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34" w:rsidRDefault="003B6D34" w:rsidP="003B6D34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Arial" w:hAnsi="Arial" w:cs="Arial"/>
          <w:color w:val="555555"/>
          <w:spacing w:val="-11"/>
          <w:sz w:val="22"/>
          <w:szCs w:val="22"/>
        </w:rPr>
      </w:pPr>
      <w:r>
        <w:rPr>
          <w:rFonts w:ascii="Arial" w:hAnsi="Arial" w:cs="Arial"/>
          <w:color w:val="555555"/>
          <w:spacing w:val="-11"/>
          <w:sz w:val="22"/>
          <w:szCs w:val="22"/>
        </w:rPr>
        <w:t>Информация о проведении общероссийского дня приема граждан 14 декабря 2020 года</w:t>
      </w:r>
    </w:p>
    <w:p w:rsidR="003B6D34" w:rsidRDefault="003B6D34" w:rsidP="003B6D34">
      <w:pPr>
        <w:pStyle w:val="1"/>
        <w:shd w:val="clear" w:color="auto" w:fill="FFFFFF"/>
        <w:spacing w:before="0" w:beforeAutospacing="0" w:after="210" w:afterAutospacing="0" w:line="273" w:lineRule="atLeast"/>
        <w:textAlignment w:val="baseline"/>
        <w:rPr>
          <w:rFonts w:ascii="inherit" w:hAnsi="inherit" w:cs="Arial"/>
          <w:color w:val="555555"/>
          <w:sz w:val="22"/>
          <w:szCs w:val="22"/>
        </w:rPr>
      </w:pPr>
      <w:r>
        <w:rPr>
          <w:rFonts w:ascii="inherit" w:hAnsi="inherit" w:cs="Arial"/>
          <w:color w:val="555555"/>
          <w:sz w:val="22"/>
          <w:szCs w:val="22"/>
        </w:rPr>
        <w:t>Информация о проведении общероссийского дня приема граждан 14 декабря 2020 года</w:t>
      </w:r>
    </w:p>
    <w:p w:rsidR="003B6D34" w:rsidRDefault="003B6D34" w:rsidP="003B6D34">
      <w:pPr>
        <w:shd w:val="clear" w:color="auto" w:fill="FFFFFF"/>
        <w:textAlignment w:val="baseline"/>
        <w:rPr>
          <w:rFonts w:ascii="inherit" w:hAnsi="inherit" w:cs="Arial"/>
          <w:color w:val="555555"/>
          <w:sz w:val="13"/>
          <w:szCs w:val="13"/>
        </w:rPr>
      </w:pPr>
      <w:proofErr w:type="gramStart"/>
      <w:r>
        <w:rPr>
          <w:rFonts w:ascii="inherit" w:hAnsi="inherit" w:cs="Arial"/>
          <w:color w:val="555555"/>
          <w:sz w:val="13"/>
          <w:szCs w:val="13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 приемных Президента Российской Федерации в федеральных округах и в административных центрах субъектов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Российской Федерации (далее - 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  <w:r>
        <w:rPr>
          <w:rFonts w:ascii="inherit" w:hAnsi="inherit" w:cs="Arial"/>
          <w:color w:val="555555"/>
          <w:sz w:val="13"/>
          <w:szCs w:val="13"/>
        </w:rPr>
        <w:br/>
        <w:t>14 декабря 2020 года с 12 часов 00 минут до 20 часов 00 минут по местному времени проводят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</w:t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о-</w:t>
      </w:r>
      <w:proofErr w:type="gramEnd"/>
      <w:r>
        <w:rPr>
          <w:rFonts w:ascii="inherit" w:hAnsi="inherit" w:cs="Arial"/>
          <w:color w:val="555555"/>
          <w:sz w:val="13"/>
          <w:szCs w:val="13"/>
        </w:rPr>
        <w:t xml:space="preserve">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конференц-связи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, видеосвязи,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аудиосвязи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или иных видов связи к уполномоченным лицам иных органов, в компетенцию которых входит решение поставленных в устных обращениях вопросов.</w:t>
      </w:r>
      <w:r>
        <w:rPr>
          <w:rFonts w:ascii="inherit" w:hAnsi="inherit" w:cs="Arial"/>
          <w:color w:val="555555"/>
          <w:sz w:val="13"/>
          <w:szCs w:val="13"/>
        </w:rPr>
        <w:br/>
        <w:t>Личный прием проводится:</w:t>
      </w:r>
      <w:r>
        <w:rPr>
          <w:rFonts w:ascii="inherit" w:hAnsi="inherit" w:cs="Arial"/>
          <w:color w:val="555555"/>
          <w:sz w:val="13"/>
          <w:szCs w:val="13"/>
        </w:rPr>
        <w:br/>
        <w:t>по предварительной записи с 1 декабря 2020 года по 7 декабря 2020 года по телефонам: 8(47143) 3-11-45;</w:t>
      </w:r>
      <w:r>
        <w:rPr>
          <w:rFonts w:ascii="inherit" w:hAnsi="inherit" w:cs="Arial"/>
          <w:color w:val="555555"/>
          <w:sz w:val="13"/>
          <w:szCs w:val="13"/>
        </w:rPr>
        <w:br/>
        <w:t>граждан не находящихся на карантине и не обязанных находится на самоизоляции;</w:t>
      </w:r>
      <w:r>
        <w:rPr>
          <w:rFonts w:ascii="inherit" w:hAnsi="inherit" w:cs="Arial"/>
          <w:color w:val="555555"/>
          <w:sz w:val="13"/>
          <w:szCs w:val="13"/>
        </w:rPr>
        <w:br/>
        <w:t>при предоставлении документа, удостоверяющего личность (паспорта).</w:t>
      </w:r>
      <w:r>
        <w:rPr>
          <w:rFonts w:ascii="inherit" w:hAnsi="inherit" w:cs="Arial"/>
          <w:color w:val="555555"/>
          <w:sz w:val="13"/>
          <w:szCs w:val="13"/>
        </w:rPr>
        <w:br/>
        <w:t xml:space="preserve">С учетом рекомендаций Федеральной службы по надзору в сфере защиты прав потребителей и благополучия человека в условиях осложненной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эпидимеологической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ситуации в помещении Администрации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 будет осуществляться прием заранее подготовленных письменных обращений (возможность подготовки письменных обращений в помещениях для приема граждан будет отсутствовать).</w:t>
      </w:r>
      <w:r>
        <w:rPr>
          <w:rFonts w:ascii="inherit" w:hAnsi="inherit" w:cs="Arial"/>
          <w:color w:val="555555"/>
          <w:sz w:val="13"/>
          <w:szCs w:val="13"/>
        </w:rPr>
        <w:br/>
      </w:r>
      <w:proofErr w:type="gramStart"/>
      <w:r>
        <w:rPr>
          <w:rFonts w:ascii="inherit" w:hAnsi="inherit" w:cs="Arial"/>
          <w:color w:val="555555"/>
          <w:sz w:val="13"/>
          <w:szCs w:val="13"/>
        </w:rPr>
        <w:t>Информация об адресах проведения 14 декабря 2020 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</w:t>
      </w:r>
      <w:hyperlink r:id="rId5" w:tgtFrame="_blank" w:history="1">
        <w:r>
          <w:rPr>
            <w:rStyle w:val="a3"/>
            <w:rFonts w:ascii="inherit" w:hAnsi="inherit" w:cs="Arial"/>
            <w:sz w:val="13"/>
            <w:szCs w:val="13"/>
            <w:bdr w:val="none" w:sz="0" w:space="0" w:color="auto" w:frame="1"/>
          </w:rPr>
          <w:t>http://letters.kremlin.ru/receptions</w:t>
        </w:r>
      </w:hyperlink>
      <w:r>
        <w:rPr>
          <w:rFonts w:ascii="inherit" w:hAnsi="inherit" w:cs="Arial"/>
          <w:color w:val="555555"/>
          <w:sz w:val="13"/>
          <w:szCs w:val="13"/>
        </w:rPr>
        <w:t>), на официальном сайте Администрации Курской области в сети Интернет по адресу: </w:t>
      </w:r>
      <w:hyperlink r:id="rId6" w:tgtFrame="_blank" w:history="1">
        <w:r>
          <w:rPr>
            <w:rStyle w:val="a3"/>
            <w:rFonts w:ascii="inherit" w:hAnsi="inherit" w:cs="Arial"/>
            <w:sz w:val="13"/>
            <w:szCs w:val="13"/>
            <w:bdr w:val="none" w:sz="0" w:space="0" w:color="auto" w:frame="1"/>
          </w:rPr>
          <w:t>http://adm.rkursk.ru</w:t>
        </w:r>
      </w:hyperlink>
      <w:r>
        <w:rPr>
          <w:rFonts w:ascii="inherit" w:hAnsi="inherit" w:cs="Arial"/>
          <w:color w:val="555555"/>
          <w:sz w:val="13"/>
          <w:szCs w:val="13"/>
        </w:rPr>
        <w:t xml:space="preserve">, а также на официальном сайте Администрации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Воробжанского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сельсовета  </w:t>
      </w:r>
      <w:proofErr w:type="spellStart"/>
      <w:r>
        <w:rPr>
          <w:rFonts w:ascii="inherit" w:hAnsi="inherit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inherit" w:hAnsi="inherit" w:cs="Arial"/>
          <w:color w:val="555555"/>
          <w:sz w:val="13"/>
          <w:szCs w:val="13"/>
        </w:rPr>
        <w:t xml:space="preserve"> района Курской области: </w:t>
      </w:r>
      <w:hyperlink r:id="rId7" w:tgtFrame="_blank" w:history="1">
        <w:r>
          <w:rPr>
            <w:rStyle w:val="a3"/>
            <w:rFonts w:ascii="inherit" w:hAnsi="inherit" w:cs="Arial"/>
            <w:sz w:val="13"/>
            <w:szCs w:val="13"/>
            <w:bdr w:val="none" w:sz="0" w:space="0" w:color="auto" w:frame="1"/>
          </w:rPr>
          <w:t>http://воробжанский-сельсовет</w:t>
        </w:r>
        <w:proofErr w:type="gramEnd"/>
        <w:r>
          <w:rPr>
            <w:rStyle w:val="a3"/>
            <w:rFonts w:ascii="inherit" w:hAnsi="inherit" w:cs="Arial"/>
            <w:sz w:val="13"/>
            <w:szCs w:val="13"/>
            <w:bdr w:val="none" w:sz="0" w:space="0" w:color="auto" w:frame="1"/>
          </w:rPr>
          <w:t>.рф/</w:t>
        </w:r>
      </w:hyperlink>
    </w:p>
    <w:p w:rsidR="000E7A48" w:rsidRPr="003B6D34" w:rsidRDefault="000E7A48" w:rsidP="003B6D34">
      <w:pPr>
        <w:rPr>
          <w:szCs w:val="24"/>
        </w:rPr>
      </w:pPr>
    </w:p>
    <w:sectPr w:rsidR="000E7A48" w:rsidRPr="003B6D34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032CC"/>
    <w:rsid w:val="000D0843"/>
    <w:rsid w:val="000E7A48"/>
    <w:rsid w:val="00152F68"/>
    <w:rsid w:val="00195449"/>
    <w:rsid w:val="001A68AD"/>
    <w:rsid w:val="002C32B8"/>
    <w:rsid w:val="003068F1"/>
    <w:rsid w:val="0033695C"/>
    <w:rsid w:val="003B6D34"/>
    <w:rsid w:val="003D0E52"/>
    <w:rsid w:val="00562AA7"/>
    <w:rsid w:val="00576F4C"/>
    <w:rsid w:val="005D4B81"/>
    <w:rsid w:val="006626FE"/>
    <w:rsid w:val="006F1B9C"/>
    <w:rsid w:val="007B49F6"/>
    <w:rsid w:val="0080481A"/>
    <w:rsid w:val="008C5452"/>
    <w:rsid w:val="008E172D"/>
    <w:rsid w:val="00902FE7"/>
    <w:rsid w:val="009358AB"/>
    <w:rsid w:val="00954768"/>
    <w:rsid w:val="00964E1F"/>
    <w:rsid w:val="00A51448"/>
    <w:rsid w:val="00A6746A"/>
    <w:rsid w:val="00B10E99"/>
    <w:rsid w:val="00BB6BA4"/>
    <w:rsid w:val="00C41FFF"/>
    <w:rsid w:val="00CE5F54"/>
    <w:rsid w:val="00D40246"/>
    <w:rsid w:val="00D579B6"/>
    <w:rsid w:val="00D62EA2"/>
    <w:rsid w:val="00DC2382"/>
    <w:rsid w:val="00DD18E3"/>
    <w:rsid w:val="00DF4308"/>
    <w:rsid w:val="00E13E58"/>
    <w:rsid w:val="00EE59AB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66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626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1199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72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85835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37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3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2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435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182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2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937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2750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233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42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225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883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355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529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61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688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365">
                      <w:marLeft w:val="0"/>
                      <w:marRight w:val="0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3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37159">
                          <w:marLeft w:val="0"/>
                          <w:marRight w:val="0"/>
                          <w:marTop w:val="0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33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77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%F1%F3%E4%E6%E0%ED%F1%EA%E8%E9-%F0%E0%E9%EE%ED.%F0%F4%2F&amp;post=-74294180_1249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adm.rkursk.ru&amp;post=-74294180_1249&amp;cc_key=" TargetMode="External"/><Relationship Id="rId5" Type="http://schemas.openxmlformats.org/officeDocument/2006/relationships/hyperlink" Target="https://vk.com/away.php?to=http%3A%2F%2Fletters.kremlin.ru%2Freceptions&amp;post=-74294180_1249&amp;cc_key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458</Words>
  <Characters>2611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43</cp:revision>
  <dcterms:created xsi:type="dcterms:W3CDTF">2017-02-07T07:48:00Z</dcterms:created>
  <dcterms:modified xsi:type="dcterms:W3CDTF">2024-03-03T17:46:00Z</dcterms:modified>
</cp:coreProperties>
</file>