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3853FC" w:rsidRPr="00F851D7" w:rsidRDefault="00625543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ВОРОБЖАНСКОГО</w:t>
      </w:r>
      <w:r w:rsidR="003853FC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3853FC" w:rsidRPr="00F851D7" w:rsidRDefault="00625543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СУДЖАНСКОГО</w:t>
      </w:r>
      <w:r w:rsidR="003853FC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 </w:t>
      </w:r>
      <w:r w:rsidR="00F851D7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19</w:t>
      </w: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.11.201</w:t>
      </w:r>
      <w:r w:rsidR="00F851D7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 № </w:t>
      </w:r>
      <w:r w:rsid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72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3853FC" w:rsidRPr="00F851D7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муниципальной программы </w:t>
      </w:r>
    </w:p>
    <w:p w:rsidR="003853FC" w:rsidRPr="00F851D7" w:rsidRDefault="00F851D7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851D7">
        <w:rPr>
          <w:rFonts w:ascii="Times New Roman" w:hAnsi="Times New Roman"/>
          <w:sz w:val="28"/>
          <w:szCs w:val="28"/>
        </w:rPr>
        <w:t>«</w:t>
      </w:r>
      <w:r w:rsidRPr="00F851D7">
        <w:rPr>
          <w:rFonts w:ascii="Times New Roman" w:hAnsi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Pr="00F851D7">
        <w:rPr>
          <w:rFonts w:ascii="Times New Roman" w:hAnsi="Times New Roman"/>
          <w:b/>
          <w:sz w:val="28"/>
          <w:szCs w:val="28"/>
        </w:rPr>
        <w:t>Воробжанский</w:t>
      </w:r>
      <w:proofErr w:type="spellEnd"/>
      <w:r w:rsidRPr="00F851D7">
        <w:rPr>
          <w:rFonts w:ascii="Times New Roman" w:hAnsi="Times New Roman"/>
          <w:b/>
          <w:sz w:val="28"/>
          <w:szCs w:val="28"/>
        </w:rPr>
        <w:t xml:space="preserve"> сельсовет»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51D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851D7">
        <w:rPr>
          <w:rFonts w:ascii="Times New Roman" w:hAnsi="Times New Roman"/>
          <w:b/>
          <w:sz w:val="28"/>
          <w:szCs w:val="28"/>
        </w:rPr>
        <w:t>Суджанского</w:t>
      </w:r>
      <w:proofErr w:type="spellEnd"/>
      <w:r w:rsidRPr="00F851D7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  <w:r w:rsidRPr="00F851D7">
        <w:rPr>
          <w:rFonts w:ascii="Times New Roman" w:hAnsi="Times New Roman"/>
          <w:sz w:val="28"/>
          <w:szCs w:val="28"/>
        </w:rPr>
        <w:t xml:space="preserve">» </w:t>
      </w:r>
      <w:r w:rsidRPr="00F851D7">
        <w:rPr>
          <w:rFonts w:ascii="Times New Roman" w:eastAsia="Times New Roman" w:hAnsi="Times New Roman"/>
          <w:b/>
          <w:sz w:val="28"/>
          <w:szCs w:val="28"/>
        </w:rPr>
        <w:t>на 2020-2022 годы</w:t>
      </w:r>
      <w:r w:rsidR="003853FC" w:rsidRPr="00F851D7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Российской Федерации от 6 октября 2003 года № 131 – ФЗ  «Об общих принципах организации местного самоуправления в Российской Федерации» (с изменениями и дополнениями), постановлением Администрации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от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.0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г. №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57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области», Администрация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постановляет: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1. Утвердить прилагаемую муниципальную программу «Развитие культуры</w:t>
      </w:r>
      <w:r w:rsidR="00F851D7" w:rsidRPr="00F8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2. Признать утратившим силу следующее постановление: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от 14.11.201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7г. №94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муниципальной программы </w:t>
      </w:r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F851D7" w:rsidRPr="00F851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F851D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(с изменениями).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3. 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 xml:space="preserve">Специалисту 1 разряда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– главному бухгалтеру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 xml:space="preserve">М.В.Кузнецовой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предусмотреть при формировании местного бюджета на 20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годов ассигнования на реализацию Программы.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6. Постановление вступает в силу со дня его официального опубликования, за исключением пункта 2, который вступает в силу с 1 января 20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3853FC" w:rsidRPr="00625543" w:rsidRDefault="003853FC" w:rsidP="00F851D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Default="003853FC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1D7" w:rsidRDefault="00F851D7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Pr="00625543" w:rsidRDefault="00F851D7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Глава </w:t>
      </w:r>
    </w:p>
    <w:p w:rsidR="003853FC" w:rsidRPr="00625543" w:rsidRDefault="00625543" w:rsidP="00F851D7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В.М.Гусев</w:t>
      </w: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851D7" w:rsidRPr="00625543" w:rsidRDefault="00F851D7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Утверждена</w:t>
      </w: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3853FC" w:rsidRPr="00625543" w:rsidRDefault="00625543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853FC" w:rsidRPr="00625543" w:rsidRDefault="003853FC" w:rsidP="0062554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.11.201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г.  № </w:t>
      </w:r>
      <w:r w:rsidR="00F851D7">
        <w:rPr>
          <w:rFonts w:ascii="Times New Roman" w:eastAsia="Times New Roman" w:hAnsi="Times New Roman" w:cs="Times New Roman"/>
          <w:sz w:val="24"/>
          <w:szCs w:val="24"/>
        </w:rPr>
        <w:t>72</w:t>
      </w:r>
    </w:p>
    <w:p w:rsidR="003853FC" w:rsidRPr="00625543" w:rsidRDefault="003853FC" w:rsidP="00F851D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«Развитие культуры муниципального образования</w:t>
      </w:r>
    </w:p>
    <w:p w:rsidR="00F851D7" w:rsidRP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Паспорт</w:t>
      </w:r>
    </w:p>
    <w:p w:rsidR="003853FC" w:rsidRPr="00F851D7" w:rsidRDefault="003853FC" w:rsidP="00F85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культуры муниципального образования </w:t>
      </w:r>
    </w:p>
    <w:p w:rsidR="00F851D7" w:rsidRPr="00F851D7" w:rsidRDefault="00F851D7" w:rsidP="00F851D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сельсовет» </w:t>
      </w:r>
      <w:proofErr w:type="spellStart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>Суджанского</w:t>
      </w:r>
      <w:proofErr w:type="spellEnd"/>
      <w:r w:rsidRPr="00F851D7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Курской области».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08"/>
        <w:gridCol w:w="6747"/>
      </w:tblGrid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сельский Дом культуры» (далее –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ЦСДК»)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«Искусство» муниципальной программы «Развитие культуры</w:t>
            </w:r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EA5C9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 Отсутствуют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муниципального образования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на основе совершенствования деятельности муниципального учреждения культуры и эффективное его использование для активизации культурной жизни муниципального образования;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сферы;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эффективной работы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экономических и правовых условий для эффективного функционирования учреждений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деятельного культурного пространства и активизация творчества в культуре;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новых форм деятельности в сфере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сосредоточение бюджетных средств на приоритетных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направлениях развития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муниципальных учреждений культуры;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материально – технической базы муниципальных учреждений культуры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антиалкогольной и антитабачной пропаганде среди населения муниципального образования;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работы по выявлению и документированию образцов фольклора, местных традиций и обрядов (фольклорные экспедиции);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EA5C93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853FC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этапы </w:t>
            </w:r>
            <w:r w:rsidR="003853FC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реализуется в 20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годы в один этап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Воробжанского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 о местном бюджете на очередной финансовый год и плановый период.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за счет средств местного бюджета составит – </w:t>
            </w:r>
            <w:r w:rsidR="00485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1389073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85AED">
              <w:rPr>
                <w:rFonts w:ascii="Times New Roman" w:eastAsia="Times New Roman" w:hAnsi="Times New Roman" w:cs="Times New Roman"/>
                <w:sz w:val="24"/>
                <w:szCs w:val="24"/>
              </w:rPr>
              <w:t>1239492,65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EA5C9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 w:rsidR="00485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1239747,85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 объем финансовых средств местного бюджета  на реализацию:</w:t>
            </w:r>
          </w:p>
          <w:p w:rsidR="000C360A" w:rsidRPr="00625543" w:rsidRDefault="003853FC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подпрограммы «Искусство 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программы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культуры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spellStart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составит –  </w:t>
            </w:r>
            <w:r w:rsidR="000C36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="000C360A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  <w:proofErr w:type="gramEnd"/>
          </w:p>
          <w:p w:rsidR="000C360A" w:rsidRPr="00625543" w:rsidRDefault="000C360A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1389073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0C360A" w:rsidRPr="00625543" w:rsidRDefault="000C360A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1239492,65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0C360A" w:rsidP="000C360A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1239747,85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3853FC" w:rsidRPr="00625543" w:rsidTr="00EA5C93">
        <w:trPr>
          <w:tblCellSpacing w:w="0" w:type="dxa"/>
        </w:trPr>
        <w:tc>
          <w:tcPr>
            <w:tcW w:w="2608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747" w:type="dxa"/>
            <w:hideMark/>
          </w:tcPr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граждан в получении культурно –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совершенствование патриотического, нравственного, эстетического воспитания детей и молодежи;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граждан;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  игровых и познавательных программ и других праздников;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материально-технической отрасли;</w:t>
            </w:r>
          </w:p>
          <w:p w:rsidR="003853FC" w:rsidRPr="00625543" w:rsidRDefault="003853FC" w:rsidP="00EA5C93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финансовых ресурсов на решении приоритетных задач в области культуры муниципального образования</w:t>
            </w:r>
          </w:p>
        </w:tc>
      </w:tr>
    </w:tbl>
    <w:p w:rsidR="00B21C7F" w:rsidRPr="00625543" w:rsidRDefault="00B21C7F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I. Общая характеристика сферы реализации муниципальной программы, основные проблемы в указанной сфере и прогноз ее развития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современном обществе культура играет основополагающую роль в развитии и самореализации личности,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гуманизации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общества и сохранении национальной самобытности, приобщении граждан к созданию и сохранению культурных ценностей.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культуры</w:t>
      </w:r>
      <w:r w:rsidR="004E18EC" w:rsidRPr="004E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Статья 44 Конституции Российской Федерации определила, что каждый человек, находящийся на территории России, имеет право на участие в культурной жизни и пользование учреждениями культуры, а также на доступ к культурным ценностям. Право граждан на качественное удовлетворение культурно-информационных потребностей должно подкрепляться соответствующим финансовым обеспечением, поэтому разработка и реализация государственной политики финансирования культуры и искусства имеет чрезвычайно важное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как на федеральном уровне, так и в сельских поселениях.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Н  сегодняшний день среди основных проблем современного общества важно выделить социальную разобщенность, безынициативность граждан, отсутствие устоявшихся ценностных ориентиров.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 связи с этим, разработанная муниципальная программа предусматривает активное вовлечение населения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(далее –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сельсовет) в коллективы художественной самодеятельности и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культурно-досуговые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  <w:proofErr w:type="gramEnd"/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Проблемой, определяющей необходимость разработки муниципальной программы, является потребность в духовно-нравственном воспитании и профилактике асоциальных явлений в обществе с помощью развития творческого потенциала и организации досуга населения, обеспечивающих консолидацию общества и укрепление государственности с использованием потенциала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муниципальной программы позволит оптимизировать расходование бюджетных средств, сосредоточить материальные, финансовые и кадровые ресурсы на приоритетных направлениях развития культуры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Сферой реализации муниципальной программы является организация эффективной деятельности муниципального учреждения культуры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Культурно-досуговое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учреждение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ЦСДК», с общей численностью сотрудников – 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три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человека, работает на удовлетворение общественных потребностей в сохранении и развитии культуры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 работает семь клубных формирований. Творчески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коллектив Дома культуры принима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 xml:space="preserve">ют активное участие в районных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творческих конкурсах и мероприятиях.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="004E18EC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="004E18EC">
        <w:rPr>
          <w:rFonts w:ascii="Times New Roman" w:eastAsia="Times New Roman" w:hAnsi="Times New Roman" w:cs="Times New Roman"/>
          <w:sz w:val="24"/>
          <w:szCs w:val="24"/>
        </w:rPr>
        <w:t xml:space="preserve"> Доме культуры занимае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 xml:space="preserve">женский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вокальный ансамбль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способный достойно представлять муниципальное образование на уровне района и области, детский фольклорный ансамбль.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 проводятся концерты, вечера отдыха,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конкурсно-игровые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программы ко всем праздничным датам.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«Развитие культуры</w:t>
      </w:r>
      <w:r w:rsidR="004E18EC" w:rsidRPr="004E18E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4E18EC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» является одним из основных программных документов, определяющих обеспечение деятельности муниципальных учреждений культуры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направленной на сохранение и развитие культурных традиций.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в полном объеме обеспечит: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соответствии с потребностями населения;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осуществление прав граждан на приобщение к культурным ценностям;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и проведение мероприятий, направленных на нравственное, эстетическое,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граждан;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организацию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отрасли;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Крайне актуальным для отрасли культуры стал </w:t>
      </w:r>
      <w:hyperlink r:id="rId5" w:history="1">
        <w:r w:rsidRPr="006255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Указ</w:t>
        </w:r>
      </w:hyperlink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Президента Российской Федерации от 7 мая 2012 года N 597 «О мероприятиях по реализации государственной социальной политики», предполагающий поэтапное доведение уровня заработной платы основного персонала в отрасли культуры до средней заработной платы в экономике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региона. В соответствии с данным Указом разработан План мероприятий («дорожная карта» «Изменения в отраслях социальной сферы, направленные на повышение эффективности сферы культуры»).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реализации муниципальной программы имеет прогнозирование возможных рисков, связанных с достижением основных целей, решением задач муниципальной программы, оценка их масштабов и последствий, а также формирование системы мер по их предотвращению.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  основных ожидаемых конечных результатов муниципальной программы, сроков и этапов ее реализации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Развитие сферы культуры является одним из приоритетных направлений социальной политики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Выбор приоритетов муниципальной программы исходит из стратегических целей общества и анализа сложившихся тенденций в сфере культуры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предыдущие годы.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Приоритетные направления деятельности в </w:t>
      </w:r>
      <w:proofErr w:type="spellStart"/>
      <w:r w:rsidR="004E18EC">
        <w:rPr>
          <w:rFonts w:ascii="Times New Roman" w:eastAsia="Times New Roman" w:hAnsi="Times New Roman" w:cs="Times New Roman"/>
          <w:sz w:val="24"/>
          <w:szCs w:val="24"/>
        </w:rPr>
        <w:t>Воробжанском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сфере культуры установлены следующими стратегическими документами и нормативными правовыми актами Российской Федерации и Курской области: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Основы законодательства Российской Федерации о культуре от 09 октября 1992 года № 3612-1;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17.11.2008 г. № 1662 –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Стратегия социально-экономического развития Курской области на период до 2020 года, одобренная постановлением Курской областной Думы от 24.05.2007 г. № 381-IV ОД;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Закон Курской области от 05 марта 2004 г. № 9 – ЗКО «О Культуре».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Сформулированные цели муниципальной программы адекватны целям, обозначенным в Основных направлениях деятельности Правительства Российской Федерации на период до 2021 года.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Концепцией долгосрочного социально-экономического развития Российской Федерации на период до 2021 года, утвержденной распоряжением Правительства Российской Федерации от 17 ноября 2008 года № 1662 –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(далее – Концепция), одним из главных направлений перехода к инновационному социально ориентированному типу экономического развития является создание условий для улучшения качества жизни граждан Российской Федерации, в том числе за счет развития человеческого потенциала. В документе сформулирована цель государственной политики в сфере культуры - развитие и реализация культурного и духовного потенциала каждой личности и общества в целом.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разработана с учетом основных направлений государственной политики в сфере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Основным приоритетом муниципальной политики в сфере реализации муниципальной программы является обесп</w:t>
      </w:r>
      <w:r w:rsidR="004E18EC">
        <w:rPr>
          <w:rFonts w:ascii="Times New Roman" w:eastAsia="Times New Roman" w:hAnsi="Times New Roman" w:cs="Times New Roman"/>
          <w:sz w:val="24"/>
          <w:szCs w:val="24"/>
        </w:rPr>
        <w:t>ечение доступности качественных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культурных услуг при условии эффективного использования ресурсов.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развитие культурного потенциала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на основе совершенствования деятельности муниципальных учреждений культуры и эффективное его использование для активизации культурной жизни муниципального образования;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развитие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досуговой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сферы;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обеспечение устойчивого развития сферы культуры в муниципальном образовании, способствующего гармоничному развитию личности, реализации её духовного потенциала, всестороннему удовлетворению культурных потребностей и повышению качества жизни жителей муниципального образования;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условий для эффективной работы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реализация стратегической роли культуры, как духовно-нравственного основания развития личности и государственного единства российского общества.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благоприятных экономических и правовых условий для эффективного функционирования учреждений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формирование деятельного культурного пространства и активизация творчества в культуре;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развитие новых форм деятельности в сфере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сосредоточение бюджетных средств на приоритетных направлениях развития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обеспечение деятельности муниципальных учреждений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указе Президента Российской Федерации к средней заработной плате в регионе;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укрепление и развитие материально – технической базы муниципальных учреждений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Состав показателей и индикаторов муниципальной программы определен исходя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наблюдаемости значений и индикаторов в течение срока реализации муниципальной программы;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охвата наиболее значимых результатов выполнения основных мероприятий муниципальной программы.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отрасли культуры.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К общим показателям (индикаторам) муниципальной программы отнесены:</w:t>
      </w:r>
      <w:proofErr w:type="gramEnd"/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клубных формирований (в динамике);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участников клубных формирований (в динамике);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гражданско-патриотическое и трудовое воспитание;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проведенных мероприятий по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>, антиалкогольной и антитабачной пропаганде среди населения муниципального образования;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проведенных мероприятий, направленных на нравственное и эстетическое воспитание;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направленных на сохранение культурного наследия села;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дискотек для детей и молодежи;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участие в обменных концертах между Домами культуры муниципальных образований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выставок декоративно-прикладного творчества;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выездных концертах;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районных и областных конкурсах и мероприятиях.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Плановые значения целевых индикаторов и показателей, характеризующих эффективность реализации мероприятий муниципальной программы и входящих в ее состав подпрограмм, приведены в приложении № 1 к настоящей муниципальной программе.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в один этап в 20</w:t>
      </w:r>
      <w:r w:rsidR="00B236E7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B236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годы.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Ожидаются следующие результаты реализации муниципальной программы: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расширение возможностей граждан в получении культурно –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услуг;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в соответствии с потребностями населения;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осуществление прав граждан на приобщение к культурным ценностям;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культурно-досуговых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мероприятий;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совершенствование патриотического, нравственного, эстетического воспитания детей и молодежи;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мероприятий, направленных на нравственное, эстетическое, </w:t>
      </w:r>
      <w:proofErr w:type="spellStart"/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военно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– патриотическое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воспитание граждан;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организация досуга различных групп населения: вечеров отдыха, молодежных дискотек, игровых и познавательных программ и других праздников;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укрепление материально-технической отрасли;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Главными качественными результатами реализации муниципальной программы будут: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единого культурного пространства на территории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повышение качества услуг, предоставляемых населению учреждениями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активизация деятельности учреждений культуры;</w:t>
      </w:r>
    </w:p>
    <w:p w:rsidR="003853FC" w:rsidRPr="00625543" w:rsidRDefault="003853FC" w:rsidP="004E1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повышение качества и разнообразия муниципальных услуг, оказываемых населению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сфере культуры.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B236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III. Сведения о показателях и индикаторах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Сведения о показателях (индикаторах) муниципальной программы, подпрограмм муниципальной программы и их значениях приведены в приложении № 1 к муниципальной программе.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Показатели (индикаторы) реализации муниципальной программы: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клубных формирований (в динамике);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участников клубных формирований (в динамике);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количество проведенных мероприятий, направленных на гражданско-патриотическое и трудовое воспитание;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количество проведенных мероприятий по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антинаркотической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>, антиалкогольной и антитабачной пропаганде среди населения муниципального образования;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нравственное и эстетическое воспитание;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мероприятий, направленных на правовое и физическое воспитание;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мероприятий, направленных на сохранение культурного наследия села;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количество проведенных дискотек для детей и молодежи;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участие в обменных концертах между Домами культуры муниципальных образований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выставок декоративно-прикладного творчества;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проведение работы по выявлению и документированию образцов фольклора, местных традиций  и обрядов (фольклорные экспедиции);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выездных концертах;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в районных и областных конкурсах и мероприятиях.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развития сферы культуры.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Система показателей (индикаторов) сформирована с учетом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обеспечения возможности подтверждения достижения цели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и решения задач Программы.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IV. Обобщенная характеристика основных мероприятий муниципальной программы</w:t>
      </w:r>
    </w:p>
    <w:p w:rsidR="00B236E7" w:rsidRPr="00625543" w:rsidRDefault="00B236E7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целей и решение задач муниципальной программы обеспечивается путем выполнения основных мероприятий подпрограмм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Подпрограммы направлены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реализуется следующая подпрограмма: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1. подпрограмма «Искусство» </w:t>
      </w:r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B236E7" w:rsidRPr="00B23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В рамках подпрограммы «Искусство» </w:t>
      </w:r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программы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B236E7" w:rsidRPr="00B236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236E7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предусмотрена реализация следующих основных мероприятий: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условий для организации досуга и обеспечения жителей муниципального образования услугами организаций культуры.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Последовательность выполнения отдельных мероприятий и решения задач подпрограмм определяется ответственным исполнителем муниципальной программы.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Перечень основных мероприятий подпрограммы «Искусство» муниципальной программы «Развитие культуры</w:t>
      </w:r>
      <w:r w:rsidR="00BC06E8" w:rsidRPr="00BC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приведен в приложении № 2 к настоящей муниципальной программе.</w:t>
      </w:r>
    </w:p>
    <w:p w:rsidR="003853FC" w:rsidRPr="00625543" w:rsidRDefault="003853FC" w:rsidP="00B236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Конкретное описание мероприятий подпрограммы раскрыто в соответствующей ей подпрограмме.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V. Обобщенная характеристика мер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</w:t>
      </w:r>
      <w:proofErr w:type="gram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регулирования в сфере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VI. Сведения об основных мерах правового регулирования в сфере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Меры правового регулирования в рамках реализации муниципальной программы не предусмотрены.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в сфере ее реализации.</w:t>
      </w:r>
    </w:p>
    <w:p w:rsidR="003853FC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</w:p>
    <w:p w:rsidR="00BC06E8" w:rsidRPr="00625543" w:rsidRDefault="00BC06E8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VII. Прогноз сводных показателей муниципальных заданий по этапам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реализации муниципальной программы не предусмотрены.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VIII. Обобщенная характеристика основных мероприятий, реализуемых муниципальным образованием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программа реализуется муниципальными учреждениями культуры: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X. Обоснование выделения подпрограмм</w:t>
      </w:r>
      <w:r w:rsidR="00BC06E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рамках муниципальной программы выделена одна подпрограмма: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1. подпрограмма «Искусство» муниципальной программы «Развитие культуры</w:t>
      </w:r>
      <w:r w:rsidR="00BC06E8" w:rsidRPr="00BC06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BC06E8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Выделение подпрограммы обусловлено реализацией приоритетов муниципальной политики в сфере культуры на территории муниципального образования.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Цели, задачи, мероприятия подпрограмм полностью охватывают весь комплекс направлений в сфере реализации муниципальной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в рамках реализации включенной в муниципальную программу подпрограмм.</w:t>
      </w:r>
    </w:p>
    <w:p w:rsidR="003853FC" w:rsidRPr="00625543" w:rsidRDefault="003853FC" w:rsidP="00BC06E8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XI.  Обоснование объема финансовых ресурсов, необходимых для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Для обеспечения достижения заявленных целей и решения поставленных задач в рамках муниципальной программы предусмотрена реализация одной подпрограммы.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в рамках подпрограмм цели, задачи и мероприятия в комплексе наиболее полным образом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охватывают весь диапазон заданных приоритетных направлений реализации муниципальной политики в сфере культуры на территории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в максимальной степени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(подпрограммах) целей, их концентрации и целевому использованию.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из местного бюджета на реализацию муниципальной программы будет осуществляться в соответствии с решением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XII. Ресурсное обеспечение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07323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бюджета составит </w:t>
      </w:r>
      <w:r w:rsidR="00907323">
        <w:rPr>
          <w:rFonts w:ascii="Times New Roman" w:eastAsia="Times New Roman" w:hAnsi="Times New Roman" w:cs="Times New Roman"/>
          <w:sz w:val="24"/>
          <w:szCs w:val="24"/>
        </w:rPr>
        <w:t xml:space="preserve">3868313,5 </w:t>
      </w:r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1389073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1239492,65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0732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1239747,85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 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том числе:</w:t>
      </w:r>
    </w:p>
    <w:p w:rsidR="00907323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объем финансирования по подпрограмме</w:t>
      </w:r>
      <w:r w:rsidR="00907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««Искусство» муниципальной программы «Развитие культуры</w:t>
      </w:r>
      <w:r w:rsidR="00907323" w:rsidRPr="009073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» составит </w:t>
      </w:r>
      <w:r w:rsidR="00907323">
        <w:rPr>
          <w:rFonts w:ascii="Times New Roman" w:eastAsia="Times New Roman" w:hAnsi="Times New Roman" w:cs="Times New Roman"/>
          <w:sz w:val="24"/>
          <w:szCs w:val="24"/>
        </w:rPr>
        <w:t xml:space="preserve">3868313,5 </w:t>
      </w:r>
      <w:r w:rsidR="00907323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1389073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07323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1239492,65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3853FC" w:rsidRPr="00625543" w:rsidRDefault="00907323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1239747,85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муниципальной программы в части расходных обязательств ответственных исполнителей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  местном бюджете на очередной финансовый год и плановый период.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Информация по ресурсному обеспечению программы за счет средств местного бюджета по годам реализации муниципальной программы приведена в приложении № 3 к настоящей муниципальной программе.</w:t>
      </w:r>
    </w:p>
    <w:p w:rsidR="003853FC" w:rsidRPr="00625543" w:rsidRDefault="003853FC" w:rsidP="00BC06E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XIII. Оценка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степени влияния выделения дополнительных объемов ресурсов</w:t>
      </w:r>
      <w:proofErr w:type="gram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XIV.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рисков реализации муниципальной</w:t>
      </w:r>
      <w:r w:rsidR="009073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программы (вероятных явлений, событий, процессов, не зависящих от участников муниципальной программы и </w:t>
      </w:r>
      <w:proofErr w:type="gramEnd"/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негативно влияющих на основные параметры муниципальной программы) и описание мер управления рисками реализации муниципальной 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Невыполнение или неэффективное выполнение муниципальной программы возможно в случае реализации внутренних либо внешних рисков.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Основными внешними рисками являются: нормативно-правовые (изменение структуры и задач органов местного самоуправления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сельсовета), природно-техногенные (экологические, природные катаклизмы, а также иные чрезвычайные ситуации).</w:t>
      </w:r>
      <w:proofErr w:type="gramEnd"/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осуществление муниципального управления реализацией муниципальной программы;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своевременное внесение изменений в муниципальную программу;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взвешенный подход при принятии решений о корректировке нормативных правовых актов, действующих в сфере реализации муниципальной программы;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 рискам, неподдающимся управлению, относятся различные форс-мажорные обстоятельства.</w:t>
      </w:r>
    </w:p>
    <w:p w:rsidR="003853FC" w:rsidRPr="00625543" w:rsidRDefault="003853FC" w:rsidP="0090732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Преодоление рисков возможно путем выделения дополнительных бюджетных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реализацией муниципальной программы.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Подпрограмма </w:t>
      </w:r>
    </w:p>
    <w:p w:rsidR="00D510AF" w:rsidRPr="00625543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«Искусство»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муниципальной</w:t>
      </w:r>
      <w:proofErr w:type="gram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510AF" w:rsidRPr="00625543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="00D510AF" w:rsidRPr="00D51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  <w:proofErr w:type="gramStart"/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3853FC" w:rsidRPr="00625543" w:rsidRDefault="00D510AF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образования «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="003853FC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» 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D510AF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10AF">
        <w:rPr>
          <w:rFonts w:ascii="Times New Roman" w:eastAsia="Times New Roman" w:hAnsi="Times New Roman" w:cs="Times New Roman"/>
          <w:b/>
          <w:sz w:val="24"/>
          <w:szCs w:val="24"/>
        </w:rPr>
        <w:t>ПАСПОРТ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подпрограммы «Искусство» муниципальной программы</w:t>
      </w:r>
    </w:p>
    <w:p w:rsidR="00D510AF" w:rsidRPr="00625543" w:rsidRDefault="003853FC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«Развитие культуры</w:t>
      </w:r>
      <w:r w:rsidR="00D510AF" w:rsidRPr="00D510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D510AF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</w:p>
    <w:p w:rsidR="003853FC" w:rsidRPr="00625543" w:rsidRDefault="00D510AF" w:rsidP="00D510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="003853FC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»  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10AF">
        <w:rPr>
          <w:rFonts w:ascii="Times New Roman" w:eastAsia="Times New Roman" w:hAnsi="Times New Roman" w:cs="Times New Roman"/>
          <w:bCs/>
          <w:sz w:val="24"/>
          <w:szCs w:val="24"/>
        </w:rPr>
        <w:t> (далее – Подпро</w:t>
      </w:r>
      <w:r w:rsidRPr="00D510AF">
        <w:rPr>
          <w:rFonts w:ascii="Times New Roman" w:eastAsia="Times New Roman" w:hAnsi="Times New Roman" w:cs="Times New Roman"/>
          <w:sz w:val="24"/>
          <w:szCs w:val="24"/>
        </w:rPr>
        <w:t>грамма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D510AF" w:rsidRPr="00625543" w:rsidRDefault="00D510AF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397"/>
        <w:gridCol w:w="6978"/>
      </w:tblGrid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культуры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сельский Дом культуры» (далее –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  <w:proofErr w:type="gramEnd"/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необходимых условий для реализации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экономических и правовых условий для</w:t>
            </w:r>
            <w:r w:rsidR="00D51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эффективного функционирования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деятельного культурного пространства и активизация творчества в культуре;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новых форм деятельности в сфере культуры;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сосредоточение бюджетных средств на приоритетных направлениях развития культуры;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укрепление и развитие материально – технической базы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предоставления услуг МКУК «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 в формах, доступных населению муниципального образования в соответствии с экономическими и отраслевыми нормативно-правовыми актами;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содействие нравственному и интеллектуальному развитию молодых граждан, профилактика негативных проявлений в молодежной среде;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культурного потенциала и эффективное его использование для активизации культурной жизни муниципального образования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эффективного управления Программой;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запланированных результатов;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эффективное расходование финансовых ресурсов, выделяемых на реализацию муниципальной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бюджетных ассигнований на реализацию положений Указа Президента Российской Федерации от 7 мая 2012 года № 597 в соответствии со средней заработной платой категорий работников, определенных в Указе Президента Российской Федерации к средней заработной плате в регионе;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мероприятий, направленных на подъем уровня культуры, воспитания, патриотизма, гражданственности, развитие моральных, этических качеств жителей муниципального образования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«Развитие культуры</w:t>
            </w:r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D510A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» к общему количеству целевых показателей (индикаторов)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  и сроки реализации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реализуется в 20</w:t>
            </w:r>
            <w:r w:rsidR="00D510A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D510A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 в один этап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бюджетных ассигнований на реализацию Подпрограммы составляет </w:t>
            </w:r>
            <w:r w:rsidR="0083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="008340C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рублей.</w:t>
            </w:r>
          </w:p>
          <w:p w:rsidR="008340CF" w:rsidRPr="00625543" w:rsidRDefault="003853FC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Бюджетные ассигнования местного бюджета  на реализацию Подпрограммы на весь период составляют </w:t>
            </w:r>
            <w:r w:rsidR="008340C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34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3868313,5 </w:t>
            </w:r>
            <w:r w:rsidR="008340CF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рублей, в т.ч. по годам:</w:t>
            </w:r>
          </w:p>
          <w:p w:rsidR="008340CF" w:rsidRPr="00625543" w:rsidRDefault="008340CF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1389073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8340CF" w:rsidRPr="00625543" w:rsidRDefault="008340CF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1239492,65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рублей;</w:t>
            </w:r>
          </w:p>
          <w:p w:rsidR="003853FC" w:rsidRPr="00625543" w:rsidRDefault="008340CF" w:rsidP="008340CF">
            <w:pPr>
              <w:spacing w:after="0" w:line="240" w:lineRule="auto"/>
              <w:ind w:firstLine="51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1239747,85 рублей</w:t>
            </w:r>
          </w:p>
        </w:tc>
      </w:tr>
      <w:tr w:rsidR="003853FC" w:rsidRPr="00625543" w:rsidTr="00D510AF">
        <w:trPr>
          <w:tblCellSpacing w:w="0" w:type="dxa"/>
        </w:trPr>
        <w:tc>
          <w:tcPr>
            <w:tcW w:w="2415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95" w:type="dxa"/>
            <w:hideMark/>
          </w:tcPr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эффективной системы управления реализации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необходимой нормативно-правовой базы, обеспечивающей эффективную реализацию Программы;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возможностей граждан в получении культурно –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содержательного досуга и общения граждан, постоянного развития и совершенствования в основных направлениях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в соответствии с потребностями населения;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прав граждан на приобщение к культурным ценностям;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культурно-досуговых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патриотического, нравственного, эстетического воспитания детей и молодежи;</w:t>
            </w:r>
          </w:p>
          <w:p w:rsidR="003853FC" w:rsidRPr="00625543" w:rsidRDefault="003853FC" w:rsidP="00D510A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мероприятий, направленных на нравственное, эстетическое, </w:t>
            </w:r>
            <w:proofErr w:type="spellStart"/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патриотическое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воспитание граждан;</w:t>
            </w:r>
          </w:p>
          <w:p w:rsidR="003853FC" w:rsidRPr="00625543" w:rsidRDefault="003853FC" w:rsidP="008340CF">
            <w:pPr>
              <w:spacing w:after="0" w:line="240" w:lineRule="auto"/>
              <w:ind w:firstLine="4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досуга различных групп населения: вечеров отдыха, молодежных дискотек, игровых и познавательных программ и других праздников</w:t>
            </w:r>
          </w:p>
        </w:tc>
      </w:tr>
    </w:tbl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I. Характеристика сферы реализации Подпрограммы,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проблемы в указанной сфере и прогноз</w:t>
      </w:r>
      <w:r w:rsidR="008340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ее развития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Подпрограмма «Искусство» муниципальной программы «Развитие культуры</w:t>
      </w:r>
      <w:r w:rsidR="00CF3DCE" w:rsidRPr="00CF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разработана с целью создания условий для реализации муниципальной программы «Развитие культуры</w:t>
      </w:r>
      <w:r w:rsidR="00CF3DCE" w:rsidRPr="00CF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Суджанского</w:t>
      </w:r>
      <w:proofErr w:type="spellEnd"/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 и направлена в целом на формирование и развитие обеспечивающих механизмов реализации Программы.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Наиболее острыми проблемами в сфере реализации Подпрограммы являются: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проблемы правового регулирования;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недостаточный уровень квалификации кадров в отрасли культуры;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низкая эффективность деятельности учреждений культуры;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слабая информационная, методическая и консультационная поддержка проведения модернизации сферы культуры на региональном уровне.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Решение актуальных задач сохранение и развитие культуры требует комплексного подхода, современной организации всей работы, четкого перспективного планирования. Реализация данной Подпрограммы позволит преодолеть существующие трудности в деятельности учреждений культуры, обеспечить целенаправленную работу по сохранению культурного наследия и развитие культурного потенциала муниципального образования. Подпрограмма предусматривает объединение интеллектуальных, творческих, организационных и финансовых возможностей.</w:t>
      </w:r>
    </w:p>
    <w:p w:rsidR="003853FC" w:rsidRPr="00625543" w:rsidRDefault="003853FC" w:rsidP="008340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Программно-целевой метод позволит сконцентрировать финансовые ресурсы на проведении наиболее необходимых работ, направленных на сохранение и обеспечение функционирования учреждения.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Подпрограмма направлена на качественное выполнение мероприятий муниципальной 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Для решения поставленной цели необходимо решение задачи по обеспечению деятельности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Целевым показателем (индикатором) Подпрограммы служит показатель: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доля достигнутых целевых показателей (индикаторов) муниципальной программы к общему количеству целевых пок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азателей (индикаторов). 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Данный показатель рассчитывается в процентах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(%), 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как 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6" w:history="1">
        <w:r w:rsidRPr="00CF3DCE">
          <w:rPr>
            <w:rFonts w:ascii="Times New Roman" w:eastAsia="Times New Roman" w:hAnsi="Times New Roman" w:cs="Times New Roman"/>
            <w:sz w:val="24"/>
            <w:szCs w:val="24"/>
          </w:rPr>
          <w:t>приложении № 1</w:t>
        </w:r>
      </w:hyperlink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Указом Президента Российской Федерации от 7 мая 2012 года № 601 «Об основных направлениях совершенствования системы государственного управления» поставлена задача обеспечить уровень удовлетворенности граждан Российской Федерации качеством предоставления государственных и муниципальных услуг к 2019 году не менее 90 процентов, что имеет непосредственное отношение к муниципальным услугам, предоставляемым в целях организации досуга населения, и услугам организаций культуры.</w:t>
      </w:r>
      <w:proofErr w:type="gramEnd"/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К числу направлений развития сферы культуры, имеющих непосредственное отношение к организации досуга населения, и услугам организаций культуры, относятся следующие: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повышение качества и расширение спектра муниципальных услуг в сфере культуры;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создание условий для творческой самореализации жителей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вовлечение населения в создание и продвижение культурного продукта;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участие сферы культуры в формировании комфортной среды жизнедеятельности населенных пунктов.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 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III. Характеристика основных мероприятий Подпрограммы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 рамках Подпрограммы будет реализовано следующее мероприятие: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основное мероприятие 1.1. «Создание 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и развитие исполнительских искусств в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образовани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>и «</w:t>
      </w:r>
      <w:proofErr w:type="spellStart"/>
      <w:r w:rsidR="00CF3DCE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F3DCE">
        <w:rPr>
          <w:rFonts w:ascii="Times New Roman" w:eastAsia="Times New Roman" w:hAnsi="Times New Roman" w:cs="Times New Roman"/>
          <w:sz w:val="24"/>
          <w:szCs w:val="24"/>
        </w:rPr>
        <w:t>сеьсовет</w:t>
      </w:r>
      <w:proofErr w:type="spellEnd"/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proofErr w:type="spellStart"/>
      <w:r w:rsidR="00CF3DCE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Результатами реализации основного мероприятия 1.1. станут: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создание эффективной системы управления реализацией муниципальной программой, достижение ее целей и  задач;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реализация в полном объеме мероприятий программы, достижение ее целей и задач.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IV. Характеристика мер государственного регулирования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 сфере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V. Прогноз сводных показателей муниципальных заданий для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Муниципальные задания в рамках Подпрограммы не предусмотрены.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VI. Характеристика основных мероприятий, реализуемых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муниципальным образованием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Муниципальная подпрограмма реализуется МКУК «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ЦСДК».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VIII.  Обоснование объема финансовых ресурсов, необходимых для реализации Подпрограммы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будут способствовать достижению целей и конечных результатов муниципальной программы.</w:t>
      </w:r>
    </w:p>
    <w:p w:rsidR="00CF3DCE" w:rsidRPr="00625543" w:rsidRDefault="003853FC" w:rsidP="00991A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Общий объем бюджетных ассигнований  на реализацию мероприятий Подпрограммы, предполагаемых за счет средств местного бюджета, устанавливается и утверждается решением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</w:t>
      </w:r>
      <w:r w:rsidR="00CF3DCE">
        <w:rPr>
          <w:rFonts w:ascii="Times New Roman" w:eastAsia="Times New Roman" w:hAnsi="Times New Roman" w:cs="Times New Roman"/>
          <w:sz w:val="24"/>
          <w:szCs w:val="24"/>
        </w:rPr>
        <w:t xml:space="preserve">3868313,5 </w:t>
      </w:r>
      <w:r w:rsidR="00CF3DCE"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рублей, в т.ч. по годам:</w:t>
      </w:r>
    </w:p>
    <w:p w:rsidR="00CF3DCE" w:rsidRPr="00625543" w:rsidRDefault="00CF3DCE" w:rsidP="00991A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1389073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CF3DCE" w:rsidRPr="00625543" w:rsidRDefault="00CF3DCE" w:rsidP="00991A1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1239492,65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рублей;</w:t>
      </w:r>
    </w:p>
    <w:p w:rsidR="00991A1B" w:rsidRDefault="00CF3DCE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1239747,85 рублей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Указанные расходы подлежат ежегодному уточнению в рамках бюджетного цикла.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 </w:t>
      </w:r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Воробжанского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625543"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Курской области о местном бюджете на очередной финансовый год и плановый период.</w:t>
      </w:r>
    </w:p>
    <w:p w:rsidR="003853FC" w:rsidRPr="00625543" w:rsidRDefault="003853FC" w:rsidP="00CF3D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Информация по ресурсному обеспечению Подпрограммы за счет средств местного бюджета по годам реализации Подпрограммы приведена в приложении № 3 к муниципальной программе.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IX.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Подпрограммы) и описание мер управления рисками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реализации Подпрограммы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25543">
        <w:rPr>
          <w:rFonts w:ascii="Times New Roman" w:eastAsia="Times New Roman" w:hAnsi="Times New Roman" w:cs="Times New Roman"/>
          <w:sz w:val="24"/>
          <w:szCs w:val="24"/>
        </w:rPr>
        <w:t>Важное значение</w:t>
      </w:r>
      <w:proofErr w:type="gram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для успешной реализации Подпрограммы имеет прогнозирование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Правовые риски связаны с изменением федерального, регионального законодательства, длительностью формирования нормативной правовой базы, необходимой 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Финансовые риски связаны с возникновением бюджетного дефицита и недостаточным, вследствие этого, уровнем бюджетного финансирования,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секвестированием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бюджетных расходов в сфере культуры, что может повлечь недофинансирование, сокращение или прекращение программных мероприятий.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Социальные риски связаны с вероятностью повышения социальной напряженности среди населения из-за неполной или недостоверной информации о реализуемых мероприятиях.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Кадровые риски обусловлены определенным дефицитом высококвалифицированных кадров в сфере культуры, что снижает эффективность работы учреждений сферы культуры и качество предоставляемых услуг.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3853FC" w:rsidRPr="00625543" w:rsidRDefault="003853FC" w:rsidP="00991A1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91A1B" w:rsidRPr="00625543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A1B" w:rsidRDefault="00991A1B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991A1B" w:rsidSect="00A024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53FC" w:rsidRPr="00625543" w:rsidRDefault="003853FC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 1</w:t>
      </w:r>
    </w:p>
    <w:p w:rsidR="00991A1B" w:rsidRPr="00625543" w:rsidRDefault="003853FC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91A1B" w:rsidRPr="00625543" w:rsidRDefault="003853FC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991A1B"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A1B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991A1B" w:rsidRDefault="00991A1B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3853FC" w:rsidRPr="00625543" w:rsidRDefault="00991A1B" w:rsidP="00991A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991A1B" w:rsidRDefault="003853FC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Сведения</w:t>
      </w:r>
      <w:r w:rsid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 показателях (индикаторах) муниципальной программы </w:t>
      </w:r>
    </w:p>
    <w:p w:rsidR="003853FC" w:rsidRPr="00625543" w:rsidRDefault="003853FC" w:rsidP="00991A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«Развитие культуры</w:t>
      </w:r>
      <w:r w:rsidR="00991A1B" w:rsidRPr="00991A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991A1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ее подпрограммы и их </w:t>
      </w:r>
      <w:proofErr w:type="gramStart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значениях</w:t>
      </w:r>
      <w:proofErr w:type="gramEnd"/>
    </w:p>
    <w:p w:rsidR="00991A1B" w:rsidRPr="00625543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68"/>
        <w:gridCol w:w="7397"/>
        <w:gridCol w:w="1139"/>
        <w:gridCol w:w="1829"/>
        <w:gridCol w:w="1962"/>
        <w:gridCol w:w="1695"/>
      </w:tblGrid>
      <w:tr w:rsidR="003853FC" w:rsidRPr="00625543" w:rsidTr="00991A1B">
        <w:trPr>
          <w:tblCellSpacing w:w="0" w:type="dxa"/>
        </w:trPr>
        <w:tc>
          <w:tcPr>
            <w:tcW w:w="570" w:type="dxa"/>
            <w:vMerge w:val="restart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70" w:type="dxa"/>
            <w:vMerge w:val="restart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показателя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140" w:type="dxa"/>
            <w:vMerge w:val="restart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5535" w:type="dxa"/>
            <w:gridSpan w:val="3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Значение показателя по годам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hideMark/>
          </w:tcPr>
          <w:p w:rsidR="003853FC" w:rsidRPr="0038070B" w:rsidRDefault="003853FC" w:rsidP="009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991A1B"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980" w:type="dxa"/>
            <w:hideMark/>
          </w:tcPr>
          <w:p w:rsidR="003853FC" w:rsidRPr="0038070B" w:rsidRDefault="003853FC" w:rsidP="009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991A1B"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10" w:type="dxa"/>
            <w:hideMark/>
          </w:tcPr>
          <w:p w:rsidR="003853FC" w:rsidRPr="0038070B" w:rsidRDefault="003853FC" w:rsidP="00991A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991A1B"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</w:tbl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Муниципальная программа</w:t>
      </w: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4"/>
        <w:gridCol w:w="7404"/>
        <w:gridCol w:w="1133"/>
        <w:gridCol w:w="1864"/>
        <w:gridCol w:w="1952"/>
        <w:gridCol w:w="1703"/>
      </w:tblGrid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клубных формирований (в динамике)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участников клубных формирований (в динамике)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гражданско-патриотическое и трудовое воспитание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 по </w:t>
            </w:r>
            <w:proofErr w:type="spell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антинаркотической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, антиалкогольной и антитабачной пропаганде среди муниципального образования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нравственное и эстетическое воспитание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мероприятий, направленных на правовое и физическое воспитание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проведенных дискотек для детей и молодежи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обменных концертах между Домами культуры муниципальных образований </w:t>
            </w:r>
            <w:proofErr w:type="spellStart"/>
            <w:r w:rsidR="00625543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991A1B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3853FC" w:rsidRPr="00625543" w:rsidRDefault="00991A1B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3" w:type="dxa"/>
            <w:hideMark/>
          </w:tcPr>
          <w:p w:rsidR="003853FC" w:rsidRPr="00625543" w:rsidRDefault="00991A1B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выставок декоративно-прикладного творчества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работы по выявлению и документированию образцов 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фольклора, местных традиций и обрядов (фольклорные экспедиции)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выездных концертах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районных и областных конкурсах и мероприятиях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04" w:type="dxa"/>
            <w:hideMark/>
          </w:tcPr>
          <w:p w:rsidR="003853FC" w:rsidRPr="00625543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начисленная заработная плата работников муниципальных учреждений культуры (в соответствии с положениями Указа Президента Российской Федерации от 7 мая 2012 года № 597)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определяется, исходя из </w:t>
            </w:r>
            <w:proofErr w:type="gramStart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средней</w:t>
            </w:r>
            <w:proofErr w:type="gramEnd"/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региону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14590" w:type="dxa"/>
            <w:gridSpan w:val="6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Подпрограмма </w:t>
            </w:r>
          </w:p>
        </w:tc>
      </w:tr>
      <w:tr w:rsidR="003853FC" w:rsidRPr="00625543" w:rsidTr="00991A1B">
        <w:trPr>
          <w:tblCellSpacing w:w="0" w:type="dxa"/>
        </w:trPr>
        <w:tc>
          <w:tcPr>
            <w:tcW w:w="53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04" w:type="dxa"/>
            <w:hideMark/>
          </w:tcPr>
          <w:p w:rsidR="003853FC" w:rsidRPr="00625543" w:rsidRDefault="003853FC" w:rsidP="00991A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достигнутых целевых показателей (индикаторов) муниципальной программы «</w:t>
            </w:r>
            <w:r w:rsidR="00991A1B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к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</w:t>
            </w:r>
            <w:r w:rsidR="00991A1B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сельсовет» </w:t>
            </w:r>
            <w:proofErr w:type="spellStart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991A1B"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Курской области</w:t>
            </w: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» к общему количеству целевых показателей (индикаторов)</w:t>
            </w:r>
          </w:p>
        </w:tc>
        <w:tc>
          <w:tcPr>
            <w:tcW w:w="113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864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52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3" w:type="dxa"/>
            <w:hideMark/>
          </w:tcPr>
          <w:p w:rsidR="003853FC" w:rsidRPr="00625543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54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991A1B" w:rsidRDefault="00991A1B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991A1B" w:rsidSect="00991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3FE3" w:rsidRDefault="003853FC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 Приложение № 2</w:t>
      </w:r>
      <w:r w:rsidR="00FE3FE3" w:rsidRPr="00FE3FE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E3FE3" w:rsidRPr="0062554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FE3FE3" w:rsidRPr="0062554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Pr="00991A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FE3FE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FE3FE3" w:rsidRPr="00625543" w:rsidRDefault="00FE3FE3" w:rsidP="00FE3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области»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Перечень основных мероприятий 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по реализации муниципальной  программы «Развитие культуры</w:t>
      </w:r>
      <w:r w:rsidR="0038070B" w:rsidRPr="0038070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образования «</w:t>
      </w:r>
      <w:proofErr w:type="spellStart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сельсовет» </w:t>
      </w:r>
      <w:proofErr w:type="spellStart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="0038070B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38070B" w:rsidRPr="00625543" w:rsidRDefault="0038070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7"/>
        <w:gridCol w:w="4040"/>
        <w:gridCol w:w="1691"/>
        <w:gridCol w:w="1876"/>
        <w:gridCol w:w="2278"/>
        <w:gridCol w:w="2339"/>
        <w:gridCol w:w="1709"/>
      </w:tblGrid>
      <w:tr w:rsidR="003853FC" w:rsidRPr="0038070B" w:rsidTr="0038070B">
        <w:trPr>
          <w:tblCellSpacing w:w="0" w:type="dxa"/>
        </w:trPr>
        <w:tc>
          <w:tcPr>
            <w:tcW w:w="657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мероприятия </w:t>
            </w:r>
            <w:proofErr w:type="gram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муниципальной</w:t>
            </w:r>
            <w:proofErr w:type="gram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программы,</w:t>
            </w:r>
          </w:p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подпрограммы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76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Срок реализации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Ожидаемый результат</w:t>
            </w:r>
          </w:p>
        </w:tc>
        <w:tc>
          <w:tcPr>
            <w:tcW w:w="233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Последствия 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нереализации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муниципальной программы, основного мероприятия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Связь с показателями муниципальной программы (подпрограммы)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040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91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6" w:type="dxa"/>
            <w:vAlign w:val="center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3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38070B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Муниципальная программа «Развитие культуры</w:t>
            </w:r>
            <w:r w:rsidR="0038070B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муниципального образования </w:t>
            </w:r>
          </w:p>
          <w:p w:rsidR="003853FC" w:rsidRPr="0038070B" w:rsidRDefault="0038070B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853FC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Подпрограмма 1  «Искусство» муниципальной программы «Развитие культуры</w:t>
            </w:r>
            <w:r w:rsidR="0038070B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3853FC" w:rsidRPr="0038070B" w:rsidRDefault="0038070B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района Курской области</w:t>
            </w:r>
            <w:r w:rsidR="003853FC"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14590" w:type="dxa"/>
            <w:gridSpan w:val="7"/>
            <w:vAlign w:val="center"/>
            <w:hideMark/>
          </w:tcPr>
          <w:p w:rsidR="0038070B" w:rsidRDefault="003853FC" w:rsidP="0038070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Основное мероприятие 1.1. </w:t>
            </w:r>
            <w:r w:rsidR="0038070B" w:rsidRPr="0038070B">
              <w:rPr>
                <w:rFonts w:ascii="Times New Roman" w:hAnsi="Times New Roman" w:cs="Times New Roman"/>
                <w:b/>
              </w:rPr>
              <w:t>«</w:t>
            </w:r>
            <w:r w:rsidR="0038070B"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Сохранение и развитие исполнительских искусств </w:t>
            </w:r>
          </w:p>
          <w:p w:rsidR="003853FC" w:rsidRPr="0038070B" w:rsidRDefault="0038070B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 муниципальном образовании «</w:t>
            </w:r>
            <w:proofErr w:type="spellStart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</w:rPr>
              <w:t xml:space="preserve"> района Курской области»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 целях обеспечения выполнения функций казенными учреждениями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работ, услуг для муниципальных нужд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оказывает влияние на качество предоставления услуг в сфере 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  <w:tr w:rsidR="003853FC" w:rsidRPr="0038070B" w:rsidTr="0038070B">
        <w:trPr>
          <w:tblCellSpacing w:w="0" w:type="dxa"/>
        </w:trPr>
        <w:tc>
          <w:tcPr>
            <w:tcW w:w="657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0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условий реализации муниципальной программы и прочие мероприятия в области культуры</w:t>
            </w:r>
          </w:p>
        </w:tc>
        <w:tc>
          <w:tcPr>
            <w:tcW w:w="1691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625543"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ЦСДК»</w:t>
            </w:r>
          </w:p>
        </w:tc>
        <w:tc>
          <w:tcPr>
            <w:tcW w:w="1876" w:type="dxa"/>
            <w:hideMark/>
          </w:tcPr>
          <w:p w:rsidR="003853FC" w:rsidRPr="0038070B" w:rsidRDefault="003853FC" w:rsidP="00380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202</w:t>
            </w:r>
            <w:r w:rsid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2278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в полном объеме мероприятий Программы, достижение ее целей и задач</w:t>
            </w:r>
          </w:p>
        </w:tc>
        <w:tc>
          <w:tcPr>
            <w:tcW w:w="2339" w:type="dxa"/>
            <w:hideMark/>
          </w:tcPr>
          <w:p w:rsidR="003853FC" w:rsidRPr="0038070B" w:rsidRDefault="003853FC" w:rsidP="00380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невыполнение мероприятий и не достижение запланированных результатов</w:t>
            </w:r>
          </w:p>
        </w:tc>
        <w:tc>
          <w:tcPr>
            <w:tcW w:w="1709" w:type="dxa"/>
            <w:hideMark/>
          </w:tcPr>
          <w:p w:rsidR="003853FC" w:rsidRPr="0038070B" w:rsidRDefault="003853FC" w:rsidP="006255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eastAsia="Times New Roman" w:hAnsi="Times New Roman" w:cs="Times New Roman"/>
                <w:sz w:val="24"/>
                <w:szCs w:val="24"/>
              </w:rPr>
              <w:t>оказывает влияние на качество предоставления услуг в сфере культуры</w:t>
            </w:r>
          </w:p>
        </w:tc>
      </w:tr>
    </w:tbl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3853FC" w:rsidRPr="00625543" w:rsidRDefault="003853FC" w:rsidP="006255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91A1B" w:rsidRDefault="00991A1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91A1B" w:rsidSect="00991A1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853FC" w:rsidRPr="00625543" w:rsidRDefault="003853FC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 3</w:t>
      </w:r>
    </w:p>
    <w:p w:rsidR="0038070B" w:rsidRPr="00625543" w:rsidRDefault="003853FC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к муниципальной программе </w:t>
      </w:r>
    </w:p>
    <w:p w:rsidR="0038070B" w:rsidRPr="00625543" w:rsidRDefault="003853FC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«Развитие культуры</w:t>
      </w:r>
      <w:r w:rsidR="0038070B" w:rsidRPr="003807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70B" w:rsidRPr="00625543"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</w:p>
    <w:p w:rsidR="0038070B" w:rsidRDefault="0038070B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сельсовет» </w:t>
      </w:r>
      <w:proofErr w:type="spellStart"/>
      <w:r w:rsidRPr="00625543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sz w:val="24"/>
          <w:szCs w:val="24"/>
        </w:rPr>
        <w:t xml:space="preserve"> района </w:t>
      </w:r>
    </w:p>
    <w:p w:rsidR="003853FC" w:rsidRPr="00625543" w:rsidRDefault="0038070B" w:rsidP="003807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sz w:val="24"/>
          <w:szCs w:val="24"/>
        </w:rPr>
        <w:t>Курской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3853FC"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Ресурсное</w:t>
      </w:r>
      <w:r w:rsidR="0066184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обеспечение и прогнозная (справочная) оценка расходов местного бюджета </w:t>
      </w:r>
    </w:p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на реализацию целей муниципальной программы муниципального образования «</w:t>
      </w:r>
      <w:proofErr w:type="spellStart"/>
      <w:r w:rsidR="00625543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Воробжанский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3853FC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сельсовет» </w:t>
      </w:r>
      <w:proofErr w:type="spellStart"/>
      <w:r w:rsidR="00625543"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Суджанского</w:t>
      </w:r>
      <w:proofErr w:type="spellEnd"/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района Курской области «Развитие культуры</w:t>
      </w:r>
      <w:r w:rsidRPr="00625543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8070B" w:rsidRDefault="0038070B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84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63"/>
        <w:gridCol w:w="3260"/>
        <w:gridCol w:w="1843"/>
        <w:gridCol w:w="850"/>
        <w:gridCol w:w="851"/>
        <w:gridCol w:w="1276"/>
        <w:gridCol w:w="850"/>
        <w:gridCol w:w="1418"/>
        <w:gridCol w:w="1417"/>
        <w:gridCol w:w="1418"/>
      </w:tblGrid>
      <w:tr w:rsidR="00C61742" w:rsidRPr="0038070B" w:rsidTr="00C61742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(ГРБС)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</w:t>
            </w:r>
          </w:p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(тыс. рублей), годы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8070B" w:rsidRPr="0038070B" w:rsidTr="00C61742">
        <w:trPr>
          <w:trHeight w:val="1254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1389,073</w:t>
            </w:r>
            <w:r w:rsidR="00C61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C6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1239,492,65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1339</w:t>
            </w:r>
            <w:r w:rsidR="00C6174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747,85</w:t>
            </w:r>
          </w:p>
        </w:tc>
      </w:tr>
      <w:tr w:rsidR="0066184A" w:rsidRPr="0038070B" w:rsidTr="00C61742">
        <w:tc>
          <w:tcPr>
            <w:tcW w:w="1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4A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Искусство</w:t>
            </w: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38070B">
              <w:rPr>
                <w:rStyle w:val="a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муниципальной программы</w:t>
            </w:r>
            <w:r w:rsidRPr="0038070B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Развитие культуры муниципального образования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</w:t>
            </w:r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Курской области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B51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1389,073</w:t>
            </w:r>
            <w:r w:rsidR="00C61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6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1239,492,65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B51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1339</w:t>
            </w:r>
            <w:r w:rsidR="00C61742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747,85</w:t>
            </w:r>
          </w:p>
        </w:tc>
      </w:tr>
      <w:tr w:rsidR="0066184A" w:rsidRPr="0038070B" w:rsidTr="00C61742"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Сохранение и развитие исполнительских искусств в муниципальном образовании «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Воробжанский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района Курской </w:t>
            </w:r>
            <w:r w:rsidRPr="0038070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01 3 02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B51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1389,073</w:t>
            </w:r>
            <w:r w:rsidR="00C617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C617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1239,492,65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4A" w:rsidRPr="0038070B" w:rsidRDefault="0066184A" w:rsidP="00B515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1339747,85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01 3 02 </w:t>
            </w:r>
            <w:r w:rsidR="006618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66184A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286,876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286,876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286,876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Воробжанского сельсовета </w:t>
            </w:r>
            <w:proofErr w:type="spellStart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Pr="0038070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66184A" w:rsidRDefault="0038070B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01 3 02 </w:t>
            </w:r>
            <w:r w:rsidR="0066184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6184A">
              <w:rPr>
                <w:rFonts w:ascii="Times New Roman" w:hAnsi="Times New Roman" w:cs="Times New Roman"/>
                <w:sz w:val="24"/>
                <w:szCs w:val="24"/>
              </w:rPr>
              <w:t>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6618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479,224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479,224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C61742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479,224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571,973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422,392,65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422,647,85</w:t>
            </w:r>
          </w:p>
        </w:tc>
      </w:tr>
      <w:tr w:rsidR="0038070B" w:rsidRPr="0038070B" w:rsidTr="00C61742">
        <w:tc>
          <w:tcPr>
            <w:tcW w:w="16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 3 02 C 1463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38070B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38070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66184A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070B" w:rsidRPr="0038070B" w:rsidRDefault="00C61742" w:rsidP="003807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>51,0</w:t>
            </w:r>
          </w:p>
        </w:tc>
      </w:tr>
    </w:tbl>
    <w:p w:rsidR="003853FC" w:rsidRPr="00625543" w:rsidRDefault="003853FC" w:rsidP="006255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5543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80160" w:rsidRPr="00625543" w:rsidRDefault="00B80160" w:rsidP="006255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80160" w:rsidRPr="00625543" w:rsidSect="0038070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3853FC"/>
    <w:rsid w:val="000C360A"/>
    <w:rsid w:val="001B4481"/>
    <w:rsid w:val="0038070B"/>
    <w:rsid w:val="003853FC"/>
    <w:rsid w:val="00485AED"/>
    <w:rsid w:val="004E15A0"/>
    <w:rsid w:val="004E18EC"/>
    <w:rsid w:val="00625543"/>
    <w:rsid w:val="0066184A"/>
    <w:rsid w:val="008340CF"/>
    <w:rsid w:val="00907323"/>
    <w:rsid w:val="00983A07"/>
    <w:rsid w:val="00991A1B"/>
    <w:rsid w:val="00A02478"/>
    <w:rsid w:val="00B21C7F"/>
    <w:rsid w:val="00B236E7"/>
    <w:rsid w:val="00B80160"/>
    <w:rsid w:val="00BC06E8"/>
    <w:rsid w:val="00C61742"/>
    <w:rsid w:val="00C83E3C"/>
    <w:rsid w:val="00CF3DCE"/>
    <w:rsid w:val="00D510AF"/>
    <w:rsid w:val="00DC16D2"/>
    <w:rsid w:val="00EA5C93"/>
    <w:rsid w:val="00F851D7"/>
    <w:rsid w:val="00F9675E"/>
    <w:rsid w:val="00FE3F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5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99"/>
    <w:qFormat/>
    <w:rsid w:val="003853FC"/>
    <w:rPr>
      <w:b/>
      <w:bCs/>
    </w:rPr>
  </w:style>
  <w:style w:type="character" w:styleId="a5">
    <w:name w:val="Hyperlink"/>
    <w:basedOn w:val="a0"/>
    <w:uiPriority w:val="99"/>
    <w:semiHidden/>
    <w:unhideWhenUsed/>
    <w:rsid w:val="003853F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853FC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073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732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8070B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2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442665E34D48168B916DBB4BAAEF2D0583F9DB520ED421123FD627302773B472252ADCBC932B71E57821eEW0K" TargetMode="External"/><Relationship Id="rId5" Type="http://schemas.openxmlformats.org/officeDocument/2006/relationships/hyperlink" Target="consultantplus://offline/ref=F3B3C5E51F037A18A40E3DD43C5E438C7CCEAA05294081E4419F81C6B41Eu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1AA99-54BA-40E4-A056-40633C914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7897</Words>
  <Characters>45014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2019-11-29T05:39:00Z</cp:lastPrinted>
  <dcterms:created xsi:type="dcterms:W3CDTF">2019-11-28T09:19:00Z</dcterms:created>
  <dcterms:modified xsi:type="dcterms:W3CDTF">2019-11-29T05:46:00Z</dcterms:modified>
</cp:coreProperties>
</file>