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E9" w:rsidRDefault="00CA47E9" w:rsidP="00CA4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693"/>
      <w:r w:rsidRPr="00027C9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47E9" w:rsidRPr="00027C94" w:rsidRDefault="00CA47E9" w:rsidP="00CA4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C94">
        <w:rPr>
          <w:rFonts w:ascii="Times New Roman" w:hAnsi="Times New Roman" w:cs="Times New Roman"/>
          <w:b/>
          <w:sz w:val="28"/>
          <w:szCs w:val="28"/>
        </w:rPr>
        <w:t>ВОРОБЖАНСКОГО СЕЛЬСОВЕТА</w:t>
      </w:r>
    </w:p>
    <w:p w:rsidR="00CA47E9" w:rsidRPr="00027C94" w:rsidRDefault="00CA47E9" w:rsidP="00CA4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94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CA47E9" w:rsidRPr="00027C94" w:rsidRDefault="00CA47E9" w:rsidP="00CA4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7E9" w:rsidRPr="00027C94" w:rsidRDefault="00CA47E9" w:rsidP="00CA4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47E9" w:rsidRPr="00027C94" w:rsidRDefault="00CA47E9" w:rsidP="00CA47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7C9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от 27 ноября 2020г. №</w:t>
      </w:r>
      <w:r w:rsidRPr="00027C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CA47E9" w:rsidRPr="00027C94" w:rsidRDefault="00CA47E9" w:rsidP="00CA4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7E9" w:rsidRPr="00027C94" w:rsidRDefault="00CA47E9" w:rsidP="00CA47E9">
      <w:pPr>
        <w:pStyle w:val="ConsPlusTitle"/>
        <w:widowControl/>
        <w:jc w:val="center"/>
        <w:rPr>
          <w:sz w:val="28"/>
          <w:szCs w:val="28"/>
          <w:lang w:val="ru-RU"/>
        </w:rPr>
      </w:pPr>
      <w:r w:rsidRPr="00027C94">
        <w:rPr>
          <w:sz w:val="28"/>
          <w:szCs w:val="28"/>
          <w:lang w:val="ru-RU"/>
        </w:rPr>
        <w:t xml:space="preserve">О внесении изменений в муниципальную программу </w:t>
      </w:r>
    </w:p>
    <w:p w:rsidR="00CA47E9" w:rsidRDefault="00CA47E9" w:rsidP="00CA47E9">
      <w:pPr>
        <w:pStyle w:val="ConsPlusTitle"/>
        <w:widowControl/>
        <w:jc w:val="center"/>
        <w:rPr>
          <w:sz w:val="28"/>
          <w:szCs w:val="28"/>
          <w:lang w:val="ru-RU"/>
        </w:rPr>
      </w:pPr>
      <w:r w:rsidRPr="00CA47E9">
        <w:rPr>
          <w:sz w:val="28"/>
          <w:szCs w:val="28"/>
          <w:lang w:val="ru-RU"/>
        </w:rPr>
        <w:t>«Развитие культуры муниципального образования «</w:t>
      </w:r>
      <w:proofErr w:type="spellStart"/>
      <w:r w:rsidRPr="00CA47E9">
        <w:rPr>
          <w:sz w:val="28"/>
          <w:szCs w:val="28"/>
          <w:lang w:val="ru-RU"/>
        </w:rPr>
        <w:t>Воробжанский</w:t>
      </w:r>
      <w:proofErr w:type="spellEnd"/>
      <w:r w:rsidRPr="00CA47E9">
        <w:rPr>
          <w:sz w:val="28"/>
          <w:szCs w:val="28"/>
          <w:lang w:val="ru-RU"/>
        </w:rPr>
        <w:t xml:space="preserve"> сельсовет» </w:t>
      </w:r>
      <w:proofErr w:type="spellStart"/>
      <w:r w:rsidRPr="00CA47E9">
        <w:rPr>
          <w:sz w:val="28"/>
          <w:szCs w:val="28"/>
          <w:lang w:val="ru-RU"/>
        </w:rPr>
        <w:t>Суджанского</w:t>
      </w:r>
      <w:proofErr w:type="spellEnd"/>
      <w:r w:rsidRPr="00CA47E9">
        <w:rPr>
          <w:sz w:val="28"/>
          <w:szCs w:val="28"/>
          <w:lang w:val="ru-RU"/>
        </w:rPr>
        <w:t xml:space="preserve"> района Курской области»</w:t>
      </w:r>
    </w:p>
    <w:p w:rsidR="00CA47E9" w:rsidRP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bookmarkEnd w:id="0"/>
    <w:p w:rsidR="00CA47E9" w:rsidRPr="00027C94" w:rsidRDefault="00CA47E9" w:rsidP="00CA47E9">
      <w:pPr>
        <w:pStyle w:val="ConsPlusTitle"/>
        <w:widowControl/>
        <w:ind w:firstLine="709"/>
        <w:jc w:val="both"/>
        <w:rPr>
          <w:b w:val="0"/>
          <w:sz w:val="28"/>
          <w:szCs w:val="28"/>
          <w:lang w:val="ru-RU"/>
        </w:rPr>
      </w:pPr>
      <w:proofErr w:type="gramStart"/>
      <w:r w:rsidRPr="00027C94">
        <w:rPr>
          <w:b w:val="0"/>
          <w:sz w:val="28"/>
          <w:szCs w:val="28"/>
          <w:lang w:val="ru-RU"/>
        </w:rPr>
        <w:t>В соответствии с Положением о бюджетном процессе в муниципальном образовании «</w:t>
      </w:r>
      <w:proofErr w:type="spellStart"/>
      <w:r w:rsidRPr="00027C94">
        <w:rPr>
          <w:b w:val="0"/>
          <w:sz w:val="28"/>
          <w:szCs w:val="28"/>
          <w:lang w:val="ru-RU"/>
        </w:rPr>
        <w:t>Воробжанский</w:t>
      </w:r>
      <w:proofErr w:type="spellEnd"/>
      <w:r w:rsidRPr="00027C94">
        <w:rPr>
          <w:b w:val="0"/>
          <w:sz w:val="28"/>
          <w:szCs w:val="28"/>
          <w:lang w:val="ru-RU"/>
        </w:rPr>
        <w:t xml:space="preserve"> сельсовет» </w:t>
      </w:r>
      <w:proofErr w:type="spellStart"/>
      <w:r w:rsidRPr="00027C94">
        <w:rPr>
          <w:b w:val="0"/>
          <w:sz w:val="28"/>
          <w:szCs w:val="28"/>
          <w:lang w:val="ru-RU"/>
        </w:rPr>
        <w:t>Суджанского</w:t>
      </w:r>
      <w:proofErr w:type="spellEnd"/>
      <w:r w:rsidRPr="00027C94">
        <w:rPr>
          <w:b w:val="0"/>
          <w:sz w:val="28"/>
          <w:szCs w:val="28"/>
          <w:lang w:val="ru-RU"/>
        </w:rPr>
        <w:t xml:space="preserve"> района Курской области», утвержденным решением Собрания депутатов Воробжанского сельсовета </w:t>
      </w:r>
      <w:proofErr w:type="spellStart"/>
      <w:r w:rsidRPr="00027C94">
        <w:rPr>
          <w:b w:val="0"/>
          <w:sz w:val="28"/>
          <w:szCs w:val="28"/>
          <w:lang w:val="ru-RU"/>
        </w:rPr>
        <w:t>Суджанского</w:t>
      </w:r>
      <w:proofErr w:type="spellEnd"/>
      <w:r w:rsidRPr="00027C94">
        <w:rPr>
          <w:b w:val="0"/>
          <w:sz w:val="28"/>
          <w:szCs w:val="28"/>
          <w:lang w:val="ru-RU"/>
        </w:rPr>
        <w:t xml:space="preserve"> района от 14.04.2014г. № 52 (с изменениями и дополнениями), Порядком разработки, реализации и оценки эффективности муниципальных программ Воробжанского сельсовета </w:t>
      </w:r>
      <w:proofErr w:type="spellStart"/>
      <w:r w:rsidRPr="00027C94">
        <w:rPr>
          <w:b w:val="0"/>
          <w:sz w:val="28"/>
          <w:szCs w:val="28"/>
          <w:lang w:val="ru-RU"/>
        </w:rPr>
        <w:t>Суджанского</w:t>
      </w:r>
      <w:proofErr w:type="spellEnd"/>
      <w:r w:rsidRPr="00027C94">
        <w:rPr>
          <w:b w:val="0"/>
          <w:sz w:val="28"/>
          <w:szCs w:val="28"/>
          <w:lang w:val="ru-RU"/>
        </w:rPr>
        <w:t xml:space="preserve"> района, утвержденного постановлением Администрации Воробжанского сельсовета </w:t>
      </w:r>
      <w:proofErr w:type="spellStart"/>
      <w:r w:rsidRPr="00027C94">
        <w:rPr>
          <w:b w:val="0"/>
          <w:sz w:val="28"/>
          <w:szCs w:val="28"/>
          <w:lang w:val="ru-RU"/>
        </w:rPr>
        <w:t>Суджанского</w:t>
      </w:r>
      <w:proofErr w:type="spellEnd"/>
      <w:r w:rsidRPr="00027C94">
        <w:rPr>
          <w:b w:val="0"/>
          <w:sz w:val="28"/>
          <w:szCs w:val="28"/>
          <w:lang w:val="ru-RU"/>
        </w:rPr>
        <w:t xml:space="preserve"> района от 10.09.2018г. №57,  Администрация Воробжанского сельсовета </w:t>
      </w:r>
      <w:proofErr w:type="spellStart"/>
      <w:r w:rsidRPr="00027C94">
        <w:rPr>
          <w:b w:val="0"/>
          <w:sz w:val="28"/>
          <w:szCs w:val="28"/>
          <w:lang w:val="ru-RU"/>
        </w:rPr>
        <w:t>Суджанского</w:t>
      </w:r>
      <w:proofErr w:type="spellEnd"/>
      <w:r w:rsidRPr="00027C94">
        <w:rPr>
          <w:b w:val="0"/>
          <w:sz w:val="28"/>
          <w:szCs w:val="28"/>
          <w:lang w:val="ru-RU"/>
        </w:rPr>
        <w:t xml:space="preserve"> района</w:t>
      </w:r>
      <w:proofErr w:type="gramEnd"/>
      <w:r w:rsidRPr="00027C94">
        <w:rPr>
          <w:b w:val="0"/>
          <w:sz w:val="28"/>
          <w:szCs w:val="28"/>
          <w:lang w:val="ru-RU"/>
        </w:rPr>
        <w:t xml:space="preserve"> ПОСТАНОВЛЯЕТ:</w:t>
      </w:r>
    </w:p>
    <w:p w:rsidR="00CA47E9" w:rsidRPr="00027C94" w:rsidRDefault="00CA47E9" w:rsidP="00CA47E9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94">
        <w:rPr>
          <w:rFonts w:ascii="Times New Roman" w:hAnsi="Times New Roman" w:cs="Times New Roman"/>
          <w:sz w:val="28"/>
          <w:szCs w:val="28"/>
        </w:rPr>
        <w:t xml:space="preserve">Внести прилагаемые изменения в муниципальную программу </w:t>
      </w:r>
      <w:r w:rsidRPr="00CA47E9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A47E9">
        <w:rPr>
          <w:rFonts w:ascii="Times New Roman" w:hAnsi="Times New Roman"/>
          <w:sz w:val="28"/>
          <w:szCs w:val="28"/>
        </w:rPr>
        <w:t>Развитие культуры муниципального образования «</w:t>
      </w:r>
      <w:proofErr w:type="spellStart"/>
      <w:r w:rsidRPr="00CA47E9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CA47E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A47E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A47E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A47E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A47E9">
        <w:rPr>
          <w:rFonts w:ascii="Times New Roman" w:hAnsi="Times New Roman" w:cs="Times New Roman"/>
          <w:sz w:val="28"/>
          <w:szCs w:val="28"/>
        </w:rPr>
        <w:t>,</w:t>
      </w:r>
      <w:r w:rsidRPr="00027C94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Воробжанского сельсовета </w:t>
      </w:r>
      <w:proofErr w:type="spellStart"/>
      <w:r w:rsidRPr="00027C9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27C94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027C94">
        <w:rPr>
          <w:rFonts w:ascii="Times New Roman" w:eastAsia="Times New Roman" w:hAnsi="Times New Roman" w:cs="Times New Roman"/>
          <w:bCs/>
          <w:sz w:val="28"/>
          <w:szCs w:val="28"/>
        </w:rPr>
        <w:t>от 19.11.2019г.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</w:p>
    <w:p w:rsidR="00CA47E9" w:rsidRPr="00027C94" w:rsidRDefault="00CA47E9" w:rsidP="00CA4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C94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 бухгалтера М.В.Кузнецову.</w:t>
      </w:r>
    </w:p>
    <w:p w:rsidR="00CA47E9" w:rsidRPr="00027C94" w:rsidRDefault="00CA47E9" w:rsidP="00CA47E9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7C94">
        <w:rPr>
          <w:rFonts w:ascii="Times New Roman" w:hAnsi="Times New Roman"/>
          <w:sz w:val="28"/>
          <w:szCs w:val="28"/>
          <w:lang w:val="ru-RU"/>
        </w:rPr>
        <w:t>3. Постановление вступает в силу со дня его подписания и подлежит обнародованию.</w:t>
      </w:r>
    </w:p>
    <w:p w:rsidR="00CA47E9" w:rsidRPr="00027C94" w:rsidRDefault="00CA47E9" w:rsidP="00CA4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7E9" w:rsidRPr="00027C94" w:rsidRDefault="00CA47E9" w:rsidP="00CA4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7E9" w:rsidRPr="00027C94" w:rsidRDefault="00CA47E9" w:rsidP="00CA47E9">
      <w:pPr>
        <w:pStyle w:val="ConsPlusTitle"/>
        <w:widowControl/>
        <w:jc w:val="both"/>
        <w:rPr>
          <w:b w:val="0"/>
          <w:sz w:val="28"/>
          <w:szCs w:val="28"/>
          <w:lang w:val="ru-RU"/>
        </w:rPr>
      </w:pPr>
      <w:r w:rsidRPr="00027C94">
        <w:rPr>
          <w:b w:val="0"/>
          <w:sz w:val="28"/>
          <w:szCs w:val="28"/>
          <w:lang w:val="ru-RU"/>
        </w:rPr>
        <w:t>Глава Воробжанского сельсовета</w:t>
      </w:r>
    </w:p>
    <w:p w:rsidR="00CA47E9" w:rsidRPr="00027C94" w:rsidRDefault="00CA47E9" w:rsidP="00CA47E9">
      <w:pPr>
        <w:pStyle w:val="ConsPlusTitle"/>
        <w:widowControl/>
        <w:jc w:val="both"/>
        <w:rPr>
          <w:b w:val="0"/>
          <w:sz w:val="28"/>
          <w:szCs w:val="28"/>
          <w:lang w:val="ru-RU"/>
        </w:rPr>
      </w:pPr>
      <w:proofErr w:type="spellStart"/>
      <w:r w:rsidRPr="00027C94">
        <w:rPr>
          <w:b w:val="0"/>
          <w:sz w:val="28"/>
          <w:szCs w:val="28"/>
          <w:lang w:val="ru-RU"/>
        </w:rPr>
        <w:t>Суджанского</w:t>
      </w:r>
      <w:proofErr w:type="spellEnd"/>
      <w:r w:rsidRPr="00027C94">
        <w:rPr>
          <w:b w:val="0"/>
          <w:sz w:val="28"/>
          <w:szCs w:val="28"/>
          <w:lang w:val="ru-RU"/>
        </w:rPr>
        <w:t xml:space="preserve"> района                                                                     В.Гусев</w:t>
      </w: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Pr="00027C94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Pr="00027C94" w:rsidRDefault="00CA47E9" w:rsidP="00CA47E9">
      <w:pPr>
        <w:autoSpaceDE w:val="0"/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 w:rsidRPr="00027C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47E9" w:rsidRPr="00027C94" w:rsidRDefault="00CA47E9" w:rsidP="00CA47E9">
      <w:pPr>
        <w:autoSpaceDE w:val="0"/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 w:rsidRPr="00027C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A47E9" w:rsidRPr="00027C94" w:rsidRDefault="00CA47E9" w:rsidP="00CA47E9">
      <w:pPr>
        <w:autoSpaceDE w:val="0"/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 w:rsidRPr="00027C94">
        <w:rPr>
          <w:rFonts w:ascii="Times New Roman" w:hAnsi="Times New Roman" w:cs="Times New Roman"/>
          <w:sz w:val="28"/>
          <w:szCs w:val="28"/>
        </w:rPr>
        <w:t>Воробжанского сельсовета</w:t>
      </w:r>
    </w:p>
    <w:p w:rsidR="00CA47E9" w:rsidRPr="00027C94" w:rsidRDefault="00CA47E9" w:rsidP="00CA47E9">
      <w:pPr>
        <w:autoSpaceDE w:val="0"/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7C9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27C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47E9" w:rsidRPr="00027C94" w:rsidRDefault="00CA47E9" w:rsidP="00CA47E9">
      <w:pPr>
        <w:autoSpaceDE w:val="0"/>
        <w:spacing w:after="0" w:line="240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 w:rsidRPr="00027C94">
        <w:rPr>
          <w:rFonts w:ascii="Times New Roman" w:hAnsi="Times New Roman" w:cs="Times New Roman"/>
          <w:sz w:val="28"/>
          <w:szCs w:val="28"/>
        </w:rPr>
        <w:t>от 27.11.2020 № 7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A47E9" w:rsidRPr="00027C94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</w:p>
    <w:p w:rsidR="00CA47E9" w:rsidRPr="00027C94" w:rsidRDefault="00CA47E9" w:rsidP="00CA47E9">
      <w:pPr>
        <w:pStyle w:val="ConsPlusTitle"/>
        <w:widowControl/>
        <w:jc w:val="center"/>
        <w:rPr>
          <w:b w:val="0"/>
          <w:sz w:val="28"/>
          <w:szCs w:val="28"/>
          <w:lang w:val="ru-RU"/>
        </w:rPr>
      </w:pPr>
      <w:r w:rsidRPr="00027C94">
        <w:rPr>
          <w:b w:val="0"/>
          <w:sz w:val="28"/>
          <w:szCs w:val="28"/>
          <w:lang w:val="ru-RU"/>
        </w:rPr>
        <w:t>Изменения,</w:t>
      </w:r>
    </w:p>
    <w:p w:rsidR="00CA47E9" w:rsidRPr="00027C94" w:rsidRDefault="00CA47E9" w:rsidP="00CA47E9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C94">
        <w:rPr>
          <w:rFonts w:ascii="Times New Roman" w:hAnsi="Times New Roman" w:cs="Times New Roman"/>
          <w:sz w:val="28"/>
          <w:szCs w:val="28"/>
        </w:rPr>
        <w:t xml:space="preserve">вносимые в муниципальную программу </w:t>
      </w:r>
      <w:r w:rsidRPr="00CA47E9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A47E9">
        <w:rPr>
          <w:rFonts w:ascii="Times New Roman" w:hAnsi="Times New Roman"/>
          <w:sz w:val="28"/>
          <w:szCs w:val="28"/>
        </w:rPr>
        <w:t>Развитие культуры муниципального образования «</w:t>
      </w:r>
      <w:proofErr w:type="spellStart"/>
      <w:r w:rsidRPr="00CA47E9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CA47E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A47E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A47E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A47E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A4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7C94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Воробжанского сельсовета </w:t>
      </w:r>
      <w:proofErr w:type="spellStart"/>
      <w:r w:rsidRPr="00027C9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27C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27C94">
        <w:rPr>
          <w:rFonts w:ascii="Times New Roman" w:eastAsia="Times New Roman" w:hAnsi="Times New Roman" w:cs="Times New Roman"/>
          <w:bCs/>
          <w:sz w:val="28"/>
          <w:szCs w:val="28"/>
        </w:rPr>
        <w:t>от 19.11.2019 г. № 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CA47E9" w:rsidRDefault="00CA47E9" w:rsidP="00CA47E9">
      <w:pPr>
        <w:pStyle w:val="aa"/>
        <w:spacing w:after="0" w:line="240" w:lineRule="auto"/>
        <w:ind w:left="1804"/>
        <w:rPr>
          <w:rFonts w:ascii="Times New Roman" w:eastAsia="Times New Roman" w:hAnsi="Times New Roman" w:cs="Times New Roman"/>
          <w:sz w:val="24"/>
          <w:szCs w:val="24"/>
        </w:rPr>
      </w:pPr>
    </w:p>
    <w:p w:rsidR="00CA47E9" w:rsidRDefault="00CA47E9" w:rsidP="00CA47E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C94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муниципальной </w:t>
      </w:r>
      <w:r w:rsidRPr="00CA47E9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A47E9">
        <w:rPr>
          <w:rFonts w:ascii="Times New Roman" w:hAnsi="Times New Roman"/>
          <w:sz w:val="28"/>
          <w:szCs w:val="28"/>
        </w:rPr>
        <w:t>Развитие культуры муниципального образования «</w:t>
      </w:r>
      <w:proofErr w:type="spellStart"/>
      <w:r w:rsidRPr="00CA47E9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CA47E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A47E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A47E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A47E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27C94">
        <w:rPr>
          <w:rFonts w:ascii="Times New Roman" w:eastAsia="Times New Roman" w:hAnsi="Times New Roman" w:cs="Times New Roman"/>
          <w:sz w:val="28"/>
          <w:szCs w:val="28"/>
        </w:rPr>
        <w:t xml:space="preserve"> изложит в новой редакции:</w:t>
      </w:r>
    </w:p>
    <w:p w:rsidR="00CA47E9" w:rsidRDefault="00CA47E9" w:rsidP="00CA4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E9" w:rsidRPr="00F851D7" w:rsidRDefault="00CA47E9" w:rsidP="00CA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CA47E9" w:rsidRDefault="00CA47E9" w:rsidP="00CA47E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муниципального образования</w:t>
      </w:r>
    </w:p>
    <w:p w:rsidR="00CA47E9" w:rsidRPr="00F851D7" w:rsidRDefault="00CA47E9" w:rsidP="00CA47E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области».</w:t>
      </w:r>
    </w:p>
    <w:p w:rsidR="00CA47E9" w:rsidRPr="00F851D7" w:rsidRDefault="00CA47E9" w:rsidP="00CA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7E9" w:rsidRPr="00F851D7" w:rsidRDefault="00CA47E9" w:rsidP="00CA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CA47E9" w:rsidRPr="00F851D7" w:rsidRDefault="00CA47E9" w:rsidP="00CA4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CA47E9" w:rsidRDefault="00CA47E9" w:rsidP="00CA47E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культуры муниципального образования </w:t>
      </w:r>
    </w:p>
    <w:p w:rsidR="00CA47E9" w:rsidRPr="00F851D7" w:rsidRDefault="00CA47E9" w:rsidP="00CA47E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области».</w:t>
      </w:r>
    </w:p>
    <w:p w:rsidR="00CA47E9" w:rsidRDefault="00CA47E9" w:rsidP="00CA4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8"/>
        <w:gridCol w:w="6747"/>
      </w:tblGrid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центральный сельский Дом культуры» (далее – МКУК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ЦСДК»)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культурного потенциала муниципального образования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повышению качества жизни жителей муниципального образования;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эффективной работы МКУК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стратегической роли культуры,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экономических и правовых условий для эффективного функционирования учреждений культуры;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деятельного культурного пространства и активизация творчества в культуре;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новых форм деятельности в сфере культуры;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сосредоточение бюджетных средств на приоритетных направлениях развития культуры;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развитие материально – технической базы муниципальных учреждений культуры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по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антиалкогольной и антитабачной пропаганде среди населения муниципального образования;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обменных концертах между Домами культуры муниципальных образований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этапы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 один этап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 бюджетных ассигнований на реализацию мероприятий муниципальной Программы за счет средств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местного бюджета устанавливается и утверждается решением Собрания депутатов Воробжанского сельсовета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1528552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625400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451576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451576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объем финансовых средств местного бюджета  на реализацию: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«Искусство муниципальной программы «Развитие культуры муниципального образования «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составит –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1528552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  <w:proofErr w:type="gramEnd"/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625400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451576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451576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CA47E9" w:rsidRPr="00625543" w:rsidTr="00CA47E9">
        <w:trPr>
          <w:tblCellSpacing w:w="0" w:type="dxa"/>
        </w:trPr>
        <w:tc>
          <w:tcPr>
            <w:tcW w:w="2608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47" w:type="dxa"/>
            <w:hideMark/>
          </w:tcPr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возможностей граждан в получении культурно –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содержательного досуга и общения граждан, постоянного развития и совершенствования в основных направлениях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соответствии с потребностями населения;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 граждан на приобщение к культурным ценностям;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патриотического, нравственного, эстетического воспитания детей и молодежи;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патриотическое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граждан;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различных групп населения: вечеров отдыха, молодежных дискотек,  игровых и познавательных программ и других праздников;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отрасли;</w:t>
            </w:r>
          </w:p>
          <w:p w:rsidR="00CA47E9" w:rsidRPr="00625543" w:rsidRDefault="00CA47E9" w:rsidP="00CA47E9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</w:tbl>
    <w:p w:rsidR="00CA47E9" w:rsidRDefault="00CA47E9" w:rsidP="00CA4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E9" w:rsidRDefault="00CA47E9" w:rsidP="00CA4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E9" w:rsidRDefault="00CA47E9" w:rsidP="00CA47E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A47E9" w:rsidSect="00A02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7E9" w:rsidRDefault="00CA47E9" w:rsidP="00CA47E9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 изложить в новой редакции:</w:t>
      </w:r>
    </w:p>
    <w:p w:rsidR="00CA47E9" w:rsidRDefault="00CA47E9" w:rsidP="00CA47E9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E9" w:rsidRPr="00CA47E9" w:rsidRDefault="00CA47E9" w:rsidP="00CA47E9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 </w:t>
      </w:r>
      <w:r w:rsidRPr="00CA47E9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</w:t>
      </w:r>
    </w:p>
    <w:p w:rsidR="00CA47E9" w:rsidRPr="00CA47E9" w:rsidRDefault="00CA47E9" w:rsidP="00CA47E9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7E9"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реализацию целей муниципальной программы муниципального образования «</w:t>
      </w:r>
      <w:proofErr w:type="spellStart"/>
      <w:r w:rsidRPr="00CA47E9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</w:p>
    <w:p w:rsidR="00CA47E9" w:rsidRPr="00CA47E9" w:rsidRDefault="00CA47E9" w:rsidP="00CA47E9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сельсовет» </w:t>
      </w:r>
      <w:proofErr w:type="spellStart"/>
      <w:r w:rsidRPr="00CA47E9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CA4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«Развитие культуры</w:t>
      </w:r>
      <w:r w:rsidRPr="00CA47E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47E9" w:rsidRPr="00CA47E9" w:rsidRDefault="00CA47E9" w:rsidP="00CA47E9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3"/>
        <w:gridCol w:w="3260"/>
        <w:gridCol w:w="1843"/>
        <w:gridCol w:w="850"/>
        <w:gridCol w:w="851"/>
        <w:gridCol w:w="1276"/>
        <w:gridCol w:w="850"/>
        <w:gridCol w:w="1418"/>
        <w:gridCol w:w="1417"/>
        <w:gridCol w:w="1418"/>
      </w:tblGrid>
      <w:tr w:rsidR="00CA47E9" w:rsidRPr="0038070B" w:rsidTr="00CA47E9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CA47E9" w:rsidRPr="0038070B" w:rsidTr="00CA47E9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47E9" w:rsidRPr="0038070B" w:rsidTr="00CA47E9">
        <w:trPr>
          <w:trHeight w:val="125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451,6</w:t>
            </w:r>
          </w:p>
        </w:tc>
      </w:tr>
      <w:tr w:rsidR="00CA47E9" w:rsidRPr="0038070B" w:rsidTr="00CA47E9"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 w:rsidRPr="003807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3807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муниципальной программы</w:t>
            </w:r>
            <w:r w:rsidRPr="003807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451,6</w:t>
            </w:r>
          </w:p>
        </w:tc>
      </w:tr>
      <w:tr w:rsidR="00CA47E9" w:rsidRPr="0038070B" w:rsidTr="00CA47E9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451,6</w:t>
            </w:r>
          </w:p>
        </w:tc>
      </w:tr>
      <w:tr w:rsidR="00CA47E9" w:rsidRPr="0038070B" w:rsidTr="00CA47E9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A47E9" w:rsidRPr="0038070B" w:rsidTr="00CA47E9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66184A" w:rsidRDefault="00512E4B" w:rsidP="00512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512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286,</w:t>
            </w:r>
            <w:r w:rsidR="00512E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512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286,</w:t>
            </w:r>
            <w:r w:rsidR="00512E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A47E9" w:rsidRPr="0038070B" w:rsidTr="00CA47E9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</w:t>
            </w:r>
            <w:r w:rsidRPr="0038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66184A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C61742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47E9" w:rsidRPr="0038070B" w:rsidTr="00CA47E9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512E4B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512E4B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E9" w:rsidRPr="0038070B" w:rsidRDefault="00512E4B" w:rsidP="00512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162,7</w:t>
            </w:r>
          </w:p>
        </w:tc>
      </w:tr>
      <w:tr w:rsidR="00CA47E9" w:rsidRPr="0038070B" w:rsidTr="00CA47E9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7E9" w:rsidRPr="0038070B" w:rsidRDefault="00CA47E9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1,0</w:t>
            </w:r>
          </w:p>
        </w:tc>
      </w:tr>
    </w:tbl>
    <w:p w:rsidR="00CA47E9" w:rsidRDefault="00CA47E9" w:rsidP="00CA47E9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A47E9" w:rsidSect="00CA47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АДМИНИСТРАЦИЯ</w:t>
      </w:r>
    </w:p>
    <w:p w:rsidR="003853FC" w:rsidRPr="00F851D7" w:rsidRDefault="00625543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ВОРОБЖАНСКОГО</w:t>
      </w:r>
      <w:r w:rsidR="003853FC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3853FC" w:rsidRPr="00F851D7" w:rsidRDefault="00625543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СУДЖАНСКОГО</w:t>
      </w:r>
      <w:r w:rsidR="003853FC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F851D7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.11.201</w:t>
      </w:r>
      <w:r w:rsidR="00F851D7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№ </w:t>
      </w:r>
      <w:r w:rsid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72</w:t>
      </w: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3853FC" w:rsidRPr="00F851D7" w:rsidRDefault="00F851D7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hAnsi="Times New Roman"/>
          <w:sz w:val="28"/>
          <w:szCs w:val="28"/>
        </w:rPr>
        <w:t>«</w:t>
      </w:r>
      <w:r w:rsidRPr="00F851D7">
        <w:rPr>
          <w:rFonts w:ascii="Times New Roman" w:hAnsi="Times New Roman"/>
          <w:b/>
          <w:sz w:val="28"/>
          <w:szCs w:val="28"/>
        </w:rPr>
        <w:t>Развитие культуры муниципального образования «</w:t>
      </w:r>
      <w:proofErr w:type="spellStart"/>
      <w:r w:rsidRPr="00F851D7">
        <w:rPr>
          <w:rFonts w:ascii="Times New Roman" w:hAnsi="Times New Roman"/>
          <w:b/>
          <w:sz w:val="28"/>
          <w:szCs w:val="28"/>
        </w:rPr>
        <w:t>Воробжанский</w:t>
      </w:r>
      <w:proofErr w:type="spellEnd"/>
      <w:r w:rsidRPr="00F851D7">
        <w:rPr>
          <w:rFonts w:ascii="Times New Roman" w:hAnsi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51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51D7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F851D7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Pr="00F851D7">
        <w:rPr>
          <w:rFonts w:ascii="Times New Roman" w:hAnsi="Times New Roman"/>
          <w:sz w:val="28"/>
          <w:szCs w:val="28"/>
        </w:rPr>
        <w:t xml:space="preserve">» </w:t>
      </w:r>
      <w:r w:rsidRPr="00F851D7">
        <w:rPr>
          <w:rFonts w:ascii="Times New Roman" w:eastAsia="Times New Roman" w:hAnsi="Times New Roman"/>
          <w:b/>
          <w:sz w:val="28"/>
          <w:szCs w:val="28"/>
        </w:rPr>
        <w:t>на 2020-2022 годы</w:t>
      </w:r>
      <w:r w:rsidR="003853FC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№ 131 – ФЗ  «Об общих принципах организации местного самоуправления в Российской Федерации» (с изменениями и дополнениями), постановлением Администрации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области», Администрация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постановляет: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1. Утвердить прилагаемую муниципальную программу «Развитие культуры</w:t>
      </w:r>
      <w:r w:rsidR="00F851D7" w:rsidRPr="00F8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следующее постановление: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от 14.11.201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7г. №94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F851D7" w:rsidRPr="00F8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изменениями).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 xml:space="preserve">Специалисту 1 разряда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– главному бухгалтеру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 xml:space="preserve">М.В.Кузнецовой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предусмотреть при формировании местного бюджета на 20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годов ассигнования на реализацию Программы.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6. Постановление вступает в силу со дня его официального опубликования, за исключением пункта 2, который вступает в силу с 1 января 20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Default="003853FC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1D7" w:rsidRDefault="00F851D7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Pr="00625543" w:rsidRDefault="00F851D7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3853FC" w:rsidRPr="00625543" w:rsidRDefault="00625543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3853F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В.М.Гусев</w:t>
      </w:r>
    </w:p>
    <w:p w:rsidR="003853FC" w:rsidRPr="00625543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Pr="00625543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3853FC" w:rsidRPr="00625543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853FC" w:rsidRPr="00625543" w:rsidRDefault="00625543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3853F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853FC" w:rsidRPr="00625543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.11.201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г.  №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3853FC" w:rsidRPr="00625543" w:rsidRDefault="003853FC" w:rsidP="00F85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F851D7" w:rsidRDefault="003853FC" w:rsidP="00F8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F851D7" w:rsidRDefault="00F851D7" w:rsidP="00F851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муниципального образования</w:t>
      </w:r>
    </w:p>
    <w:p w:rsidR="00F851D7" w:rsidRPr="00F851D7" w:rsidRDefault="00F851D7" w:rsidP="00F851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области».</w:t>
      </w:r>
    </w:p>
    <w:p w:rsidR="003853FC" w:rsidRPr="00F851D7" w:rsidRDefault="003853FC" w:rsidP="00F8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FC" w:rsidRPr="00F851D7" w:rsidRDefault="003853FC" w:rsidP="00F8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3853FC" w:rsidRPr="00F851D7" w:rsidRDefault="003853FC" w:rsidP="00F8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F851D7" w:rsidRDefault="00F851D7" w:rsidP="00F851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культуры муниципального образования </w:t>
      </w:r>
    </w:p>
    <w:p w:rsidR="00F851D7" w:rsidRPr="00F851D7" w:rsidRDefault="00F851D7" w:rsidP="00F851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области».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8"/>
        <w:gridCol w:w="6747"/>
      </w:tblGrid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центральный сельский Дом культуры» (далее –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ЦСДК»)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</w:t>
            </w:r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культурного потенциала муниципального образования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эффективной работы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стратегической роли культуры,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экономических и правовых условий для эффективного функционирования учреждений культуры;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деятельного культурного пространства и активизация творчества в культуре;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новых форм деятельности в сфере культуры;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сосредоточение бюджетных средств на приоритетных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направлениях развития культуры;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развитие материально – технической базы муниципальных учреждений культуры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по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антиалкогольной и антитабачной пропаганде среди населения муниципального образования;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обменных концертах между Домами культуры муниципальных образований 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EA5C93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853FC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этапы </w:t>
            </w:r>
            <w:r w:rsidR="003853FC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в 20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 один этап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485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3868313,5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1389073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AED">
              <w:rPr>
                <w:rFonts w:ascii="Times New Roman" w:eastAsia="Times New Roman" w:hAnsi="Times New Roman" w:cs="Times New Roman"/>
                <w:sz w:val="24"/>
                <w:szCs w:val="24"/>
              </w:rPr>
              <w:t>1239492,65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485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1239747,85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объем финансовых средств местного бюджета  на реализацию:</w:t>
            </w:r>
          </w:p>
          <w:p w:rsidR="000C360A" w:rsidRPr="00625543" w:rsidRDefault="003853FC" w:rsidP="000C360A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«Искусство </w:t>
            </w:r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</w:t>
            </w:r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составит –  </w:t>
            </w:r>
            <w:r w:rsidR="000C3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3868313,5 </w:t>
            </w:r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  <w:proofErr w:type="gramEnd"/>
          </w:p>
          <w:p w:rsidR="000C360A" w:rsidRPr="00625543" w:rsidRDefault="000C360A" w:rsidP="000C360A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1389073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C360A" w:rsidRPr="00625543" w:rsidRDefault="000C360A" w:rsidP="000C360A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1239492,65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853FC" w:rsidRPr="00625543" w:rsidRDefault="000C360A" w:rsidP="000C360A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1239747,85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возможностей граждан в получении культурно –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содержательного досуга и общения граждан, постоянного развития и совершенствования в основных направлениях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соответствии с потребностями населения;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 граждан на приобщение к культурным ценностям;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патриотического, нравственного, эстетического воспитания детей и молодежи;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патриотическое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граждан;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различных групп населения: вечеров отдыха, молодежных дискотек,  игровых и познавательных программ и других праздников;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отрасли;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</w:tbl>
    <w:p w:rsidR="00B21C7F" w:rsidRPr="00625543" w:rsidRDefault="00B21C7F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Общая характеристика сферы реализации муниципальной программы, основные проблемы в указанной сфере и прогноз ее развития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общества и сохранении национальной самобытности, приобщении граждан к созданию и сохранению культурных ценностей.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«Развитие культуры</w:t>
      </w:r>
      <w:r w:rsidR="004E18EC" w:rsidRPr="004E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как на федеральном уровне, так и в сельских поселениях.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Н 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 связи с этим, разработанная муниципальная программа предусматривает активное вовлечение населения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(далее –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сельсовет) в коллективы художественной самодеятельности и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культурно-досуговые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  <w:proofErr w:type="gramEnd"/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Сферой реализации муниципальной программы является организация эффективной деятельности муниципального учреждения культуры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Культурно-досуговое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учреждение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ЦСДК», с общей численностью сотрудников – 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человека, работает на удовлетворение общественных потребностей в сохранении и развитии культуры муниципального образования.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 работает семь клубных формирований. Творчески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коллектив Дома культуры принима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 xml:space="preserve">ют активное участие в районных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творческих конкурсах и мероприятиях.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4E18EC">
        <w:rPr>
          <w:rFonts w:ascii="Times New Roman" w:eastAsia="Times New Roman" w:hAnsi="Times New Roman" w:cs="Times New Roman"/>
          <w:sz w:val="24"/>
          <w:szCs w:val="24"/>
        </w:rPr>
        <w:t>Воробжанском</w:t>
      </w:r>
      <w:proofErr w:type="spellEnd"/>
      <w:r w:rsidR="004E18EC">
        <w:rPr>
          <w:rFonts w:ascii="Times New Roman" w:eastAsia="Times New Roman" w:hAnsi="Times New Roman" w:cs="Times New Roman"/>
          <w:sz w:val="24"/>
          <w:szCs w:val="24"/>
        </w:rPr>
        <w:t xml:space="preserve"> Доме культуры занимае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 xml:space="preserve">женский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вокальный ансамбль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способный достойно представлять муниципальное образование на уровне района и области, детский фольклорный ансамбль.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 проводятся концерты, вечера отдыха,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конкурсно-игровые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программы ко всем праздничным датам.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«Развитие культуры</w:t>
      </w:r>
      <w:r w:rsidR="004E18EC" w:rsidRPr="004E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» является одним из основных программных документов, определяющих обеспечение деятельности муниципальных учреждений культуры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направленной на сохранение и развитие культурных традиций.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в полном объеме обеспечит: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расширение возможностей граждан в получении культурно –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услуг;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соответствии с потребностями населения;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осуществление прав граждан на приобщение к культурным ценностям;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проведение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проведение мероприятий, направленных на нравственное, эстетическое, </w:t>
      </w:r>
      <w:proofErr w:type="spellStart"/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воспитание граждан;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организацию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отрасли;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Крайне актуальным для отрасли культуры стал </w:t>
      </w:r>
      <w:hyperlink r:id="rId6" w:history="1">
        <w:r w:rsidRPr="00625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</w:t>
        </w:r>
      </w:hyperlink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7 мая 2012 года N 597 «О мероприятиях по реализации государственной социальной политики», предполагающий поэтапное доведение уровня заработной платы основного персонала в отрасли культуры до средней заработной платы в экономике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культуры»).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  основных ожидаемых конечных результатов муниципальной программы, сроков и этапов ее реализации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Выбор приоритетов муниципальной программы исходит из стратегических целей общества и анализа сложившихся тенденций в сфере культуры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предыдущие годы.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Приоритетные направления деятельности в </w:t>
      </w:r>
      <w:proofErr w:type="spellStart"/>
      <w:r w:rsidR="004E18EC">
        <w:rPr>
          <w:rFonts w:ascii="Times New Roman" w:eastAsia="Times New Roman" w:hAnsi="Times New Roman" w:cs="Times New Roman"/>
          <w:sz w:val="24"/>
          <w:szCs w:val="24"/>
        </w:rPr>
        <w:t>Воробжанском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Российской Федерации о культуре от 09 октября 1992 года № 3612-1;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</w:t>
      </w:r>
      <w:proofErr w:type="spellStart"/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381-IV ОД;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Закон Курской области от 05 марта 2004 г. № 9 – ЗКО «О Культуре».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2021 года.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2008 года № 1662 – </w:t>
      </w:r>
      <w:proofErr w:type="spellStart"/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(далее – Концепция), 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Основным приоритетом муниципальной политики в сфере реализации муниципальной программы является обесп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>ечение доступности качественных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культурных услуг при условии эффективного использования ресурсов.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развитие культурного потенциала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сферы;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эффективной работы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реализация стратегической роли культуры, как духовно-нравственного основания развития личности и государственного единства российского общества.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формирование деятельного культурного пространства и активизация творчества в культуре;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развитие новых форм деятельности в сфере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сосредоточение бюджетных средств на приоритетных направлениях развития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муниципальных учреждений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указе Президента Российской Федерации к средней заработной плате в регионе;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укрепление и развитие материально – технической базы муниципальных учреждений культуры.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Состав показателей и индикаторов муниципальной программы определен исходя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наблюдаемости значений и индикаторов в течение срока реализации муниципальной программы;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охвата наиболее значимых результатов выполнения основных мероприятий муниципальной программы.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К общим показателям (индикаторам) муниципальной программы отнесены:</w:t>
      </w:r>
      <w:proofErr w:type="gramEnd"/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клубных формирований (в динамике);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участников клубных формирований (в динамике);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мероприятий, направленных на гражданско-патриотическое и трудовое воспитание;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проведенных мероприятий по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>, антиалкогольной и антитабачной пропаганде среди населения муниципального образования;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проведенных мероприятий, направленных на нравственное и эстетическое воспитание;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мероприятий, направленных на правовое и физическое воспитание;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проведение мероприятий, направленных на сохранение культурного наследия села;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дискотек для детей и молодежи;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участие в обменных концертах между Домами культуры муниципальных образований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выставок декоративно-прикладного творчества;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в выездных концертах;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в районных и областных конкурсах и мероприятиях.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входящих в ее состав подпрограмм, приведены в приложении № 1 к настоящей муниципальной программе.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реализуется в один этап в 20</w:t>
      </w:r>
      <w:r w:rsidR="00B236E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B236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Ожидаются следующие результаты реализации муниципальной программы: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расширение возможностей граждан в получении культурно –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услуг;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соответствии с потребностями населения;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осуществление прав граждан на приобщение к культурным ценностям;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мероприятий, направленных на нравственное, эстетическое, </w:t>
      </w:r>
      <w:proofErr w:type="spellStart"/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воспитание граждан;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организация досуга различных групп населения: вечеров отдыха, молодежных дискотек, игровых и познавательных программ и других праздников;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отрасли;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Главными качественными результатами реализации муниципальной программы будут: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единого культурного пространства на территории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повышение качества услуг, предоставляемых населению учреждениями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активизация деятельности учреждений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и разнообразия муниципальных услуг, оказываемых населению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сфере культуры.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B2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III. Сведения о показателях и индикаторах муниципальной 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Показатели (индикаторы) реализации муниципальной программы: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клубных формирований (в динамике);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участников клубных формирований (в динамике);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проведенных мероприятий, направленных на гражданско-патриотическое и трудовое воспитание;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проведенных мероприятий по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>, антиалкогольной и антитабачной пропаганде среди населения муниципального образования;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мероприятий, направленных на нравственное и эстетическое воспитание;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мероприятий, направленных на правовое и физическое воспитание;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проведение мероприятий, направленных на сохранение культурного наследия села;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дискотек для детей и молодежи;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участие в обменных концертах между Домами культуры муниципальных образований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выставок декоративно-прикладного творчества;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в выездных концертах;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в районных и областных конкурсах и мероприятиях.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Система показателей (индикаторов) сформирована с учетом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обеспечения возможности подтверждения достижения цели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и решения задач Программы.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IV. Обобщенная характеристика основных мероприятий муниципальной программы</w:t>
      </w:r>
    </w:p>
    <w:p w:rsidR="00B236E7" w:rsidRPr="00625543" w:rsidRDefault="00B236E7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рамках муниципальной программы реализуется следующая подпрограмма: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1. подпрограмма «Искусство» </w:t>
      </w:r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B236E7" w:rsidRPr="00B23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«Искусство» </w:t>
      </w:r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B236E7" w:rsidRPr="00B23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предусмотрена реализация следующих основных мероприятий: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досуга и обеспечения жителей муниципального образования услугами организаций культуры.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подпрограммы «Искусство» муниципальной программы «Развитие культуры</w:t>
      </w:r>
      <w:r w:rsidR="00BC06E8" w:rsidRPr="00BC0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приведен в приложении № 2 к настоящей муниципальной программе.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Конкретное описание мероприятий подпрограммы раскрыто в соответствующей ей подпрограмме.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Обобщенная характеристика мер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</w:t>
      </w:r>
      <w:proofErr w:type="gram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регулирования в сфере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VI. Сведения об основных мерах правового регулирования в сфере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сфере ее реализации.</w:t>
      </w:r>
    </w:p>
    <w:p w:rsidR="003853FC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BC06E8" w:rsidRPr="00625543" w:rsidRDefault="00BC06E8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Прогноз сводных показателей муниципальных заданий по этапам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VIII. Обобщенная характеристика основных мероприятий, реализуемых муниципальным образованием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реализуется муниципальными учреждениями культуры: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X. Обоснование выделения подпрограмм</w:t>
      </w:r>
      <w:r w:rsidR="00BC0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рамках муниципальной программы выделена одна подпрограмма: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1. подпрограмма «Искусство» муниципальной программы «Развитие культуры</w:t>
      </w:r>
      <w:r w:rsidR="00BC06E8" w:rsidRPr="00BC0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мероприятия подпрограмм полностью охватывают весь комплекс направлений в сфере реализации муниципальной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включенной в муниципальную программу подпрограмм.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XI.  Обоснование объема финансовых ресурсов, необходимых для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в рамках подпрограмм цели, задачи и мероприятия в комплексе наиболее полным образом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охватывают весь диапазон заданных приоритетных направлений реализации муниципальной политики в сфере культуры на территории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в максимальной степени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XII. Ресурсное обеспечение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07323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</w:t>
      </w:r>
      <w:r w:rsidR="00907323">
        <w:rPr>
          <w:rFonts w:ascii="Times New Roman" w:eastAsia="Times New Roman" w:hAnsi="Times New Roman" w:cs="Times New Roman"/>
          <w:sz w:val="24"/>
          <w:szCs w:val="24"/>
        </w:rPr>
        <w:t xml:space="preserve">3868313,5 </w:t>
      </w:r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рублей, в т.ч. по годам:</w:t>
      </w:r>
    </w:p>
    <w:p w:rsidR="00907323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1389073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07323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1239492,65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0732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1239747,85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907323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объем финансирования по подпрограмме</w:t>
      </w:r>
      <w:r w:rsidR="00907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««Искусство» муниципальной программы «Развитие культуры</w:t>
      </w:r>
      <w:r w:rsidR="00907323" w:rsidRPr="00907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» составит </w:t>
      </w:r>
      <w:r w:rsidR="00907323">
        <w:rPr>
          <w:rFonts w:ascii="Times New Roman" w:eastAsia="Times New Roman" w:hAnsi="Times New Roman" w:cs="Times New Roman"/>
          <w:sz w:val="24"/>
          <w:szCs w:val="24"/>
        </w:rPr>
        <w:t xml:space="preserve">3868313,5 </w:t>
      </w:r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рублей, в т.ч. по годам:</w:t>
      </w:r>
    </w:p>
    <w:p w:rsidR="00907323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1389073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07323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1239492,65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3853FC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1239747,85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  местном бюджете на очередной финансовый год и плановый период.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XIII. Оценка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XIV.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рисков реализации муниципальной</w:t>
      </w:r>
      <w:r w:rsidR="00907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программы (вероятных явлений, событий, процессов, не зависящих от участников муниципальной программы и </w:t>
      </w:r>
      <w:proofErr w:type="gramEnd"/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своевременное внесение изменений в муниципальную программу;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муниципальной программы.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Подпрограмма </w:t>
      </w:r>
    </w:p>
    <w:p w:rsidR="00D510AF" w:rsidRPr="00625543" w:rsidRDefault="003853FC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«Искусство»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510AF" w:rsidRPr="00625543" w:rsidRDefault="003853FC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</w:t>
      </w:r>
      <w:r w:rsidR="00D510AF" w:rsidRPr="00D510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proofErr w:type="gramStart"/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3853FC" w:rsidRPr="00625543" w:rsidRDefault="00D510AF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образования «</w:t>
      </w: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="003853FC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» 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D510AF" w:rsidRDefault="003853FC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0AF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подпрограммы «Искусство» муниципальной программы</w:t>
      </w:r>
    </w:p>
    <w:p w:rsidR="00D510AF" w:rsidRPr="00625543" w:rsidRDefault="003853FC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«Развитие культуры</w:t>
      </w:r>
      <w:r w:rsidR="00D510AF" w:rsidRPr="00D510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</w:p>
    <w:p w:rsidR="003853FC" w:rsidRPr="00625543" w:rsidRDefault="00D510AF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="003853FC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»  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0AF">
        <w:rPr>
          <w:rFonts w:ascii="Times New Roman" w:eastAsia="Times New Roman" w:hAnsi="Times New Roman" w:cs="Times New Roman"/>
          <w:bCs/>
          <w:sz w:val="24"/>
          <w:szCs w:val="24"/>
        </w:rPr>
        <w:t> (далее – Подпро</w:t>
      </w:r>
      <w:r w:rsidRPr="00D510AF">
        <w:rPr>
          <w:rFonts w:ascii="Times New Roman" w:eastAsia="Times New Roman" w:hAnsi="Times New Roman" w:cs="Times New Roman"/>
          <w:sz w:val="24"/>
          <w:szCs w:val="24"/>
        </w:rPr>
        <w:t>грамма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10AF" w:rsidRPr="00625543" w:rsidRDefault="00D510AF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7"/>
        <w:gridCol w:w="6978"/>
      </w:tblGrid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центральный сельский Дом культуры» (далее –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  <w:proofErr w:type="gramEnd"/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реализации программы;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экономических и правовых условий для</w:t>
            </w:r>
            <w:r w:rsidR="00D51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эффективного функционирования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деятельного культурного пространства и активизация творчества в культуре;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новых форм деятельности в сфере культуры;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сосредоточение бюджетных средств на приоритетных направлениях развития культуры;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развитие материально – технической базы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услуг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 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нравственному и интеллектуальному развитию молодых граждан, профилактика негативных проявлений в молодежной среде;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культурного потенциала и эффективное его использование для активизации культурной жизни муниципального образования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управления Программой;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запланированных результатов;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подъем уровня 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«Развитие культуры</w:t>
            </w:r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» к общему количеству целевых показателей (индикаторов)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  и сроки реализации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20</w:t>
            </w:r>
            <w:r w:rsidR="00D510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51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834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3868313,5 </w:t>
            </w:r>
            <w:r w:rsidR="008340C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рублей.</w:t>
            </w:r>
          </w:p>
          <w:p w:rsidR="008340CF" w:rsidRPr="00625543" w:rsidRDefault="003853FC" w:rsidP="008340CF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ассигнования местного бюджета  на реализацию Подпрограммы на весь период составляют </w:t>
            </w:r>
            <w:r w:rsidR="008340C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4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3868313,5 </w:t>
            </w:r>
            <w:r w:rsidR="008340C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8340CF" w:rsidRPr="00625543" w:rsidRDefault="008340CF" w:rsidP="008340CF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1389073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340CF" w:rsidRPr="00625543" w:rsidRDefault="008340CF" w:rsidP="008340CF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1239492,65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853FC" w:rsidRPr="00625543" w:rsidRDefault="008340CF" w:rsidP="008340CF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1239747,85 рублей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управления реализации Программы;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возможностей граждан в получении культурно –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содержательного досуга и общения граждан, постоянного развития и совершенствования в основных направлениях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соответствии с потребностями населения;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 граждан на приобщение к культурным ценностям;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патриотического, нравственного, эстетического воспитания детей и молодежи;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патриотическое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граждан;</w:t>
            </w:r>
          </w:p>
          <w:p w:rsidR="003853FC" w:rsidRPr="00625543" w:rsidRDefault="003853FC" w:rsidP="008340C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различных групп населения: вечеров отдыха, молодежных дискотек, игровых и познавательных программ и других праздников</w:t>
            </w:r>
          </w:p>
        </w:tc>
      </w:tr>
    </w:tbl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Характеристика сферы реализации Подпрограммы,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проблемы в указанной сфере и прогноз</w:t>
      </w:r>
      <w:r w:rsidR="00834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ее развития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Подпрограмма «Искусство» муниципальной программы «Развитие культуры</w:t>
      </w:r>
      <w:r w:rsidR="00CF3DCE" w:rsidRPr="00CF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разработана с целью создания условий для реализации муниципальной программы «Развитие культуры</w:t>
      </w:r>
      <w:r w:rsidR="00CF3DCE" w:rsidRPr="00CF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Суджанского</w:t>
      </w:r>
      <w:proofErr w:type="spellEnd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и направлена в целом на формирование и развитие обеспечивающих механизмов реализации Программы.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Наиболее острыми проблемами в сфере реализации Подпрограммы являются: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проблемы правового регулирования;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недостаточный уровень квалификации кадров в отрасли культуры;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низкая эффективность деятельности учреждений культуры;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Для решения поставленной цели необходимо решение задачи по обеспечению деятельности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Целевым показателем (индикатором) Подпрограммы служит показатель: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азателей (индикаторов). 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Данный показатель рассчитывается в процентах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(%), 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7" w:history="1">
        <w:r w:rsidRPr="00CF3DCE">
          <w:rPr>
            <w:rFonts w:ascii="Times New Roman" w:eastAsia="Times New Roman" w:hAnsi="Times New Roman" w:cs="Times New Roman"/>
            <w:sz w:val="24"/>
            <w:szCs w:val="24"/>
          </w:rPr>
          <w:t>приложении № 1</w:t>
        </w:r>
      </w:hyperlink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  <w:proofErr w:type="gramEnd"/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повышение качества и расширение спектра муниципальных услуг в сфере культуры;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творческой самореализации жителей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вовлечение населения в создание и продвижение культурного продукта;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сферы культуры в формировании комфортной среды жизнедеятельности населенных пунктов.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 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III. Характеристика основных мероприятий Подпрограммы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рамках Подпрограммы будет реализовано следующее мероприятие: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1.1. «Создание 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и развитие исполнительских искусств в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>и «</w:t>
      </w:r>
      <w:proofErr w:type="spellStart"/>
      <w:r w:rsidR="00CF3DCE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3DCE">
        <w:rPr>
          <w:rFonts w:ascii="Times New Roman" w:eastAsia="Times New Roman" w:hAnsi="Times New Roman" w:cs="Times New Roman"/>
          <w:sz w:val="24"/>
          <w:szCs w:val="24"/>
        </w:rPr>
        <w:t>сеьсовет</w:t>
      </w:r>
      <w:proofErr w:type="spellEnd"/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CF3DCE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Результатами реализации основного мероприятия 1.1. станут: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создание эффективной системы управления реализацией муниципальной программой, достижение ее целей и  задач;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мероприятий программы, достижение ее целей и задач.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IV. Характеристика мер государственного регулирования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реализации Подпрограммы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V. Прогноз сводных показателей муниципальных заданий для реализации Подпрограммы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Муниципальные задания в рамках Подпрограммы не предусмотрены.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Характеристика основных мероприятий, реализуемых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образованием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подпрограмма реализуется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VIII.  Обоснование объема финансовых ресурсов, необходимых для реализации Подпрограммы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CF3DCE" w:rsidRPr="00625543" w:rsidRDefault="003853FC" w:rsidP="00991A1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3868313,5 </w:t>
      </w:r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рублей, в т.ч. по годам:</w:t>
      </w:r>
    </w:p>
    <w:p w:rsidR="00CF3DCE" w:rsidRPr="00625543" w:rsidRDefault="00CF3DCE" w:rsidP="00991A1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1389073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CF3DCE" w:rsidRPr="00625543" w:rsidRDefault="00CF3DCE" w:rsidP="00991A1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1239492,65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91A1B" w:rsidRDefault="00CF3DCE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1239747,85 рублей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плановый период.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реализации Подпрограммы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секвестированием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Pr="00625543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A1B" w:rsidRDefault="00991A1B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91A1B" w:rsidSect="00A02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3FC" w:rsidRPr="00625543" w:rsidRDefault="003853FC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991A1B" w:rsidRPr="00625543" w:rsidRDefault="003853FC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91A1B" w:rsidRPr="00625543" w:rsidRDefault="003853FC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991A1B" w:rsidRPr="0099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A1B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91A1B" w:rsidRDefault="00991A1B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3853FC" w:rsidRPr="00625543" w:rsidRDefault="00991A1B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3853FC" w:rsidRPr="006255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1A1B" w:rsidRDefault="003853FC" w:rsidP="009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="00991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3853FC" w:rsidRPr="00625543" w:rsidRDefault="003853FC" w:rsidP="0099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</w:t>
      </w:r>
      <w:r w:rsidR="00991A1B" w:rsidRPr="00991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ее подпрограммы и их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значениях</w:t>
      </w:r>
      <w:proofErr w:type="gramEnd"/>
    </w:p>
    <w:p w:rsidR="00991A1B" w:rsidRPr="00625543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97"/>
        <w:gridCol w:w="1139"/>
        <w:gridCol w:w="1829"/>
        <w:gridCol w:w="1962"/>
        <w:gridCol w:w="1695"/>
      </w:tblGrid>
      <w:tr w:rsidR="003853FC" w:rsidRPr="00625543" w:rsidTr="00991A1B">
        <w:trPr>
          <w:tblCellSpacing w:w="0" w:type="dxa"/>
        </w:trPr>
        <w:tc>
          <w:tcPr>
            <w:tcW w:w="570" w:type="dxa"/>
            <w:vMerge w:val="restart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0" w:type="dxa"/>
            <w:vMerge w:val="restart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vMerge w:val="restart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35" w:type="dxa"/>
            <w:gridSpan w:val="3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3853FC" w:rsidRPr="0038070B" w:rsidRDefault="003853FC" w:rsidP="009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91A1B"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0" w:type="dxa"/>
            <w:hideMark/>
          </w:tcPr>
          <w:p w:rsidR="003853FC" w:rsidRPr="0038070B" w:rsidRDefault="003853FC" w:rsidP="009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991A1B"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  <w:hideMark/>
          </w:tcPr>
          <w:p w:rsidR="003853FC" w:rsidRPr="0038070B" w:rsidRDefault="003853FC" w:rsidP="009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991A1B"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7404"/>
        <w:gridCol w:w="1133"/>
        <w:gridCol w:w="1864"/>
        <w:gridCol w:w="1952"/>
        <w:gridCol w:w="1703"/>
      </w:tblGrid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по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антиалкогольной и антитабачной пропаганде среди муниципального образования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обменных концертах между Домами культуры муниципальных образований 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991A1B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3853FC" w:rsidRPr="00625543" w:rsidRDefault="00991A1B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hideMark/>
          </w:tcPr>
          <w:p w:rsidR="003853FC" w:rsidRPr="00625543" w:rsidRDefault="00991A1B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выявлению и документированию образцов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фольклора, местных традиций и обрядов (фольклорные экспедиции)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14590" w:type="dxa"/>
            <w:gridSpan w:val="6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4" w:type="dxa"/>
            <w:hideMark/>
          </w:tcPr>
          <w:p w:rsidR="003853FC" w:rsidRPr="00625543" w:rsidRDefault="003853FC" w:rsidP="0099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</w:t>
            </w:r>
            <w:r w:rsidR="00991A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</w:t>
            </w:r>
            <w:r w:rsidR="00991A1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» к общему количеству целевых показателей (индикаторов)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1A1B" w:rsidRDefault="00991A1B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A1B" w:rsidSect="00991A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3FE3" w:rsidRDefault="003853FC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 Приложение № 2</w:t>
      </w:r>
      <w:r w:rsidR="00FE3FE3" w:rsidRPr="00FE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3FE3" w:rsidRPr="00625543" w:rsidRDefault="00FE3FE3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E3FE3" w:rsidRPr="00625543" w:rsidRDefault="00FE3FE3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FE3FE3" w:rsidRDefault="00FE3FE3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E3FE3" w:rsidRPr="00625543" w:rsidRDefault="00FE3FE3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области»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основных мероприятий 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муниципальной  программы «Развитие культуры</w:t>
      </w:r>
      <w:r w:rsidR="0038070B" w:rsidRPr="00380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8070B" w:rsidRPr="00625543" w:rsidRDefault="0038070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4040"/>
        <w:gridCol w:w="1691"/>
        <w:gridCol w:w="1876"/>
        <w:gridCol w:w="2278"/>
        <w:gridCol w:w="2339"/>
        <w:gridCol w:w="1709"/>
      </w:tblGrid>
      <w:tr w:rsidR="003853FC" w:rsidRPr="0038070B" w:rsidTr="0038070B">
        <w:trPr>
          <w:tblCellSpacing w:w="0" w:type="dxa"/>
        </w:trPr>
        <w:tc>
          <w:tcPr>
            <w:tcW w:w="657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мероприятия </w:t>
            </w:r>
            <w:proofErr w:type="gram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</w:t>
            </w:r>
            <w:proofErr w:type="gram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подпрограммы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6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339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Последствия 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нереализации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муниципальной программы, основного мероприятия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0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6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14590" w:type="dxa"/>
            <w:gridSpan w:val="7"/>
            <w:vAlign w:val="center"/>
            <w:hideMark/>
          </w:tcPr>
          <w:p w:rsidR="0038070B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</w:t>
            </w:r>
            <w:r w:rsidR="0038070B"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3853FC" w:rsidRPr="0038070B" w:rsidRDefault="0038070B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3853FC"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14590" w:type="dxa"/>
            <w:gridSpan w:val="7"/>
            <w:vAlign w:val="center"/>
            <w:hideMark/>
          </w:tcPr>
          <w:p w:rsid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  «Искусство» муниципальной программы «Развитие культуры</w:t>
            </w:r>
            <w:r w:rsidR="0038070B"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53FC" w:rsidRPr="0038070B" w:rsidRDefault="0038070B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3853FC"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14590" w:type="dxa"/>
            <w:gridSpan w:val="7"/>
            <w:vAlign w:val="center"/>
            <w:hideMark/>
          </w:tcPr>
          <w:p w:rsidR="0038070B" w:rsidRDefault="003853FC" w:rsidP="0038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1.1. </w:t>
            </w:r>
            <w:r w:rsidR="0038070B" w:rsidRPr="0038070B">
              <w:rPr>
                <w:rFonts w:ascii="Times New Roman" w:hAnsi="Times New Roman" w:cs="Times New Roman"/>
                <w:b/>
              </w:rPr>
              <w:t>«</w:t>
            </w:r>
            <w:r w:rsidR="0038070B"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</w:t>
            </w:r>
          </w:p>
          <w:p w:rsidR="003853FC" w:rsidRPr="0038070B" w:rsidRDefault="0038070B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муниципальном образовании «</w:t>
            </w:r>
            <w:proofErr w:type="spellStart"/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hideMark/>
          </w:tcPr>
          <w:p w:rsidR="003853FC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3853FC" w:rsidRPr="0038070B" w:rsidRDefault="003853FC" w:rsidP="0038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hideMark/>
          </w:tcPr>
          <w:p w:rsidR="003853FC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3853FC" w:rsidRPr="0038070B" w:rsidRDefault="003853FC" w:rsidP="0038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 влияние на качество предоставления услуг в сфере 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hideMark/>
          </w:tcPr>
          <w:p w:rsidR="003853FC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3853FC" w:rsidRPr="0038070B" w:rsidRDefault="003853FC" w:rsidP="0038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hideMark/>
          </w:tcPr>
          <w:p w:rsidR="003853FC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3853FC" w:rsidRPr="0038070B" w:rsidRDefault="003853FC" w:rsidP="0038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</w:tbl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91A1B" w:rsidSect="00991A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53FC" w:rsidRPr="00625543" w:rsidRDefault="003853FC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 3</w:t>
      </w:r>
    </w:p>
    <w:p w:rsidR="0038070B" w:rsidRPr="00625543" w:rsidRDefault="003853FC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 программе </w:t>
      </w:r>
    </w:p>
    <w:p w:rsidR="0038070B" w:rsidRPr="00625543" w:rsidRDefault="003853FC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38070B" w:rsidRPr="0038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70B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8070B" w:rsidRDefault="0038070B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3853FC" w:rsidRPr="00625543" w:rsidRDefault="0038070B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3853FC" w:rsidRPr="006255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</w:t>
      </w:r>
      <w:r w:rsidR="00661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и прогнозная (справочная) оценка расходов местного бюджета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реализацию целей муниципальной программы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«Развитие культуры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070B" w:rsidRDefault="0038070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3"/>
        <w:gridCol w:w="3260"/>
        <w:gridCol w:w="1843"/>
        <w:gridCol w:w="850"/>
        <w:gridCol w:w="851"/>
        <w:gridCol w:w="1276"/>
        <w:gridCol w:w="850"/>
        <w:gridCol w:w="1418"/>
        <w:gridCol w:w="1417"/>
        <w:gridCol w:w="1418"/>
      </w:tblGrid>
      <w:tr w:rsidR="00C61742" w:rsidRPr="0038070B" w:rsidTr="00C61742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8070B" w:rsidRPr="0038070B" w:rsidTr="00C61742">
        <w:trPr>
          <w:trHeight w:val="125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1389,073</w:t>
            </w:r>
            <w:r w:rsidR="00C61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C6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1239,492,65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1339</w:t>
            </w:r>
            <w:r w:rsidR="00C6174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747,85</w:t>
            </w:r>
          </w:p>
        </w:tc>
      </w:tr>
      <w:tr w:rsidR="0066184A" w:rsidRPr="0038070B" w:rsidTr="00C61742"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4A" w:rsidRPr="0038070B" w:rsidRDefault="0066184A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 w:rsidRPr="003807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3807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муниципальной программы</w:t>
            </w:r>
            <w:r w:rsidRPr="003807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1389,073</w:t>
            </w:r>
            <w:r w:rsidR="00C61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C6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1239,492,65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1339</w:t>
            </w:r>
            <w:r w:rsidR="00C6174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747,85</w:t>
            </w:r>
          </w:p>
        </w:tc>
      </w:tr>
      <w:tr w:rsidR="0066184A" w:rsidRPr="0038070B" w:rsidTr="00C61742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района Курской 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1389,073</w:t>
            </w:r>
            <w:r w:rsidR="00C61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C6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1239,492,65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CA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1339747,85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01 3 02 </w:t>
            </w:r>
            <w:r w:rsidR="00661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66184A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286,876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286,876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286,876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66184A" w:rsidRDefault="0038070B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</w:t>
            </w:r>
            <w:r w:rsidR="00661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184A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C61742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479,224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422,392,65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422,647,85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51,0</w:t>
            </w:r>
          </w:p>
        </w:tc>
      </w:tr>
    </w:tbl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80160" w:rsidRPr="00625543" w:rsidRDefault="00B80160" w:rsidP="0062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160" w:rsidRPr="00625543" w:rsidSect="003807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2177"/>
    <w:multiLevelType w:val="hybridMultilevel"/>
    <w:tmpl w:val="21AE558E"/>
    <w:lvl w:ilvl="0" w:tplc="658066A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166970"/>
    <w:multiLevelType w:val="hybridMultilevel"/>
    <w:tmpl w:val="7B04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3FC"/>
    <w:rsid w:val="000C360A"/>
    <w:rsid w:val="001B4481"/>
    <w:rsid w:val="0038070B"/>
    <w:rsid w:val="003853FC"/>
    <w:rsid w:val="00485AED"/>
    <w:rsid w:val="004E15A0"/>
    <w:rsid w:val="004E18EC"/>
    <w:rsid w:val="00512E4B"/>
    <w:rsid w:val="00604BFD"/>
    <w:rsid w:val="00625543"/>
    <w:rsid w:val="0066184A"/>
    <w:rsid w:val="008340CF"/>
    <w:rsid w:val="00907323"/>
    <w:rsid w:val="00983A07"/>
    <w:rsid w:val="00991A1B"/>
    <w:rsid w:val="00A02478"/>
    <w:rsid w:val="00B21C7F"/>
    <w:rsid w:val="00B236E7"/>
    <w:rsid w:val="00B80160"/>
    <w:rsid w:val="00BC06E8"/>
    <w:rsid w:val="00C61742"/>
    <w:rsid w:val="00C83E3C"/>
    <w:rsid w:val="00CA47E9"/>
    <w:rsid w:val="00CF3DCE"/>
    <w:rsid w:val="00D510AF"/>
    <w:rsid w:val="00DC16D2"/>
    <w:rsid w:val="00EA5C93"/>
    <w:rsid w:val="00F851D7"/>
    <w:rsid w:val="00F9675E"/>
    <w:rsid w:val="00F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3853FC"/>
    <w:rPr>
      <w:b/>
      <w:bCs/>
    </w:rPr>
  </w:style>
  <w:style w:type="character" w:styleId="a5">
    <w:name w:val="Hyperlink"/>
    <w:basedOn w:val="a0"/>
    <w:uiPriority w:val="99"/>
    <w:semiHidden/>
    <w:unhideWhenUsed/>
    <w:rsid w:val="003853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53F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3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070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basedOn w:val="a"/>
    <w:uiPriority w:val="1"/>
    <w:qFormat/>
    <w:rsid w:val="00CA47E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CA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CA4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8442665E34D48168B916DBB4BAAEF2D0583F9DB520ED421123FD627302773B472252ADCBC932B71E57821eEW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B3C5E51F037A18A40E3DD43C5E438C7CCEAA05294081E4419F81C6B41Eu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AA99-54BA-40E4-A056-40633C91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9205</Words>
  <Characters>52474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2020-12-03T10:46:00Z</cp:lastPrinted>
  <dcterms:created xsi:type="dcterms:W3CDTF">2019-11-28T09:19:00Z</dcterms:created>
  <dcterms:modified xsi:type="dcterms:W3CDTF">2020-12-03T10:46:00Z</dcterms:modified>
</cp:coreProperties>
</file>