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АДМИНИСТРАЦИЯ </w:t>
      </w: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ВОРОБЖАНСКОГО СЕЛЬСОВЕТА</w:t>
      </w: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СУДЖАНСКОГО РАЙОНА</w:t>
      </w: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636B00" w:rsidRP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ПОСТАНОВЛЕНИЕ</w:t>
      </w:r>
    </w:p>
    <w:p w:rsid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от 12 марта 2024г. № 2</w:t>
      </w:r>
      <w:r w:rsidR="00094DED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4</w:t>
      </w:r>
    </w:p>
    <w:p w:rsidR="00636B00" w:rsidRDefault="00636B00" w:rsidP="00636B00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</w:p>
    <w:p w:rsidR="00197A74" w:rsidRPr="00B02513" w:rsidRDefault="00636B00" w:rsidP="00B02513">
      <w:pPr>
        <w:spacing w:after="0" w:line="240" w:lineRule="auto"/>
        <w:jc w:val="center"/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О внесении изменений в постановление </w:t>
      </w:r>
      <w:r w:rsidR="00197A74"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от 01 февраля 2021г. № 9</w:t>
      </w:r>
    </w:p>
    <w:p w:rsidR="00197A74" w:rsidRPr="00B02513" w:rsidRDefault="00197A74" w:rsidP="00B02513">
      <w:pPr>
        <w:pStyle w:val="af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«Об утверждении административного регламента по предоставлению Администрацией </w:t>
      </w:r>
      <w:proofErr w:type="spellStart"/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Воробжанского</w:t>
      </w:r>
      <w:proofErr w:type="spellEnd"/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сельсовета </w:t>
      </w:r>
      <w:proofErr w:type="spellStart"/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>Суджанского</w:t>
      </w:r>
      <w:proofErr w:type="spellEnd"/>
      <w:r w:rsidRPr="00B02513">
        <w:rPr>
          <w:rStyle w:val="af7"/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района Курской области муниципальной услуги </w:t>
      </w:r>
      <w:r w:rsidRPr="00B02513">
        <w:rPr>
          <w:rFonts w:ascii="Times New Roman" w:hAnsi="Times New Roman" w:cs="Times New Roman"/>
          <w:b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</w:p>
    <w:p w:rsidR="00197A74" w:rsidRPr="00B02513" w:rsidRDefault="00197A74" w:rsidP="00B02513">
      <w:pPr>
        <w:pStyle w:val="af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36B00" w:rsidRPr="00636B00" w:rsidRDefault="00636B00" w:rsidP="00636B00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auto"/>
          <w:sz w:val="28"/>
          <w:szCs w:val="28"/>
        </w:rPr>
      </w:pP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В связи с внесенными изменениями в Земельный Кодекс Российской Федерации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(в редакции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Федеральн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ого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от 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04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iCs/>
          <w:color w:val="auto"/>
          <w:sz w:val="28"/>
          <w:szCs w:val="28"/>
        </w:rPr>
        <w:t>08.2023 №492</w:t>
      </w:r>
      <w:r w:rsidR="00AE18CD">
        <w:rPr>
          <w:rFonts w:ascii="Times New Roman" w:hAnsi="Times New Roman" w:cs="Times New Roman"/>
          <w:iCs/>
          <w:color w:val="auto"/>
          <w:sz w:val="28"/>
          <w:szCs w:val="28"/>
        </w:rPr>
        <w:t>),</w:t>
      </w:r>
      <w:r w:rsidR="00AE18CD" w:rsidRPr="00AE18CD">
        <w:t xml:space="preserve"> </w:t>
      </w:r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Администрации </w:t>
      </w:r>
      <w:proofErr w:type="spellStart"/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Воробжанского</w:t>
      </w:r>
      <w:proofErr w:type="spellEnd"/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сельсовета </w:t>
      </w:r>
      <w:proofErr w:type="spellStart"/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>Суджанского</w:t>
      </w:r>
      <w:proofErr w:type="spellEnd"/>
      <w:r w:rsidRPr="00636B00">
        <w:rPr>
          <w:rFonts w:ascii="Times New Roman" w:hAnsi="Times New Roman" w:cs="Times New Roman"/>
          <w:iCs/>
          <w:color w:val="auto"/>
          <w:sz w:val="28"/>
          <w:szCs w:val="28"/>
        </w:rPr>
        <w:t xml:space="preserve"> района ПОСТАНОВЛЯЕТ:</w:t>
      </w:r>
    </w:p>
    <w:p w:rsidR="00197A74" w:rsidRPr="00B02513" w:rsidRDefault="00636B00" w:rsidP="00B02513">
      <w:pPr>
        <w:pStyle w:val="af2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636B00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1.</w:t>
      </w:r>
      <w:r w:rsidRPr="00636B00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ab/>
        <w:t xml:space="preserve">Внести следующие изменения </w:t>
      </w:r>
      <w:r w:rsidR="006447B1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в 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Административный регламент по предоставлению Администрацией </w:t>
      </w:r>
      <w:proofErr w:type="spellStart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Воробжанского</w:t>
      </w:r>
      <w:proofErr w:type="spellEnd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сельсовета </w:t>
      </w:r>
      <w:proofErr w:type="spellStart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Суджанского</w:t>
      </w:r>
      <w:proofErr w:type="spellEnd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Курской области муниципальной </w:t>
      </w:r>
      <w:r w:rsidR="00197A74" w:rsidRPr="006447B1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услуги </w:t>
      </w:r>
      <w:r w:rsidR="00197A74" w:rsidRPr="006447B1">
        <w:rPr>
          <w:rFonts w:ascii="Times New Roman" w:hAnsi="Times New Roman" w:cs="Times New Roman"/>
          <w:sz w:val="28"/>
          <w:szCs w:val="28"/>
        </w:rPr>
        <w:t>«Предоставление земельных участков, находящихся в муниципальной собственности, расположенных на территории сельского поселения, в постоянное (бессрочное) и безвозмездное пользование»</w:t>
      </w:r>
      <w:r w:rsidR="006447B1" w:rsidRPr="006447B1">
        <w:rPr>
          <w:rFonts w:ascii="Times New Roman" w:hAnsi="Times New Roman" w:cs="Times New Roman"/>
          <w:sz w:val="28"/>
          <w:szCs w:val="28"/>
        </w:rPr>
        <w:t>,</w:t>
      </w:r>
      <w:r w:rsidR="006447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 xml:space="preserve">утвержденного постановлением от </w:t>
      </w:r>
      <w:r w:rsidR="00B27B90">
        <w:rPr>
          <w:rFonts w:ascii="Times New Roman" w:hAnsi="Times New Roman" w:cs="Times New Roman"/>
          <w:color w:val="auto"/>
          <w:sz w:val="28"/>
          <w:szCs w:val="28"/>
        </w:rPr>
        <w:t>11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.0</w:t>
      </w:r>
      <w:r w:rsidR="00B27B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.20</w:t>
      </w:r>
      <w:r w:rsidR="00B27B90">
        <w:rPr>
          <w:rFonts w:ascii="Times New Roman" w:hAnsi="Times New Roman" w:cs="Times New Roman"/>
          <w:color w:val="auto"/>
          <w:sz w:val="28"/>
          <w:szCs w:val="28"/>
        </w:rPr>
        <w:t>2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27B90">
        <w:rPr>
          <w:rFonts w:ascii="Times New Roman" w:hAnsi="Times New Roman" w:cs="Times New Roman"/>
          <w:color w:val="auto"/>
          <w:sz w:val="28"/>
          <w:szCs w:val="28"/>
        </w:rPr>
        <w:t xml:space="preserve"> №9</w:t>
      </w:r>
      <w:r w:rsidRPr="00636B00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6447B1" w:rsidRPr="00A94803" w:rsidRDefault="00373FC9" w:rsidP="00A9480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1.1. В</w:t>
      </w:r>
      <w:r w:rsidR="006447B1"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</w:t>
      </w:r>
      <w:proofErr w:type="spellStart"/>
      <w:r w:rsidR="006447B1"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п.п</w:t>
      </w:r>
      <w:proofErr w:type="spellEnd"/>
      <w:r w:rsidR="006447B1"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. 1.2.2. п. 1.2 добавить следующие пункты нового содержания:</w:t>
      </w:r>
    </w:p>
    <w:p w:rsidR="00703548" w:rsidRPr="00636B00" w:rsidRDefault="006447B1" w:rsidP="00A9480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9480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«</w:t>
      </w:r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4.1) религиозным организациям на срок до сорока девяти лет при условии, что на указанных земельных участках расположены здания, сооружения религиозного или благотворительного назначения, принадлежащие им на праве собственности, в случае, если указанные земельные участки ограничены в обороте и (или) не могут быть предоставлены данным религиозным организациям в собственность;</w:t>
      </w:r>
    </w:p>
    <w:p w:rsidR="00703548" w:rsidRPr="00636B00" w:rsidRDefault="00703548" w:rsidP="00A94803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4.2) некоммерческим организациям при условии,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здания, сооружения, на срок до прекращения прав на такие здания, сооружения;</w:t>
      </w:r>
    </w:p>
    <w:p w:rsidR="00703548" w:rsidRPr="00636B00" w:rsidRDefault="00703548" w:rsidP="00A94803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5.1) некоммерческим организациям для осуществления строительства и (или) реконструкции объектов капитального строительства на таких земельных участках полностью за счет средств, полученных в качестве субсидии из федерального бюджета, на срок строительства и (или) реконструкции данных объектов капитального строительства</w:t>
      </w:r>
      <w:proofErr w:type="gramStart"/>
      <w:r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;</w:t>
      </w: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proofErr w:type="gramEnd"/>
    </w:p>
    <w:p w:rsidR="00A94803" w:rsidRDefault="00A94803" w:rsidP="00A94803">
      <w:pPr>
        <w:tabs>
          <w:tab w:val="clear" w:pos="70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</w:p>
    <w:p w:rsidR="00703548" w:rsidRPr="00A94803" w:rsidRDefault="00703548" w:rsidP="00A94803">
      <w:pPr>
        <w:tabs>
          <w:tab w:val="clear" w:pos="709"/>
        </w:tabs>
        <w:suppressAutoHyphens w:val="0"/>
        <w:spacing w:after="0" w:line="240" w:lineRule="auto"/>
        <w:ind w:firstLine="567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- </w:t>
      </w:r>
      <w:r w:rsidR="00A94803"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п.7 изложить в новой редакции:</w:t>
      </w:r>
    </w:p>
    <w:p w:rsidR="00703548" w:rsidRPr="00636B00" w:rsidRDefault="00A94803" w:rsidP="00A94803">
      <w:pPr>
        <w:tabs>
          <w:tab w:val="clear" w:pos="709"/>
        </w:tabs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</w:pP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«</w:t>
      </w:r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 xml:space="preserve">7) для индивидуального жилищного строительства или ведения личного подсобного хозяйства в муниципальных образованиях, определенных законом </w:t>
      </w:r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lastRenderedPageBreak/>
        <w:t xml:space="preserve">субъекта Российской Федерации, гражданам, которые работают по основному месту работы в таких муниципальных образованиях по профессиям, специальностям, установленным законом субъекта Российской Федерации, на срок не более чем шесть лет. </w:t>
      </w:r>
      <w:proofErr w:type="gramStart"/>
      <w:r w:rsidR="00703548" w:rsidRPr="00636B00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Законом субъекта Российской Федерации может быть предусмотрено, что такие граждане должны состоять на учете в качестве нуждающихся в жилых помещениях или иметь основания для постановки на данный учет, а также требование об отсутствии у таких граждан права собственности на иные земельные участки, предоставленные для индивидуального жилищного строительства или ведения личного подсобного хозяйства в данном муниципальном образовании;</w:t>
      </w:r>
      <w:r w:rsidRPr="00A94803">
        <w:rPr>
          <w:rFonts w:ascii="Times New Roman" w:hAnsi="Times New Roman" w:cs="Times New Roman"/>
          <w:color w:val="auto"/>
          <w:kern w:val="0"/>
          <w:sz w:val="28"/>
          <w:szCs w:val="28"/>
          <w:lang w:eastAsia="ru-RU"/>
        </w:rPr>
        <w:t>»</w:t>
      </w:r>
      <w:proofErr w:type="gramEnd"/>
    </w:p>
    <w:p w:rsidR="006447B1" w:rsidRDefault="006447B1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373FC9" w:rsidRDefault="00373FC9" w:rsidP="00373FC9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373FC9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1.2. В абзаце первом пункта 2.4 раздела II Регламента слова «30 (тридцати)» заменить словами «20 (двадцати)».</w:t>
      </w:r>
    </w:p>
    <w:p w:rsidR="00373FC9" w:rsidRPr="00373FC9" w:rsidRDefault="00373FC9" w:rsidP="00373FC9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bookmarkStart w:id="0" w:name="_GoBack"/>
      <w:bookmarkEnd w:id="0"/>
    </w:p>
    <w:p w:rsidR="00373FC9" w:rsidRDefault="00373FC9" w:rsidP="00373FC9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373FC9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1.3. В абзаце третьем пункта 2.4 раздела II Регламента цифры «30» заменить цифрами «20».</w:t>
      </w:r>
    </w:p>
    <w:p w:rsidR="00373FC9" w:rsidRDefault="00373FC9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97A74" w:rsidRPr="00B02513" w:rsidRDefault="00A94803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2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. </w:t>
      </w:r>
      <w:proofErr w:type="gramStart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Контроль за</w:t>
      </w:r>
      <w:proofErr w:type="gramEnd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исполнением настоящего постановления оставляю за собой.</w:t>
      </w:r>
    </w:p>
    <w:p w:rsidR="00197A74" w:rsidRPr="00B02513" w:rsidRDefault="00A94803" w:rsidP="00B02513">
      <w:pPr>
        <w:spacing w:after="0" w:line="240" w:lineRule="auto"/>
        <w:ind w:firstLine="567"/>
        <w:jc w:val="both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3</w:t>
      </w:r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. Постановление вступает в силу со дня его подписания и подлежит размещению на официальном сайте Администрации </w:t>
      </w:r>
      <w:proofErr w:type="spellStart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Воробжанского</w:t>
      </w:r>
      <w:proofErr w:type="spellEnd"/>
      <w:r w:rsidR="00197A74"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сельсовета.</w:t>
      </w:r>
    </w:p>
    <w:p w:rsidR="00197A74" w:rsidRPr="00B02513" w:rsidRDefault="00197A74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</w:p>
    <w:p w:rsidR="00197A74" w:rsidRPr="00B02513" w:rsidRDefault="00197A74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Глава </w:t>
      </w:r>
      <w:proofErr w:type="spellStart"/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Воробжанского</w:t>
      </w:r>
      <w:proofErr w:type="spellEnd"/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сельсовета</w:t>
      </w:r>
    </w:p>
    <w:p w:rsidR="00197A74" w:rsidRDefault="00197A74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  <w:proofErr w:type="spellStart"/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Суджанского</w:t>
      </w:r>
      <w:proofErr w:type="spellEnd"/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 xml:space="preserve"> района                                                         </w:t>
      </w:r>
      <w:proofErr w:type="spellStart"/>
      <w:r w:rsidRPr="00B02513"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  <w:t>В.Гусев</w:t>
      </w:r>
      <w:proofErr w:type="spellEnd"/>
    </w:p>
    <w:p w:rsidR="00636B00" w:rsidRDefault="00636B00" w:rsidP="00B02513">
      <w:pPr>
        <w:spacing w:after="0" w:line="240" w:lineRule="auto"/>
        <w:rPr>
          <w:rStyle w:val="af7"/>
          <w:rFonts w:ascii="Times New Roman" w:hAnsi="Times New Roman" w:cs="Times New Roman"/>
          <w:i w:val="0"/>
          <w:color w:val="auto"/>
          <w:sz w:val="28"/>
          <w:szCs w:val="28"/>
        </w:rPr>
      </w:pPr>
    </w:p>
    <w:sectPr w:rsidR="00636B00" w:rsidSect="00372D4E">
      <w:pgSz w:w="11906" w:h="16838"/>
      <w:pgMar w:top="1134" w:right="851" w:bottom="851" w:left="1588" w:header="1134" w:footer="1134" w:gutter="0"/>
      <w:cols w:space="720"/>
      <w:docGrid w:linePitch="24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295" w:rsidRDefault="00894295">
      <w:pPr>
        <w:spacing w:after="0" w:line="240" w:lineRule="auto"/>
      </w:pPr>
      <w:r>
        <w:separator/>
      </w:r>
    </w:p>
  </w:endnote>
  <w:endnote w:type="continuationSeparator" w:id="0">
    <w:p w:rsidR="00894295" w:rsidRDefault="008942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295" w:rsidRDefault="00894295">
      <w:pPr>
        <w:spacing w:after="0" w:line="240" w:lineRule="auto"/>
      </w:pPr>
      <w:r>
        <w:separator/>
      </w:r>
    </w:p>
  </w:footnote>
  <w:footnote w:type="continuationSeparator" w:id="0">
    <w:p w:rsidR="00894295" w:rsidRDefault="008942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EC684F"/>
    <w:rsid w:val="00094DED"/>
    <w:rsid w:val="000E1997"/>
    <w:rsid w:val="00192184"/>
    <w:rsid w:val="00197A74"/>
    <w:rsid w:val="001B508B"/>
    <w:rsid w:val="001B7508"/>
    <w:rsid w:val="001F589A"/>
    <w:rsid w:val="00372D4E"/>
    <w:rsid w:val="00373FC9"/>
    <w:rsid w:val="00411A9E"/>
    <w:rsid w:val="005843B1"/>
    <w:rsid w:val="005C5938"/>
    <w:rsid w:val="00635D2A"/>
    <w:rsid w:val="00636B00"/>
    <w:rsid w:val="006447B1"/>
    <w:rsid w:val="00703548"/>
    <w:rsid w:val="00787FCB"/>
    <w:rsid w:val="00894295"/>
    <w:rsid w:val="008E3B45"/>
    <w:rsid w:val="009F0D56"/>
    <w:rsid w:val="00A772A8"/>
    <w:rsid w:val="00A94803"/>
    <w:rsid w:val="00AB6D90"/>
    <w:rsid w:val="00AE18CD"/>
    <w:rsid w:val="00B02513"/>
    <w:rsid w:val="00B27B90"/>
    <w:rsid w:val="00BC62B8"/>
    <w:rsid w:val="00BD2B33"/>
    <w:rsid w:val="00C37A4E"/>
    <w:rsid w:val="00D86E44"/>
    <w:rsid w:val="00DB464C"/>
    <w:rsid w:val="00E36BC0"/>
    <w:rsid w:val="00EC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08B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2"/>
      <w:szCs w:val="22"/>
      <w:lang w:eastAsia="ar-SA"/>
    </w:rPr>
  </w:style>
  <w:style w:type="paragraph" w:styleId="1">
    <w:name w:val="heading 1"/>
    <w:basedOn w:val="a"/>
    <w:next w:val="a0"/>
    <w:qFormat/>
    <w:rsid w:val="001B508B"/>
    <w:pPr>
      <w:tabs>
        <w:tab w:val="num" w:pos="0"/>
      </w:tabs>
      <w:spacing w:before="108" w:after="108" w:line="100" w:lineRule="atLeast"/>
      <w:ind w:left="432" w:hanging="432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0"/>
    <w:qFormat/>
    <w:rsid w:val="001B508B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2z0">
    <w:name w:val="WW8Num2z0"/>
    <w:rsid w:val="001B508B"/>
    <w:rPr>
      <w:rFonts w:ascii="Symbol" w:hAnsi="Symbol" w:cs="Symbol"/>
      <w:sz w:val="24"/>
      <w:szCs w:val="24"/>
    </w:rPr>
  </w:style>
  <w:style w:type="character" w:customStyle="1" w:styleId="3">
    <w:name w:val="Основной шрифт абзаца3"/>
    <w:rsid w:val="001B508B"/>
  </w:style>
  <w:style w:type="character" w:customStyle="1" w:styleId="WW8Num1z0">
    <w:name w:val="WW8Num1z0"/>
    <w:rsid w:val="001B508B"/>
  </w:style>
  <w:style w:type="character" w:customStyle="1" w:styleId="WW8Num1z1">
    <w:name w:val="WW8Num1z1"/>
    <w:rsid w:val="001B508B"/>
  </w:style>
  <w:style w:type="character" w:customStyle="1" w:styleId="WW8Num1z2">
    <w:name w:val="WW8Num1z2"/>
    <w:rsid w:val="001B508B"/>
  </w:style>
  <w:style w:type="character" w:customStyle="1" w:styleId="WW8Num1z3">
    <w:name w:val="WW8Num1z3"/>
    <w:rsid w:val="001B508B"/>
  </w:style>
  <w:style w:type="character" w:customStyle="1" w:styleId="WW8Num1z4">
    <w:name w:val="WW8Num1z4"/>
    <w:rsid w:val="001B508B"/>
  </w:style>
  <w:style w:type="character" w:customStyle="1" w:styleId="WW8Num1z5">
    <w:name w:val="WW8Num1z5"/>
    <w:rsid w:val="001B508B"/>
  </w:style>
  <w:style w:type="character" w:customStyle="1" w:styleId="WW8Num1z6">
    <w:name w:val="WW8Num1z6"/>
    <w:rsid w:val="001B508B"/>
  </w:style>
  <w:style w:type="character" w:customStyle="1" w:styleId="WW8Num1z7">
    <w:name w:val="WW8Num1z7"/>
    <w:rsid w:val="001B508B"/>
  </w:style>
  <w:style w:type="character" w:customStyle="1" w:styleId="WW8Num1z8">
    <w:name w:val="WW8Num1z8"/>
    <w:rsid w:val="001B508B"/>
  </w:style>
  <w:style w:type="character" w:customStyle="1" w:styleId="20">
    <w:name w:val="Основной шрифт абзаца2"/>
    <w:rsid w:val="001B508B"/>
  </w:style>
  <w:style w:type="character" w:customStyle="1" w:styleId="Absatz-Standardschriftart">
    <w:name w:val="Absatz-Standardschriftart"/>
    <w:rsid w:val="001B508B"/>
  </w:style>
  <w:style w:type="character" w:customStyle="1" w:styleId="10">
    <w:name w:val="Основной шрифт абзаца1"/>
    <w:rsid w:val="001B508B"/>
  </w:style>
  <w:style w:type="character" w:customStyle="1" w:styleId="ListLabel1">
    <w:name w:val="ListLabel 1"/>
    <w:rsid w:val="001B508B"/>
    <w:rPr>
      <w:rFonts w:cs="Times New Roman"/>
    </w:rPr>
  </w:style>
  <w:style w:type="character" w:customStyle="1" w:styleId="ListLabel2">
    <w:name w:val="ListLabel 2"/>
    <w:rsid w:val="001B508B"/>
    <w:rPr>
      <w:rFonts w:cs="Symbol"/>
    </w:rPr>
  </w:style>
  <w:style w:type="character" w:customStyle="1" w:styleId="ListLabel3">
    <w:name w:val="ListLabel 3"/>
    <w:rsid w:val="001B508B"/>
    <w:rPr>
      <w:rFonts w:cs="Courier New"/>
    </w:rPr>
  </w:style>
  <w:style w:type="character" w:customStyle="1" w:styleId="ListLabel4">
    <w:name w:val="ListLabel 4"/>
    <w:rsid w:val="001B508B"/>
    <w:rPr>
      <w:rFonts w:cs="Wingdings"/>
    </w:rPr>
  </w:style>
  <w:style w:type="character" w:customStyle="1" w:styleId="4">
    <w:name w:val="Основной шрифт абзаца4"/>
    <w:rsid w:val="001B508B"/>
  </w:style>
  <w:style w:type="character" w:customStyle="1" w:styleId="11">
    <w:name w:val="Заголовок 1 Знак"/>
    <w:basedOn w:val="4"/>
    <w:rsid w:val="001B508B"/>
  </w:style>
  <w:style w:type="character" w:customStyle="1" w:styleId="21">
    <w:name w:val="Заголовок 2 Знак"/>
    <w:basedOn w:val="4"/>
    <w:rsid w:val="001B508B"/>
  </w:style>
  <w:style w:type="character" w:customStyle="1" w:styleId="12">
    <w:name w:val="Просмотренная гиперссылка1"/>
    <w:basedOn w:val="4"/>
    <w:rsid w:val="001B508B"/>
  </w:style>
  <w:style w:type="character" w:styleId="a4">
    <w:name w:val="Hyperlink"/>
    <w:rsid w:val="001B508B"/>
    <w:rPr>
      <w:color w:val="0000FF"/>
      <w:u w:val="single"/>
    </w:rPr>
  </w:style>
  <w:style w:type="character" w:customStyle="1" w:styleId="a5">
    <w:name w:val="Нижний колонтитул Знак"/>
    <w:basedOn w:val="4"/>
    <w:rsid w:val="001B508B"/>
  </w:style>
  <w:style w:type="character" w:customStyle="1" w:styleId="13">
    <w:name w:val="Номер страницы1"/>
    <w:basedOn w:val="4"/>
    <w:rsid w:val="001B508B"/>
  </w:style>
  <w:style w:type="character" w:customStyle="1" w:styleId="a6">
    <w:name w:val="Верхний колонтитул Знак"/>
    <w:basedOn w:val="4"/>
    <w:rsid w:val="001B508B"/>
  </w:style>
  <w:style w:type="character" w:customStyle="1" w:styleId="a7">
    <w:name w:val="Текст выноски Знак"/>
    <w:basedOn w:val="4"/>
    <w:rsid w:val="001B508B"/>
  </w:style>
  <w:style w:type="character" w:customStyle="1" w:styleId="a8">
    <w:name w:val="Символ сноски"/>
    <w:rsid w:val="001B508B"/>
    <w:rPr>
      <w:vertAlign w:val="superscript"/>
    </w:rPr>
  </w:style>
  <w:style w:type="character" w:customStyle="1" w:styleId="a9">
    <w:name w:val="Текст сноски Знак"/>
    <w:basedOn w:val="4"/>
    <w:rsid w:val="001B508B"/>
  </w:style>
  <w:style w:type="character" w:customStyle="1" w:styleId="ConsPlusNormal">
    <w:name w:val="ConsPlusNormal Знак"/>
    <w:rsid w:val="001B508B"/>
  </w:style>
  <w:style w:type="character" w:styleId="aa">
    <w:name w:val="Strong"/>
    <w:qFormat/>
    <w:rsid w:val="001B508B"/>
    <w:rPr>
      <w:b/>
      <w:bCs/>
    </w:rPr>
  </w:style>
  <w:style w:type="character" w:customStyle="1" w:styleId="s1">
    <w:name w:val="s1"/>
    <w:basedOn w:val="4"/>
    <w:rsid w:val="001B508B"/>
  </w:style>
  <w:style w:type="character" w:customStyle="1" w:styleId="apple-converted-space">
    <w:name w:val="apple-converted-space"/>
    <w:basedOn w:val="4"/>
    <w:rsid w:val="001B508B"/>
  </w:style>
  <w:style w:type="character" w:customStyle="1" w:styleId="s8">
    <w:name w:val="s8"/>
    <w:basedOn w:val="4"/>
    <w:rsid w:val="001B508B"/>
  </w:style>
  <w:style w:type="character" w:customStyle="1" w:styleId="s12">
    <w:name w:val="s12"/>
    <w:basedOn w:val="4"/>
    <w:rsid w:val="001B508B"/>
  </w:style>
  <w:style w:type="character" w:customStyle="1" w:styleId="s5">
    <w:name w:val="s5"/>
    <w:basedOn w:val="4"/>
    <w:rsid w:val="001B508B"/>
  </w:style>
  <w:style w:type="character" w:customStyle="1" w:styleId="s2">
    <w:name w:val="s2"/>
    <w:basedOn w:val="4"/>
    <w:rsid w:val="001B508B"/>
  </w:style>
  <w:style w:type="character" w:customStyle="1" w:styleId="s3">
    <w:name w:val="s3"/>
    <w:basedOn w:val="4"/>
    <w:rsid w:val="001B508B"/>
  </w:style>
  <w:style w:type="character" w:customStyle="1" w:styleId="FontStyle15">
    <w:name w:val="Font Style15"/>
    <w:rsid w:val="001B508B"/>
    <w:rPr>
      <w:rFonts w:ascii="Times New Roman" w:hAnsi="Times New Roman" w:cs="Times New Roman"/>
      <w:b/>
      <w:bCs/>
      <w:sz w:val="26"/>
      <w:szCs w:val="26"/>
    </w:rPr>
  </w:style>
  <w:style w:type="character" w:customStyle="1" w:styleId="header-user-name">
    <w:name w:val="header-user-name"/>
    <w:basedOn w:val="3"/>
    <w:rsid w:val="001B508B"/>
  </w:style>
  <w:style w:type="character" w:customStyle="1" w:styleId="14">
    <w:name w:val="Верхний колонтитул Знак1"/>
    <w:rsid w:val="001B508B"/>
    <w:rPr>
      <w:rFonts w:ascii="Calibri" w:hAnsi="Calibri"/>
      <w:color w:val="00000A"/>
      <w:kern w:val="1"/>
      <w:sz w:val="24"/>
      <w:szCs w:val="24"/>
      <w:lang w:val="ru-RU" w:eastAsia="ar-SA" w:bidi="ar-SA"/>
    </w:rPr>
  </w:style>
  <w:style w:type="character" w:styleId="ab">
    <w:name w:val="page number"/>
    <w:basedOn w:val="3"/>
    <w:rsid w:val="001B508B"/>
  </w:style>
  <w:style w:type="paragraph" w:customStyle="1" w:styleId="ac">
    <w:name w:val="Заголовок"/>
    <w:basedOn w:val="a"/>
    <w:next w:val="a0"/>
    <w:rsid w:val="001B508B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"/>
    <w:rsid w:val="001B508B"/>
    <w:pPr>
      <w:spacing w:after="120"/>
    </w:pPr>
  </w:style>
  <w:style w:type="paragraph" w:styleId="ad">
    <w:name w:val="List"/>
    <w:basedOn w:val="a0"/>
    <w:rsid w:val="001B508B"/>
    <w:rPr>
      <w:rFonts w:cs="Mangal"/>
    </w:rPr>
  </w:style>
  <w:style w:type="paragraph" w:customStyle="1" w:styleId="30">
    <w:name w:val="Название3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0">
    <w:name w:val="Указатель4"/>
    <w:basedOn w:val="a"/>
    <w:rsid w:val="001B508B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1B508B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1B508B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23">
    <w:name w:val="Указатель2"/>
    <w:basedOn w:val="a"/>
    <w:rsid w:val="001B508B"/>
    <w:pPr>
      <w:suppressLineNumbers/>
    </w:pPr>
    <w:rPr>
      <w:rFonts w:cs="Tahoma"/>
    </w:rPr>
  </w:style>
  <w:style w:type="paragraph" w:customStyle="1" w:styleId="16">
    <w:name w:val="Название1"/>
    <w:basedOn w:val="a"/>
    <w:rsid w:val="001B508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7">
    <w:name w:val="Указатель1"/>
    <w:basedOn w:val="a"/>
    <w:rsid w:val="001B508B"/>
    <w:pPr>
      <w:suppressLineNumbers/>
    </w:pPr>
    <w:rPr>
      <w:rFonts w:cs="Mangal"/>
    </w:rPr>
  </w:style>
  <w:style w:type="paragraph" w:styleId="ae">
    <w:name w:val="footer"/>
    <w:basedOn w:val="a"/>
    <w:rsid w:val="001B508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Normal0">
    <w:name w:val="ConsPlusNormal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styleId="af">
    <w:name w:val="header"/>
    <w:basedOn w:val="a"/>
    <w:rsid w:val="001B508B"/>
    <w:pPr>
      <w:suppressLineNumbers/>
      <w:tabs>
        <w:tab w:val="clear" w:pos="709"/>
        <w:tab w:val="center" w:pos="4677"/>
        <w:tab w:val="right" w:pos="9355"/>
      </w:tabs>
      <w:spacing w:after="0" w:line="100" w:lineRule="atLeast"/>
    </w:pPr>
    <w:rPr>
      <w:rFonts w:cs="Times New Roman"/>
      <w:sz w:val="24"/>
      <w:szCs w:val="24"/>
    </w:rPr>
  </w:style>
  <w:style w:type="paragraph" w:customStyle="1" w:styleId="ConsPlusTitle">
    <w:name w:val="ConsPlusTitle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0">
    <w:name w:val="Таблицы (моноширинный)"/>
    <w:basedOn w:val="a"/>
    <w:rsid w:val="001B508B"/>
  </w:style>
  <w:style w:type="paragraph" w:customStyle="1" w:styleId="18">
    <w:name w:val="Текст выноски1"/>
    <w:basedOn w:val="a"/>
    <w:rsid w:val="001B508B"/>
  </w:style>
  <w:style w:type="paragraph" w:customStyle="1" w:styleId="19">
    <w:name w:val="Текст сноски1"/>
    <w:basedOn w:val="a"/>
    <w:rsid w:val="001B508B"/>
  </w:style>
  <w:style w:type="paragraph" w:customStyle="1" w:styleId="1a">
    <w:name w:val="Обычный (веб)1"/>
    <w:basedOn w:val="a"/>
    <w:rsid w:val="001B508B"/>
  </w:style>
  <w:style w:type="paragraph" w:customStyle="1" w:styleId="msolistparagraph0">
    <w:name w:val="msolistparagraph"/>
    <w:basedOn w:val="a"/>
    <w:rsid w:val="001B508B"/>
  </w:style>
  <w:style w:type="paragraph" w:customStyle="1" w:styleId="1b">
    <w:name w:val="Абзац списка1"/>
    <w:basedOn w:val="a"/>
    <w:rsid w:val="001B508B"/>
  </w:style>
  <w:style w:type="paragraph" w:customStyle="1" w:styleId="ListParagraph1">
    <w:name w:val="List Paragraph1"/>
    <w:basedOn w:val="a"/>
    <w:rsid w:val="001B508B"/>
  </w:style>
  <w:style w:type="paragraph" w:customStyle="1" w:styleId="p6">
    <w:name w:val="p6"/>
    <w:basedOn w:val="a"/>
    <w:rsid w:val="001B508B"/>
  </w:style>
  <w:style w:type="paragraph" w:customStyle="1" w:styleId="p5">
    <w:name w:val="p5"/>
    <w:basedOn w:val="a"/>
    <w:rsid w:val="001B508B"/>
  </w:style>
  <w:style w:type="paragraph" w:customStyle="1" w:styleId="p7">
    <w:name w:val="p7"/>
    <w:basedOn w:val="a"/>
    <w:rsid w:val="001B508B"/>
  </w:style>
  <w:style w:type="paragraph" w:customStyle="1" w:styleId="p13">
    <w:name w:val="p13"/>
    <w:basedOn w:val="a"/>
    <w:rsid w:val="001B508B"/>
  </w:style>
  <w:style w:type="paragraph" w:customStyle="1" w:styleId="p17">
    <w:name w:val="p17"/>
    <w:basedOn w:val="a"/>
    <w:rsid w:val="001B508B"/>
  </w:style>
  <w:style w:type="paragraph" w:customStyle="1" w:styleId="p8">
    <w:name w:val="p8"/>
    <w:basedOn w:val="a"/>
    <w:rsid w:val="001B508B"/>
  </w:style>
  <w:style w:type="paragraph" w:customStyle="1" w:styleId="p3">
    <w:name w:val="p3"/>
    <w:basedOn w:val="a"/>
    <w:rsid w:val="001B508B"/>
  </w:style>
  <w:style w:type="paragraph" w:customStyle="1" w:styleId="ConsPlusNonformat">
    <w:name w:val="ConsPlusNonformat"/>
    <w:rsid w:val="001B508B"/>
    <w:pPr>
      <w:widowControl w:val="0"/>
      <w:suppressAutoHyphens/>
    </w:pPr>
    <w:rPr>
      <w:rFonts w:ascii="Calibri" w:eastAsia="Arial" w:hAnsi="Calibri" w:cs="Calibri"/>
      <w:kern w:val="1"/>
      <w:sz w:val="22"/>
      <w:szCs w:val="22"/>
      <w:lang w:eastAsia="ar-SA"/>
    </w:rPr>
  </w:style>
  <w:style w:type="paragraph" w:customStyle="1" w:styleId="af1">
    <w:name w:val="Содержимое врезки"/>
    <w:basedOn w:val="a0"/>
    <w:rsid w:val="001B508B"/>
  </w:style>
  <w:style w:type="paragraph" w:styleId="af2">
    <w:name w:val="No Spacing"/>
    <w:qFormat/>
    <w:rsid w:val="001B508B"/>
    <w:pPr>
      <w:tabs>
        <w:tab w:val="left" w:pos="709"/>
      </w:tabs>
      <w:suppressAutoHyphens/>
    </w:pPr>
    <w:rPr>
      <w:rFonts w:ascii="Calibri" w:eastAsia="Arial" w:hAnsi="Calibri" w:cs="Calibri"/>
      <w:color w:val="00000A"/>
      <w:kern w:val="1"/>
      <w:sz w:val="22"/>
      <w:szCs w:val="22"/>
      <w:lang w:eastAsia="ar-SA"/>
    </w:rPr>
  </w:style>
  <w:style w:type="paragraph" w:styleId="af3">
    <w:name w:val="Normal (Web)"/>
    <w:basedOn w:val="a"/>
    <w:rsid w:val="001B508B"/>
    <w:pPr>
      <w:tabs>
        <w:tab w:val="clear" w:pos="709"/>
      </w:tabs>
      <w:spacing w:before="280" w:after="280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paragraph" w:customStyle="1" w:styleId="1c">
    <w:name w:val="Без интервала1"/>
    <w:rsid w:val="001B508B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WW-">
    <w:name w:val="WW-Базовый"/>
    <w:rsid w:val="001B508B"/>
    <w:pPr>
      <w:tabs>
        <w:tab w:val="left" w:pos="709"/>
      </w:tabs>
      <w:suppressAutoHyphens/>
      <w:spacing w:after="200" w:line="276" w:lineRule="atLeast"/>
    </w:pPr>
    <w:rPr>
      <w:rFonts w:ascii="Calibri" w:eastAsia="Arial" w:hAnsi="Calibri" w:cs="Calibri"/>
      <w:color w:val="00000A"/>
      <w:sz w:val="22"/>
      <w:szCs w:val="22"/>
      <w:lang w:eastAsia="ar-SA"/>
    </w:rPr>
  </w:style>
  <w:style w:type="paragraph" w:customStyle="1" w:styleId="af4">
    <w:name w:val="Знак Знак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1d">
    <w:name w:val="Абзац списка1"/>
    <w:rsid w:val="001B508B"/>
    <w:pPr>
      <w:widowControl w:val="0"/>
      <w:suppressAutoHyphens/>
      <w:spacing w:line="100" w:lineRule="atLeast"/>
      <w:ind w:left="720"/>
    </w:pPr>
    <w:rPr>
      <w:rFonts w:ascii="Calibri" w:eastAsia="Arial" w:hAnsi="Calibri"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6">
    <w:name w:val="Знак Знак6"/>
    <w:basedOn w:val="a"/>
    <w:rsid w:val="001B508B"/>
    <w:pPr>
      <w:tabs>
        <w:tab w:val="clear" w:pos="709"/>
      </w:tabs>
      <w:suppressAutoHyphens w:val="0"/>
      <w:spacing w:after="160" w:line="240" w:lineRule="exact"/>
    </w:pPr>
    <w:rPr>
      <w:rFonts w:ascii="Verdana" w:hAnsi="Verdana" w:cs="Times New Roman"/>
      <w:color w:val="auto"/>
      <w:sz w:val="20"/>
      <w:szCs w:val="20"/>
      <w:lang w:val="en-US"/>
    </w:rPr>
  </w:style>
  <w:style w:type="paragraph" w:customStyle="1" w:styleId="af5">
    <w:name w:val="Содержимое таблицы"/>
    <w:basedOn w:val="a"/>
    <w:rsid w:val="001B508B"/>
    <w:pPr>
      <w:suppressLineNumbers/>
    </w:pPr>
  </w:style>
  <w:style w:type="paragraph" w:customStyle="1" w:styleId="af6">
    <w:name w:val="Заголовок таблицы"/>
    <w:basedOn w:val="af5"/>
    <w:rsid w:val="001B508B"/>
    <w:pPr>
      <w:jc w:val="center"/>
    </w:pPr>
    <w:rPr>
      <w:b/>
      <w:bCs/>
    </w:rPr>
  </w:style>
  <w:style w:type="character" w:styleId="af7">
    <w:name w:val="Emphasis"/>
    <w:qFormat/>
    <w:rsid w:val="00197A74"/>
    <w:rPr>
      <w:i/>
      <w:iCs/>
      <w:color w:val="0066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4705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1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2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017169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7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6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0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1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9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Dshon</dc:creator>
  <cp:lastModifiedBy>Cw02</cp:lastModifiedBy>
  <cp:revision>17</cp:revision>
  <cp:lastPrinted>2024-03-27T07:57:00Z</cp:lastPrinted>
  <dcterms:created xsi:type="dcterms:W3CDTF">2021-01-22T06:26:00Z</dcterms:created>
  <dcterms:modified xsi:type="dcterms:W3CDTF">2024-03-27T07:58:00Z</dcterms:modified>
</cp:coreProperties>
</file>