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B9C" w:rsidRDefault="006F1B9C" w:rsidP="006F1B9C">
      <w:pPr>
        <w:pStyle w:val="1"/>
        <w:shd w:val="clear" w:color="auto" w:fill="FFFFFF"/>
        <w:spacing w:before="0" w:beforeAutospacing="0" w:after="210" w:afterAutospacing="0" w:line="273" w:lineRule="atLeast"/>
        <w:textAlignment w:val="baseline"/>
        <w:rPr>
          <w:rFonts w:ascii="Arial" w:hAnsi="Arial" w:cs="Arial"/>
          <w:color w:val="555555"/>
          <w:spacing w:val="-11"/>
          <w:sz w:val="22"/>
          <w:szCs w:val="22"/>
        </w:rPr>
      </w:pPr>
      <w:r>
        <w:rPr>
          <w:rFonts w:ascii="Arial" w:hAnsi="Arial" w:cs="Arial"/>
          <w:color w:val="555555"/>
          <w:spacing w:val="-11"/>
          <w:sz w:val="22"/>
          <w:szCs w:val="22"/>
        </w:rPr>
        <w:t>РЕШЕНИЕ от 17 марта 2017 года № 9/18-6 О внесении изменений и дополнений в Устав муниципального образования «Воробжанский сельсовет» Суджанского района Курской области</w:t>
      </w:r>
    </w:p>
    <w:p w:rsidR="006F1B9C" w:rsidRDefault="006F1B9C" w:rsidP="006F1B9C">
      <w:pPr>
        <w:pStyle w:val="a4"/>
        <w:shd w:val="clear" w:color="auto" w:fill="FFFFFF"/>
        <w:spacing w:before="0" w:beforeAutospacing="0" w:after="0" w:afterAutospacing="0" w:line="210" w:lineRule="atLeast"/>
        <w:jc w:val="center"/>
        <w:textAlignment w:val="baseline"/>
        <w:rPr>
          <w:rFonts w:ascii="inherit" w:hAnsi="inherit" w:cs="Arial"/>
          <w:color w:val="555555"/>
          <w:sz w:val="13"/>
          <w:szCs w:val="13"/>
        </w:rPr>
      </w:pPr>
      <w:r>
        <w:rPr>
          <w:rStyle w:val="a5"/>
          <w:rFonts w:ascii="inherit" w:hAnsi="inherit" w:cs="Arial"/>
          <w:color w:val="555555"/>
          <w:sz w:val="13"/>
          <w:szCs w:val="13"/>
          <w:bdr w:val="none" w:sz="0" w:space="0" w:color="auto" w:frame="1"/>
        </w:rPr>
        <w:t>СОБРАНИЕ ДЕПУТАТОВ</w:t>
      </w:r>
    </w:p>
    <w:p w:rsidR="006F1B9C" w:rsidRDefault="006F1B9C" w:rsidP="006F1B9C">
      <w:pPr>
        <w:pStyle w:val="a4"/>
        <w:shd w:val="clear" w:color="auto" w:fill="FFFFFF"/>
        <w:spacing w:before="0" w:beforeAutospacing="0" w:after="0" w:afterAutospacing="0" w:line="210" w:lineRule="atLeast"/>
        <w:jc w:val="center"/>
        <w:textAlignment w:val="baseline"/>
        <w:rPr>
          <w:rFonts w:ascii="inherit" w:hAnsi="inherit" w:cs="Arial"/>
          <w:color w:val="555555"/>
          <w:sz w:val="13"/>
          <w:szCs w:val="13"/>
        </w:rPr>
      </w:pPr>
      <w:r>
        <w:rPr>
          <w:rStyle w:val="a5"/>
          <w:rFonts w:ascii="inherit" w:hAnsi="inherit" w:cs="Arial"/>
          <w:color w:val="555555"/>
          <w:sz w:val="13"/>
          <w:szCs w:val="13"/>
          <w:bdr w:val="none" w:sz="0" w:space="0" w:color="auto" w:frame="1"/>
        </w:rPr>
        <w:t>ВОРОБЖАНСКОГО СЕЛЬСОВЕТА</w:t>
      </w:r>
    </w:p>
    <w:p w:rsidR="006F1B9C" w:rsidRDefault="006F1B9C" w:rsidP="006F1B9C">
      <w:pPr>
        <w:pStyle w:val="a4"/>
        <w:shd w:val="clear" w:color="auto" w:fill="FFFFFF"/>
        <w:spacing w:before="0" w:beforeAutospacing="0" w:after="0" w:afterAutospacing="0" w:line="210" w:lineRule="atLeast"/>
        <w:jc w:val="center"/>
        <w:textAlignment w:val="baseline"/>
        <w:rPr>
          <w:rFonts w:ascii="inherit" w:hAnsi="inherit" w:cs="Arial"/>
          <w:color w:val="555555"/>
          <w:sz w:val="13"/>
          <w:szCs w:val="13"/>
        </w:rPr>
      </w:pPr>
      <w:r>
        <w:rPr>
          <w:rStyle w:val="a5"/>
          <w:rFonts w:ascii="inherit" w:hAnsi="inherit" w:cs="Arial"/>
          <w:color w:val="555555"/>
          <w:sz w:val="13"/>
          <w:szCs w:val="13"/>
          <w:bdr w:val="none" w:sz="0" w:space="0" w:color="auto" w:frame="1"/>
        </w:rPr>
        <w:t>СУДЖАНСКОГО РАЙОНА КУРСКОЙ ОБЛАСТИ</w:t>
      </w:r>
    </w:p>
    <w:p w:rsidR="006F1B9C" w:rsidRDefault="006F1B9C" w:rsidP="006F1B9C">
      <w:pPr>
        <w:pStyle w:val="a4"/>
        <w:shd w:val="clear" w:color="auto" w:fill="FFFFFF"/>
        <w:spacing w:before="0" w:beforeAutospacing="0" w:after="0" w:afterAutospacing="0" w:line="210" w:lineRule="atLeast"/>
        <w:jc w:val="center"/>
        <w:textAlignment w:val="baseline"/>
        <w:rPr>
          <w:rFonts w:ascii="inherit" w:hAnsi="inherit" w:cs="Arial"/>
          <w:color w:val="555555"/>
          <w:sz w:val="13"/>
          <w:szCs w:val="13"/>
        </w:rPr>
      </w:pPr>
      <w:r>
        <w:rPr>
          <w:rStyle w:val="a5"/>
          <w:rFonts w:ascii="inherit" w:hAnsi="inherit" w:cs="Arial"/>
          <w:color w:val="555555"/>
          <w:sz w:val="13"/>
          <w:szCs w:val="13"/>
          <w:bdr w:val="none" w:sz="0" w:space="0" w:color="auto" w:frame="1"/>
        </w:rPr>
        <w:t> </w:t>
      </w:r>
    </w:p>
    <w:p w:rsidR="006F1B9C" w:rsidRDefault="006F1B9C" w:rsidP="006F1B9C">
      <w:pPr>
        <w:pStyle w:val="a4"/>
        <w:shd w:val="clear" w:color="auto" w:fill="FFFFFF"/>
        <w:spacing w:before="0" w:beforeAutospacing="0" w:after="0" w:afterAutospacing="0" w:line="210" w:lineRule="atLeast"/>
        <w:jc w:val="center"/>
        <w:textAlignment w:val="baseline"/>
        <w:rPr>
          <w:rFonts w:ascii="inherit" w:hAnsi="inherit" w:cs="Arial"/>
          <w:color w:val="555555"/>
          <w:sz w:val="13"/>
          <w:szCs w:val="13"/>
        </w:rPr>
      </w:pPr>
      <w:r>
        <w:rPr>
          <w:rStyle w:val="a5"/>
          <w:rFonts w:ascii="inherit" w:hAnsi="inherit" w:cs="Arial"/>
          <w:color w:val="555555"/>
          <w:sz w:val="13"/>
          <w:szCs w:val="13"/>
          <w:bdr w:val="none" w:sz="0" w:space="0" w:color="auto" w:frame="1"/>
        </w:rPr>
        <w:t>РЕШЕНИЕ</w:t>
      </w:r>
    </w:p>
    <w:p w:rsidR="006F1B9C" w:rsidRDefault="006F1B9C" w:rsidP="006F1B9C">
      <w:pPr>
        <w:pStyle w:val="a4"/>
        <w:shd w:val="clear" w:color="auto" w:fill="FFFFFF"/>
        <w:spacing w:before="0" w:beforeAutospacing="0" w:after="0" w:afterAutospacing="0" w:line="210" w:lineRule="atLeast"/>
        <w:jc w:val="center"/>
        <w:textAlignment w:val="baseline"/>
        <w:rPr>
          <w:rFonts w:ascii="inherit" w:hAnsi="inherit" w:cs="Arial"/>
          <w:color w:val="555555"/>
          <w:sz w:val="13"/>
          <w:szCs w:val="13"/>
        </w:rPr>
      </w:pPr>
      <w:r>
        <w:rPr>
          <w:rStyle w:val="a5"/>
          <w:rFonts w:ascii="inherit" w:hAnsi="inherit" w:cs="Arial"/>
          <w:color w:val="555555"/>
          <w:sz w:val="13"/>
          <w:szCs w:val="13"/>
          <w:bdr w:val="none" w:sz="0" w:space="0" w:color="auto" w:frame="1"/>
        </w:rPr>
        <w:t> </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Style w:val="a5"/>
          <w:rFonts w:ascii="inherit" w:hAnsi="inherit" w:cs="Arial"/>
          <w:color w:val="555555"/>
          <w:sz w:val="13"/>
          <w:szCs w:val="13"/>
          <w:bdr w:val="none" w:sz="0" w:space="0" w:color="auto" w:frame="1"/>
        </w:rPr>
        <w:t>от 17 марта 2017 года № 9/18-6</w:t>
      </w:r>
    </w:p>
    <w:p w:rsidR="006F1B9C" w:rsidRDefault="006F1B9C" w:rsidP="006F1B9C">
      <w:pPr>
        <w:pStyle w:val="a4"/>
        <w:shd w:val="clear" w:color="auto" w:fill="FFFFFF"/>
        <w:spacing w:before="0" w:beforeAutospacing="0" w:after="0" w:afterAutospacing="0" w:line="210" w:lineRule="atLeast"/>
        <w:jc w:val="center"/>
        <w:textAlignment w:val="baseline"/>
        <w:rPr>
          <w:rFonts w:ascii="inherit" w:hAnsi="inherit" w:cs="Arial"/>
          <w:color w:val="555555"/>
          <w:sz w:val="13"/>
          <w:szCs w:val="13"/>
        </w:rPr>
      </w:pPr>
      <w:r>
        <w:rPr>
          <w:rStyle w:val="a5"/>
          <w:rFonts w:ascii="inherit" w:hAnsi="inherit" w:cs="Arial"/>
          <w:color w:val="555555"/>
          <w:sz w:val="13"/>
          <w:szCs w:val="13"/>
          <w:bdr w:val="none" w:sz="0" w:space="0" w:color="auto" w:frame="1"/>
        </w:rPr>
        <w:t> </w:t>
      </w:r>
    </w:p>
    <w:p w:rsidR="006F1B9C" w:rsidRDefault="006F1B9C" w:rsidP="006F1B9C">
      <w:pPr>
        <w:pStyle w:val="a4"/>
        <w:shd w:val="clear" w:color="auto" w:fill="FFFFFF"/>
        <w:spacing w:before="0" w:beforeAutospacing="0" w:after="0" w:afterAutospacing="0" w:line="210" w:lineRule="atLeast"/>
        <w:jc w:val="center"/>
        <w:textAlignment w:val="baseline"/>
        <w:rPr>
          <w:rFonts w:ascii="inherit" w:hAnsi="inherit" w:cs="Arial"/>
          <w:color w:val="555555"/>
          <w:sz w:val="13"/>
          <w:szCs w:val="13"/>
        </w:rPr>
      </w:pPr>
      <w:r>
        <w:rPr>
          <w:rStyle w:val="a5"/>
          <w:rFonts w:ascii="inherit" w:hAnsi="inherit" w:cs="Arial"/>
          <w:color w:val="555555"/>
          <w:sz w:val="13"/>
          <w:szCs w:val="13"/>
          <w:bdr w:val="none" w:sz="0" w:space="0" w:color="auto" w:frame="1"/>
        </w:rPr>
        <w:t>О внесении изменений и дополнений</w:t>
      </w:r>
    </w:p>
    <w:p w:rsidR="006F1B9C" w:rsidRDefault="006F1B9C" w:rsidP="006F1B9C">
      <w:pPr>
        <w:pStyle w:val="a4"/>
        <w:shd w:val="clear" w:color="auto" w:fill="FFFFFF"/>
        <w:spacing w:before="0" w:beforeAutospacing="0" w:after="0" w:afterAutospacing="0" w:line="210" w:lineRule="atLeast"/>
        <w:jc w:val="center"/>
        <w:textAlignment w:val="baseline"/>
        <w:rPr>
          <w:rFonts w:ascii="inherit" w:hAnsi="inherit" w:cs="Arial"/>
          <w:color w:val="555555"/>
          <w:sz w:val="13"/>
          <w:szCs w:val="13"/>
        </w:rPr>
      </w:pPr>
      <w:r>
        <w:rPr>
          <w:rStyle w:val="a5"/>
          <w:rFonts w:ascii="inherit" w:hAnsi="inherit" w:cs="Arial"/>
          <w:color w:val="555555"/>
          <w:sz w:val="13"/>
          <w:szCs w:val="13"/>
          <w:bdr w:val="none" w:sz="0" w:space="0" w:color="auto" w:frame="1"/>
        </w:rPr>
        <w:t>в Устав муниципального образования</w:t>
      </w:r>
    </w:p>
    <w:p w:rsidR="006F1B9C" w:rsidRDefault="006F1B9C" w:rsidP="006F1B9C">
      <w:pPr>
        <w:pStyle w:val="a4"/>
        <w:shd w:val="clear" w:color="auto" w:fill="FFFFFF"/>
        <w:spacing w:before="0" w:beforeAutospacing="0" w:after="0" w:afterAutospacing="0" w:line="210" w:lineRule="atLeast"/>
        <w:jc w:val="center"/>
        <w:textAlignment w:val="baseline"/>
        <w:rPr>
          <w:rFonts w:ascii="inherit" w:hAnsi="inherit" w:cs="Arial"/>
          <w:color w:val="555555"/>
          <w:sz w:val="13"/>
          <w:szCs w:val="13"/>
        </w:rPr>
      </w:pPr>
      <w:r>
        <w:rPr>
          <w:rStyle w:val="a5"/>
          <w:rFonts w:ascii="inherit" w:hAnsi="inherit" w:cs="Arial"/>
          <w:color w:val="555555"/>
          <w:sz w:val="13"/>
          <w:szCs w:val="13"/>
          <w:bdr w:val="none" w:sz="0" w:space="0" w:color="auto" w:frame="1"/>
        </w:rPr>
        <w:t>«Воробжанский сельсовет» Суджанского района Курской области</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 </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      В целях приведения в соответствие с действующим законодательством Устава муниципального образования «Воробжанский сельсовет» Суджанского района Курской области (с последующими изменениями и дополнениями),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последующими изменениями и дополнениями), Уставом муниципального образования «Воробжанский сельсовет» Суджанского района Курской области, Собрание депутатов Воробжанского сельсовета Суджанского района РЕШИЛО:</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 </w:t>
      </w:r>
    </w:p>
    <w:p w:rsidR="006F1B9C" w:rsidRDefault="006F1B9C" w:rsidP="006F1B9C">
      <w:pPr>
        <w:numPr>
          <w:ilvl w:val="0"/>
          <w:numId w:val="6"/>
        </w:numPr>
        <w:shd w:val="clear" w:color="auto" w:fill="FFFFFF"/>
        <w:spacing w:after="0" w:line="210" w:lineRule="atLeast"/>
        <w:ind w:left="0"/>
        <w:textAlignment w:val="baseline"/>
        <w:rPr>
          <w:rFonts w:ascii="inherit" w:hAnsi="inherit" w:cs="Arial"/>
          <w:color w:val="555555"/>
          <w:sz w:val="13"/>
          <w:szCs w:val="13"/>
        </w:rPr>
      </w:pPr>
      <w:r>
        <w:rPr>
          <w:rFonts w:ascii="inherit" w:hAnsi="inherit" w:cs="Arial"/>
          <w:color w:val="555555"/>
          <w:sz w:val="13"/>
          <w:szCs w:val="13"/>
        </w:rPr>
        <w:t>Внести в Устав муниципального образования «Воробжанский сельсовет» Суджанского района Курской области следующие изменения и дополнения:</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 </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      1.1. В </w:t>
      </w:r>
      <w:r>
        <w:rPr>
          <w:rStyle w:val="a5"/>
          <w:rFonts w:ascii="inherit" w:hAnsi="inherit" w:cs="Arial"/>
          <w:color w:val="555555"/>
          <w:sz w:val="13"/>
          <w:szCs w:val="13"/>
          <w:bdr w:val="none" w:sz="0" w:space="0" w:color="auto" w:frame="1"/>
        </w:rPr>
        <w:t>статье 1</w:t>
      </w:r>
      <w:r>
        <w:rPr>
          <w:rFonts w:ascii="inherit" w:hAnsi="inherit" w:cs="Arial"/>
          <w:color w:val="555555"/>
          <w:sz w:val="13"/>
          <w:szCs w:val="13"/>
        </w:rPr>
        <w:t> «Правовой статус муниципального образования «Воробжанский сельсовет» Суджанского района Курской области» слова «(далее по тексту Воробжанский сельсовет)» заменить словами «(далее по тексту – Воробжанский сельсовет Суджанского района, или Воробжанский сельсовет)»;</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      1.2. Часть 1 </w:t>
      </w:r>
      <w:r>
        <w:rPr>
          <w:rStyle w:val="a5"/>
          <w:rFonts w:ascii="inherit" w:hAnsi="inherit" w:cs="Arial"/>
          <w:color w:val="555555"/>
          <w:sz w:val="13"/>
          <w:szCs w:val="13"/>
          <w:bdr w:val="none" w:sz="0" w:space="0" w:color="auto" w:frame="1"/>
        </w:rPr>
        <w:t>статьи 3</w:t>
      </w:r>
      <w:r>
        <w:rPr>
          <w:rFonts w:ascii="inherit" w:hAnsi="inherit" w:cs="Arial"/>
          <w:color w:val="555555"/>
          <w:sz w:val="13"/>
          <w:szCs w:val="13"/>
        </w:rPr>
        <w:t> «Вопросы местного значения Воробжанского сельсовета» дополнить пунктами 14-21 следующего содержания:</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Воробжанского сельсовета, социальную и культурную адаптацию мигрантов, профилактику межнациональных (межэтнических) конфликтов;</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15) участие в предупреждении и ликвидации последствий чрезвычайных ситуаций в границах Воробжанского сельсовета;</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16) создание условий для массового отдыха жителей Воробжанского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17) участие в организации деятельности по сбору (в том числе раздельному сбору) и транспортированию твердых коммунальных отходов;</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18) организация ритуальных услуг и содержание мест захоронения;</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19) осуществление мероприятий по обеспечению безопасности людей на водных объектах, охране их жизни и здоровья;</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21) предоставление помещения для работы на обслуживаемом административном участке Воробжанского сельсовета сотруднику, замещающему должность участкового уполномоченного полиции.»;</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1.3. В части 1 </w:t>
      </w:r>
      <w:r>
        <w:rPr>
          <w:rStyle w:val="a5"/>
          <w:rFonts w:ascii="inherit" w:hAnsi="inherit" w:cs="Arial"/>
          <w:color w:val="555555"/>
          <w:sz w:val="13"/>
          <w:szCs w:val="13"/>
          <w:bdr w:val="none" w:sz="0" w:space="0" w:color="auto" w:frame="1"/>
        </w:rPr>
        <w:t>статьи 3.1</w:t>
      </w:r>
      <w:r>
        <w:rPr>
          <w:rFonts w:ascii="inherit" w:hAnsi="inherit" w:cs="Arial"/>
          <w:color w:val="555555"/>
          <w:sz w:val="13"/>
          <w:szCs w:val="13"/>
        </w:rPr>
        <w:t> «Права органов местного самоуправления Воробжанского сельсовета на решение вопросов, не отнесенных к вопросам местного значения Воробжанского сельсовета»:</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а) в пункте 9 слова «развитие туризма.» заменить словами «развитие туризма;»;</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б) в пункте 10 слова «принудительного содержания.» заменить словами «принудительного содержания;»;</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в) в пункте 11 слова «в Российской Федерации». заменить словами «в Российской Федерации»;»;</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г) в пункте 13 слова «с жилищным законодательством.» заменить словами «с жилищным законодательством;»;</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д) в пункте 14 слова «на территории Воробжанского сельсовета.» заменить словами «на территории Воробжанского сельсовета;»;</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е) дополнить новым пунктом 15 следующего содержания:</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«15)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      1.4. В абзаце 1 части 5 </w:t>
      </w:r>
      <w:r>
        <w:rPr>
          <w:rStyle w:val="a5"/>
          <w:rFonts w:ascii="inherit" w:hAnsi="inherit" w:cs="Arial"/>
          <w:color w:val="555555"/>
          <w:sz w:val="13"/>
          <w:szCs w:val="13"/>
          <w:bdr w:val="none" w:sz="0" w:space="0" w:color="auto" w:frame="1"/>
        </w:rPr>
        <w:t>статьи 6</w:t>
      </w:r>
      <w:r>
        <w:rPr>
          <w:rFonts w:ascii="inherit" w:hAnsi="inherit" w:cs="Arial"/>
          <w:color w:val="555555"/>
          <w:sz w:val="13"/>
          <w:szCs w:val="13"/>
        </w:rPr>
        <w:t> «Муниципальные правовые акты Воробжанского сельсовета» слова «по вопросам организации деятельности Собрания депутатов Воробжанского сельсовета Суджанского района, постановления и распоряжения» исключить;</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      1.5. В части 4 </w:t>
      </w:r>
      <w:r>
        <w:rPr>
          <w:rStyle w:val="a5"/>
          <w:rFonts w:ascii="inherit" w:hAnsi="inherit" w:cs="Arial"/>
          <w:color w:val="555555"/>
          <w:sz w:val="13"/>
          <w:szCs w:val="13"/>
          <w:bdr w:val="none" w:sz="0" w:space="0" w:color="auto" w:frame="1"/>
        </w:rPr>
        <w:t>статьи 8</w:t>
      </w:r>
      <w:r>
        <w:rPr>
          <w:rFonts w:ascii="inherit" w:hAnsi="inherit" w:cs="Arial"/>
          <w:color w:val="555555"/>
          <w:sz w:val="13"/>
          <w:szCs w:val="13"/>
        </w:rPr>
        <w:t> «Права граждан Российской Федерации на осуществление местного самоуправления» слова «Избирательным кодексом Курской области» заменить словами «Законом Курской области от 3 декабря 2009 № 106 –ЗКО «Кодекс Курской области о выборах и референдумах»;</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      1.6. В </w:t>
      </w:r>
      <w:r>
        <w:rPr>
          <w:rStyle w:val="a5"/>
          <w:rFonts w:ascii="inherit" w:hAnsi="inherit" w:cs="Arial"/>
          <w:color w:val="555555"/>
          <w:sz w:val="13"/>
          <w:szCs w:val="13"/>
          <w:bdr w:val="none" w:sz="0" w:space="0" w:color="auto" w:frame="1"/>
        </w:rPr>
        <w:t>статье 13.1</w:t>
      </w:r>
      <w:r>
        <w:rPr>
          <w:rFonts w:ascii="inherit" w:hAnsi="inherit" w:cs="Arial"/>
          <w:color w:val="555555"/>
          <w:sz w:val="13"/>
          <w:szCs w:val="13"/>
        </w:rPr>
        <w:t> «Правотворческая инициатива прокурора Суджанского района Курской области»:</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а) в частях 2, 3 слова «Курской области» исключить;</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б) в части 4 слова «должна быть обеспечена возможность», «должно быть официально в письменной форме доведено» заменить соответственно словами «обеспечивается возможность», «официально в письменной форме доводится»;</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      1.7. Пункт 1 части 3 </w:t>
      </w:r>
      <w:r>
        <w:rPr>
          <w:rStyle w:val="a5"/>
          <w:rFonts w:ascii="inherit" w:hAnsi="inherit" w:cs="Arial"/>
          <w:color w:val="555555"/>
          <w:sz w:val="13"/>
          <w:szCs w:val="13"/>
          <w:bdr w:val="none" w:sz="0" w:space="0" w:color="auto" w:frame="1"/>
        </w:rPr>
        <w:t>статьи 15</w:t>
      </w:r>
      <w:r>
        <w:rPr>
          <w:rFonts w:ascii="inherit" w:hAnsi="inherit" w:cs="Arial"/>
          <w:color w:val="555555"/>
          <w:sz w:val="13"/>
          <w:szCs w:val="13"/>
        </w:rPr>
        <w:t> «Публичные слушания» изложить в следующей редакции:</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«1) проект Устава муниципального образования «Воробжанский сельсовет», а также проект муниципального нормативного правового акта о внесении изменений и дополнений в настоящий Устав, кроме случаев, когда в Устав муниципального образования «Воробжанский сельсовет», вносятся изменения в форме точного воспроизведения положений </w:t>
      </w:r>
      <w:hyperlink r:id="rId5" w:history="1">
        <w:r>
          <w:rPr>
            <w:rStyle w:val="a3"/>
            <w:rFonts w:ascii="inherit" w:hAnsi="inherit" w:cs="Arial"/>
            <w:color w:val="3B8DBD"/>
            <w:sz w:val="13"/>
            <w:szCs w:val="13"/>
            <w:bdr w:val="none" w:sz="0" w:space="0" w:color="auto" w:frame="1"/>
          </w:rPr>
          <w:t>Конституции</w:t>
        </w:r>
      </w:hyperlink>
      <w:r>
        <w:rPr>
          <w:rFonts w:ascii="inherit" w:hAnsi="inherit" w:cs="Arial"/>
          <w:color w:val="555555"/>
          <w:sz w:val="13"/>
          <w:szCs w:val="13"/>
        </w:rPr>
        <w:t>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      1.8. В части 2 </w:t>
      </w:r>
      <w:r>
        <w:rPr>
          <w:rStyle w:val="a5"/>
          <w:rFonts w:ascii="inherit" w:hAnsi="inherit" w:cs="Arial"/>
          <w:color w:val="555555"/>
          <w:sz w:val="13"/>
          <w:szCs w:val="13"/>
          <w:bdr w:val="none" w:sz="0" w:space="0" w:color="auto" w:frame="1"/>
        </w:rPr>
        <w:t>статьи 21</w:t>
      </w:r>
      <w:r>
        <w:rPr>
          <w:rFonts w:ascii="inherit" w:hAnsi="inherit" w:cs="Arial"/>
          <w:color w:val="555555"/>
          <w:sz w:val="13"/>
          <w:szCs w:val="13"/>
        </w:rPr>
        <w:t> «Собрание депутатов Воробжанского сельсовета Суджанского района» слова «Курской области» исключить;</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      1.9. В абзаце 9 части 2 </w:t>
      </w:r>
      <w:r>
        <w:rPr>
          <w:rStyle w:val="a5"/>
          <w:rFonts w:ascii="inherit" w:hAnsi="inherit" w:cs="Arial"/>
          <w:color w:val="555555"/>
          <w:sz w:val="13"/>
          <w:szCs w:val="13"/>
          <w:bdr w:val="none" w:sz="0" w:space="0" w:color="auto" w:frame="1"/>
        </w:rPr>
        <w:t>статьи 22</w:t>
      </w:r>
      <w:r>
        <w:rPr>
          <w:rFonts w:ascii="inherit" w:hAnsi="inherit" w:cs="Arial"/>
          <w:color w:val="555555"/>
          <w:sz w:val="13"/>
          <w:szCs w:val="13"/>
        </w:rPr>
        <w:t> «Полномочия Собрания депутатов Воробжанского сельсовета Суджанского района» слова «избрание из своего состава председателя» заменить словами «избрание из своего состава Председателя»;</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      1.10. В </w:t>
      </w:r>
      <w:r>
        <w:rPr>
          <w:rStyle w:val="a5"/>
          <w:rFonts w:ascii="inherit" w:hAnsi="inherit" w:cs="Arial"/>
          <w:color w:val="555555"/>
          <w:sz w:val="13"/>
          <w:szCs w:val="13"/>
          <w:bdr w:val="none" w:sz="0" w:space="0" w:color="auto" w:frame="1"/>
        </w:rPr>
        <w:t>статье 24</w:t>
      </w:r>
      <w:r>
        <w:rPr>
          <w:rFonts w:ascii="inherit" w:hAnsi="inherit" w:cs="Arial"/>
          <w:color w:val="555555"/>
          <w:sz w:val="13"/>
          <w:szCs w:val="13"/>
        </w:rPr>
        <w:t> «Статус депутата Собрания депутатов Воробжанского сельсовета Суджанского района»:</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а) в частях 3, 4 слова «Полномочия депутата» заменить словами «Полномочия депутата Собрания депутатов Воробжанского сельсовета Суджанского района»;</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lastRenderedPageBreak/>
        <w:t>б) в части 5.3 слова «Депутаты Собрания депутатов Воробжанского сельсовета» заменить словами «Депутаты Собрания депутатов Воробжанского сельсовета Суджанского района»;</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в) в первом и во втором предложениях части 6 слова «Депутат», «когда депутатом» заменить словами «Депутат Собрания депутатов Воробжанского сельсовета Суджанского района», «когда депутатом Собрания депутатов Воробжанского сельсовета Суджанского района» соответственно;</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      1.11. В части 1, пункте 1 части 1 </w:t>
      </w:r>
      <w:r>
        <w:rPr>
          <w:rStyle w:val="a5"/>
          <w:rFonts w:ascii="inherit" w:hAnsi="inherit" w:cs="Arial"/>
          <w:color w:val="555555"/>
          <w:sz w:val="13"/>
          <w:szCs w:val="13"/>
          <w:bdr w:val="none" w:sz="0" w:space="0" w:color="auto" w:frame="1"/>
        </w:rPr>
        <w:t>статьи 26.1.</w:t>
      </w:r>
      <w:r>
        <w:rPr>
          <w:rFonts w:ascii="inherit" w:hAnsi="inherit" w:cs="Arial"/>
          <w:color w:val="555555"/>
          <w:sz w:val="13"/>
          <w:szCs w:val="13"/>
        </w:rPr>
        <w:t> «Полномочия Председателя Собрания депутатов Воробжанского сельсовета Суджанского района» слова «Курской области» исключить</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      1.12. В пункте 3 части 1 </w:t>
      </w:r>
      <w:r>
        <w:rPr>
          <w:rStyle w:val="a5"/>
          <w:rFonts w:ascii="inherit" w:hAnsi="inherit" w:cs="Arial"/>
          <w:color w:val="555555"/>
          <w:sz w:val="13"/>
          <w:szCs w:val="13"/>
          <w:bdr w:val="none" w:sz="0" w:space="0" w:color="auto" w:frame="1"/>
        </w:rPr>
        <w:t>статьи 28</w:t>
      </w:r>
      <w:r>
        <w:rPr>
          <w:rFonts w:ascii="inherit" w:hAnsi="inherit" w:cs="Arial"/>
          <w:color w:val="555555"/>
          <w:sz w:val="13"/>
          <w:szCs w:val="13"/>
        </w:rPr>
        <w:t> «Досрочное прекращение полномочий Собрания депутатов Воробжанского сельсовета Суджанского района» слова «, а также в случае упразднения муниципального образования» исключить;</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      1.13. В </w:t>
      </w:r>
      <w:r>
        <w:rPr>
          <w:rStyle w:val="a5"/>
          <w:rFonts w:ascii="inherit" w:hAnsi="inherit" w:cs="Arial"/>
          <w:color w:val="555555"/>
          <w:sz w:val="13"/>
          <w:szCs w:val="13"/>
          <w:bdr w:val="none" w:sz="0" w:space="0" w:color="auto" w:frame="1"/>
        </w:rPr>
        <w:t>статье 29</w:t>
      </w:r>
      <w:r>
        <w:rPr>
          <w:rFonts w:ascii="inherit" w:hAnsi="inherit" w:cs="Arial"/>
          <w:color w:val="555555"/>
          <w:sz w:val="13"/>
          <w:szCs w:val="13"/>
        </w:rPr>
        <w:t> «Глава Воробжанского сельсовета Суджанского района»:</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а) во втором предложении абзаца 3 части 2 слова «Главой Суджанского района» заменить словами «Главой Суджанского района Курской области»;</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б) в первом и втором предложениях части 4.2 слова «Глава Воробжанского сельсовета», «Полномочия Главы Воробжанского сельсовета» заменить словами «Глава Воробжанского сельсовета Суджанского района», «Полномочия Главы Воробжанского сельсовета Суджанского района» соответственно;</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      1.14. В пункте 7 части 1 </w:t>
      </w:r>
      <w:r>
        <w:rPr>
          <w:rStyle w:val="a5"/>
          <w:rFonts w:ascii="inherit" w:hAnsi="inherit" w:cs="Arial"/>
          <w:color w:val="555555"/>
          <w:sz w:val="13"/>
          <w:szCs w:val="13"/>
          <w:bdr w:val="none" w:sz="0" w:space="0" w:color="auto" w:frame="1"/>
        </w:rPr>
        <w:t>статьи 29.1</w:t>
      </w:r>
      <w:r>
        <w:rPr>
          <w:rFonts w:ascii="inherit" w:hAnsi="inherit" w:cs="Arial"/>
          <w:color w:val="555555"/>
          <w:sz w:val="13"/>
          <w:szCs w:val="13"/>
        </w:rPr>
        <w:t> «Гарантии для Главы Воробжанского сельсовета Суджанского района, осуществляющего полномочия выборного должностного лица местного самоуправления на постоянной основе» слова «доплату к трудовой пенсии» заменить словами «доплату к страховой пенсии»;</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      1.15. В </w:t>
      </w:r>
      <w:r>
        <w:rPr>
          <w:rStyle w:val="a5"/>
          <w:rFonts w:ascii="inherit" w:hAnsi="inherit" w:cs="Arial"/>
          <w:color w:val="555555"/>
          <w:sz w:val="13"/>
          <w:szCs w:val="13"/>
          <w:bdr w:val="none" w:sz="0" w:space="0" w:color="auto" w:frame="1"/>
        </w:rPr>
        <w:t>статье 30</w:t>
      </w:r>
      <w:r>
        <w:rPr>
          <w:rFonts w:ascii="inherit" w:hAnsi="inherit" w:cs="Arial"/>
          <w:color w:val="555555"/>
          <w:sz w:val="13"/>
          <w:szCs w:val="13"/>
        </w:rPr>
        <w:t> «Досрочное прекращение полномочий Главы Воробжанского сельсовета Суджанского района»:</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а) в пункте 11 части 2 слова «, а также в случае упразднения муниципального образования» исключить;</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б) в части 4 слова «, избранного представительным органом муниципального образования» заменить словами «, избранного Собранием депутатов Воробжанского сельсовета Суджанского района».</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в) часть 3 изложить с следующей редакции:</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«3. Решение о досрочном прекращении полномочий Главы Воробжанского сельсовета Суджанского района во всех указанных в части 2 настоящей статьи случаях, за исключением пунктов 3, 9 принимаются Собранием депутатов Воробжанского сельсовета Суджанского района или судами по обращениям заинтересованных лиц и органов.</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Решение об отрешении Главы Воробжанского сельсовета Суджанского района от должности, предусмотренном пунктом 3 части 2 настоящей статьи, принимается в соответствии с федеральным законодательством.</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Решение об отзыве, выражении ему недоверия населением Воробжанского сельсовета Суджанского района принимаются в соответствии с законодательством Курской области и настоящим Уставом.</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Полномочия Главы Воробжанского сельсовета Суджанского района прекращаются досрочно со дня вступления в силу соответствующих решений.»</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г) дополнить частью 5 следующего содержания:</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«5. В случае, если избранный Собранием депутатов Воробжанского сельсовета Суджанского района Глава Воробжанского сельсовета Суджанского района, полномочия которого прекращены досрочно на основании решения Собрания депутатов Воробжанского сельсовета Суджанского района об удалении его в отставку, обжалует в судебном порядке указанное решение, Собрание депутатов Воробжанского сельсовета Суджанского района не вправе принимать решение об избрании Главы Воробжанского сельсовета Суджанского района до вступления решения суда в законную силу.»;</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      1.16. В части 15 </w:t>
      </w:r>
      <w:r>
        <w:rPr>
          <w:rStyle w:val="a5"/>
          <w:rFonts w:ascii="inherit" w:hAnsi="inherit" w:cs="Arial"/>
          <w:color w:val="555555"/>
          <w:sz w:val="13"/>
          <w:szCs w:val="13"/>
          <w:bdr w:val="none" w:sz="0" w:space="0" w:color="auto" w:frame="1"/>
        </w:rPr>
        <w:t>статьи 31.1</w:t>
      </w:r>
      <w:r>
        <w:rPr>
          <w:rFonts w:ascii="inherit" w:hAnsi="inherit" w:cs="Arial"/>
          <w:color w:val="555555"/>
          <w:sz w:val="13"/>
          <w:szCs w:val="13"/>
        </w:rPr>
        <w:t> «Удаление Главы Воробжанского сельсовета Суджанского района в отставку» слова «Глава Воробжанского сельсовета», «, в отношении которого Собранием депутатов Воробжанского сельсовета» заменить словами «Глава Воробжанского сельсовета Суджанского района», «в отношении которого Собранием депутатов Воробжанского сельсовета Суджанского района» соответственно;</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      1.17. В статье </w:t>
      </w:r>
      <w:r>
        <w:rPr>
          <w:rStyle w:val="a5"/>
          <w:rFonts w:ascii="inherit" w:hAnsi="inherit" w:cs="Arial"/>
          <w:color w:val="555555"/>
          <w:sz w:val="13"/>
          <w:szCs w:val="13"/>
          <w:bdr w:val="none" w:sz="0" w:space="0" w:color="auto" w:frame="1"/>
        </w:rPr>
        <w:t>31.2</w:t>
      </w:r>
      <w:r>
        <w:rPr>
          <w:rFonts w:ascii="inherit" w:hAnsi="inherit" w:cs="Arial"/>
          <w:color w:val="555555"/>
          <w:sz w:val="13"/>
          <w:szCs w:val="13"/>
        </w:rPr>
        <w:t> «Временное исполнение обязанностей Главы Воробжанского сельсовета Суджанского района»:</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а) в наименовании, а также по тексту статьи слова «Главы Воробжанского сельсовета» заменить в соответствующих падежах словами «Главы Воробжанского сельсовета Суджанского района»;</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б) по тесту статьи слова «Собрание депутатов Воробжанского сельсовета» заменить в соответствующих падежах словами «Собрание депутатов Воробжанского сельсовета Суджанского района»;</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в) часть 1 изложить в следующей редакции:</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«1. В случае досрочного прекращения полномочий Главы Воробжанского сельсовета Суджанского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Воробжанского сельсовета Суджанского района, а в случае его отсутствия должностное лицо местного самоуправления определяемое Собранием депутатов Воробжанского сельсовета Суджанского района.»;</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г) часть 2 признать утратившей силу;</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д) в абзаце 2 части 3 слова «Решение Собрания депутатов», «председателем» заменить словами «Решение Собрания депутатов Воробжанского сельсовета Суджанского района», «Председателем» соответственно;</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е) часть 5 изложить в следующей редакции:</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«5. Временно исполняющий обязанности Главы Воробжанского сельсовета Суджанского района прекращает временное исполнение полномочий со дня:</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1) вступления в должность  вновь избранного Главы Воробжанского сельсовета Суджанского района;</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2) отмены мер процессуального принуждения в виде заключения под стражу или временного отстранения от должности, примененных к Главе Воробжанского сельсовета Суджанского района, по решению суда.»;</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ж) в части 6 слова «Собрания депутатов Воробжанского сельсовета» заменить словами «Собрания депутатов Воробжанского сельсовета Суджанского района».;</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      1.18. В части 1 </w:t>
      </w:r>
      <w:r>
        <w:rPr>
          <w:rStyle w:val="a5"/>
          <w:rFonts w:ascii="inherit" w:hAnsi="inherit" w:cs="Arial"/>
          <w:color w:val="555555"/>
          <w:sz w:val="13"/>
          <w:szCs w:val="13"/>
          <w:bdr w:val="none" w:sz="0" w:space="0" w:color="auto" w:frame="1"/>
        </w:rPr>
        <w:t>статьи 34.2</w:t>
      </w:r>
      <w:r>
        <w:rPr>
          <w:rFonts w:ascii="inherit" w:hAnsi="inherit" w:cs="Arial"/>
          <w:color w:val="555555"/>
          <w:sz w:val="13"/>
          <w:szCs w:val="13"/>
        </w:rPr>
        <w:t> «Муниципальный контроль» слова «Воробжанского сельсовета» заменить словами «Воробжанского сельсовета Суджанского района»;</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      1.19. В пункте 5 части 4 </w:t>
      </w:r>
      <w:r>
        <w:rPr>
          <w:rStyle w:val="a5"/>
          <w:rFonts w:ascii="inherit" w:hAnsi="inherit" w:cs="Arial"/>
          <w:color w:val="555555"/>
          <w:sz w:val="13"/>
          <w:szCs w:val="13"/>
          <w:bdr w:val="none" w:sz="0" w:space="0" w:color="auto" w:frame="1"/>
        </w:rPr>
        <w:t>статьи 36</w:t>
      </w:r>
      <w:r>
        <w:rPr>
          <w:rFonts w:ascii="inherit" w:hAnsi="inherit" w:cs="Arial"/>
          <w:color w:val="555555"/>
          <w:sz w:val="13"/>
          <w:szCs w:val="13"/>
        </w:rPr>
        <w:t> «Статус муниципального служащего Воробжанского сельсовета» слова «Российской Федерации;» заменить словами «Российской Федерации. Муниципальный служащий, сдавший подарок, полученный им в связи с протокольными мероприятиями,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      1.20. В </w:t>
      </w:r>
      <w:r>
        <w:rPr>
          <w:rStyle w:val="a5"/>
          <w:rFonts w:ascii="inherit" w:hAnsi="inherit" w:cs="Arial"/>
          <w:color w:val="555555"/>
          <w:sz w:val="13"/>
          <w:szCs w:val="13"/>
          <w:bdr w:val="none" w:sz="0" w:space="0" w:color="auto" w:frame="1"/>
        </w:rPr>
        <w:t>статье 37</w:t>
      </w:r>
      <w:r>
        <w:rPr>
          <w:rFonts w:ascii="inherit" w:hAnsi="inherit" w:cs="Arial"/>
          <w:color w:val="555555"/>
          <w:sz w:val="13"/>
          <w:szCs w:val="13"/>
        </w:rPr>
        <w:t> «Порядок передачи лицами, замещающими муниципальные должности, муниципальными служащими Воробжанского сельсовета Суджанского района, владеющими ценными бумагами, акциями (долями участия, паями в уставных (складочных) капиталах организаций), в доверительное управление указанных видов имущества» в наименовании, а также по тексту слова статьи слова «, акциями», «, акции», «, акций» исключить.;</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      1.21. В части 2 </w:t>
      </w:r>
      <w:r>
        <w:rPr>
          <w:rStyle w:val="a5"/>
          <w:rFonts w:ascii="inherit" w:hAnsi="inherit" w:cs="Arial"/>
          <w:color w:val="555555"/>
          <w:sz w:val="13"/>
          <w:szCs w:val="13"/>
          <w:bdr w:val="none" w:sz="0" w:space="0" w:color="auto" w:frame="1"/>
        </w:rPr>
        <w:t>статьи 45 </w:t>
      </w:r>
      <w:r>
        <w:rPr>
          <w:rFonts w:ascii="inherit" w:hAnsi="inherit" w:cs="Arial"/>
          <w:color w:val="555555"/>
          <w:sz w:val="13"/>
          <w:szCs w:val="13"/>
        </w:rPr>
        <w:t>«Бюджетная отчетность об исполнении бюджета Воробжанского сельсовета Суджанского района» слова «в администрацию Суджанского района» заменить словами «в Администрацию Суджанского района Курской области»;</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      1.22. В </w:t>
      </w:r>
      <w:r>
        <w:rPr>
          <w:rStyle w:val="a5"/>
          <w:rFonts w:ascii="inherit" w:hAnsi="inherit" w:cs="Arial"/>
          <w:color w:val="555555"/>
          <w:sz w:val="13"/>
          <w:szCs w:val="13"/>
          <w:bdr w:val="none" w:sz="0" w:space="0" w:color="auto" w:frame="1"/>
        </w:rPr>
        <w:t>статье 47 </w:t>
      </w:r>
      <w:r>
        <w:rPr>
          <w:rFonts w:ascii="inherit" w:hAnsi="inherit" w:cs="Arial"/>
          <w:color w:val="555555"/>
          <w:sz w:val="13"/>
          <w:szCs w:val="13"/>
        </w:rPr>
        <w:t>«Порядок владения, пользования и распоряжения муниципальным имуществом Воробжанского сельсовета»:</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а) часть 4 изложить в следующей редакции:</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«4. Органы местного самоуправления Воробжанского сельсовета Суджанского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б) дополнить новой частью 5 следующего содержания:</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lastRenderedPageBreak/>
        <w:t>«5. Доходы от использования и продажи имущества, находящегося в муниципальной собственности Воробжанского сельсовета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Воробжанского сельсовет.»;</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      1.23. В пункте 2 части 1 </w:t>
      </w:r>
      <w:r>
        <w:rPr>
          <w:rStyle w:val="a5"/>
          <w:rFonts w:ascii="inherit" w:hAnsi="inherit" w:cs="Arial"/>
          <w:color w:val="555555"/>
          <w:sz w:val="13"/>
          <w:szCs w:val="13"/>
          <w:bdr w:val="none" w:sz="0" w:space="0" w:color="auto" w:frame="1"/>
        </w:rPr>
        <w:t>статьи 54</w:t>
      </w:r>
      <w:r>
        <w:rPr>
          <w:rFonts w:ascii="inherit" w:hAnsi="inherit" w:cs="Arial"/>
          <w:color w:val="555555"/>
          <w:sz w:val="13"/>
          <w:szCs w:val="13"/>
        </w:rPr>
        <w:t> «Ответственность Главы Воробжанского сельсовета Суджанского района перед государством» слова «нецелевое расходование субвенций из федерального бюджета или бюджета Курской области,» заменить словами «нецелевое использование межбюджетных трансфертов, имеющих целевой назначение, бюджетных кредитов, нарушений условий предоставления межбюджетных трансфертов, бюджетных кредитов, полученных из других бюджетов бюджетной системы Российской Федерации»;</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      1.24. Дополнить частью 3 </w:t>
      </w:r>
      <w:r>
        <w:rPr>
          <w:rStyle w:val="a5"/>
          <w:rFonts w:ascii="inherit" w:hAnsi="inherit" w:cs="Arial"/>
          <w:color w:val="555555"/>
          <w:sz w:val="13"/>
          <w:szCs w:val="13"/>
          <w:bdr w:val="none" w:sz="0" w:space="0" w:color="auto" w:frame="1"/>
        </w:rPr>
        <w:t>статью 56</w:t>
      </w:r>
      <w:r>
        <w:rPr>
          <w:rFonts w:ascii="inherit" w:hAnsi="inherit" w:cs="Arial"/>
          <w:color w:val="555555"/>
          <w:sz w:val="13"/>
          <w:szCs w:val="13"/>
        </w:rPr>
        <w:t> «Контроль за деятельностью органов местного самоуправления Воробжанского сельсовета и должностных лиц местного самоуправления Воробжанского сельсовета» следующего содержания:</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«3. Положение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      1.25. В </w:t>
      </w:r>
      <w:r>
        <w:rPr>
          <w:rStyle w:val="a5"/>
          <w:rFonts w:ascii="inherit" w:hAnsi="inherit" w:cs="Arial"/>
          <w:color w:val="555555"/>
          <w:sz w:val="13"/>
          <w:szCs w:val="13"/>
          <w:bdr w:val="none" w:sz="0" w:space="0" w:color="auto" w:frame="1"/>
        </w:rPr>
        <w:t>статье 58 </w:t>
      </w:r>
      <w:r>
        <w:rPr>
          <w:rFonts w:ascii="inherit" w:hAnsi="inherit" w:cs="Arial"/>
          <w:color w:val="555555"/>
          <w:sz w:val="13"/>
          <w:szCs w:val="13"/>
        </w:rPr>
        <w:t>«Порядок принятия Устава Воробжанского сельсовета, решения о внесении изменений и (или) дополнений в Устав Воробжанского сельсовета»:</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а) в части 1 слова «и от инициативных групп граждан.» заменить словами «, инициативной группы граждан, прокурора Суджанского района Курской области.»;</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б) абзац 2 части 2 изложить в следующей редакции:</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«Воробжанский сельсовет», а также порядка участия граждан в его обсуждении в случае, когда в Устав муниципального образования «Воробжанский сельсовет»,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в) дополнить частью 9 следующего содержания:</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«9. Приведение Устава муниципального образования «Воробжанский сельсовет»,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муниципального образования «Воробжанский  сельсовет»,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«Воробжанский сельсовет», учета предложений граждан по нему, периодичности заседаний Собрания депутатов муниципального образования «Воробжанский сельсовет»,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муниципального образования «Воробжанский  сельсовет», и, как правило, не должен превышать шесть месяцев.».</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      1.26. </w:t>
      </w:r>
      <w:r>
        <w:rPr>
          <w:rStyle w:val="a5"/>
          <w:rFonts w:ascii="inherit" w:hAnsi="inherit" w:cs="Arial"/>
          <w:color w:val="555555"/>
          <w:sz w:val="13"/>
          <w:szCs w:val="13"/>
          <w:bdr w:val="none" w:sz="0" w:space="0" w:color="auto" w:frame="1"/>
        </w:rPr>
        <w:t>Статью 59 </w:t>
      </w:r>
      <w:r>
        <w:rPr>
          <w:rFonts w:ascii="inherit" w:hAnsi="inherit" w:cs="Arial"/>
          <w:color w:val="555555"/>
          <w:sz w:val="13"/>
          <w:szCs w:val="13"/>
        </w:rPr>
        <w:t>«Приведение нормативных правовых актов органов местного самоуправления в соответствие с настоящим Уставом» дополнить новым абзацем следующего содержания:</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«Положения части 5 статьи 6 в редакции решения Собрания депутатов Воробжанского сельсовета Суджанского района от 17 марта 2017 года № 9/18-6, применяются только к выборным должностным лицам Воробжанского сельсовета Суджанского района, избранным после вступления в силу указанного Решения.</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Положения пунктов 14-21 части 1 статьи 3 в редакции решения Собрания депутатов Воробжанского сельсовета Суджанского района от 17 марта 2017 года № 9/18-6 распространяются на правоотношения, возникшие с 01 января 2017 года.».</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 </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      2. Поручить Главе Воробжанского сельсовета Суджанского района зарегистрировать настоящее решение в Управлении Минюста России в Курской области в порядке, предусмотренном федеральным законом.</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 </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      3. Обнародовать настоящее Решение после его государственной регистрации на информационных стендах, расположенных:</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1-й – здание администрации Воробжанского сельсовета,</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2-й – магазин «Жемчужина» в с. Воробжа,</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3-й – магазин ЧП Чернова Н.А. в с. Черный Олех,</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4-й – магазин ЧП Скоркина Г.Н. в с. Нижнемахово</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 </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      4. Настоящее Решение вступает в силу после его официального опубликования (обнародования) после его государственной регистрации, за исключением пунктов 2, который вступает в силу со дня подписания.</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 </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Председатель собрания депутатов</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Воробжанского сельсовета</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Суджанского района                                                            Г.И.Воронова</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 </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Глава Воробжанского сельсовета</w:t>
      </w:r>
    </w:p>
    <w:p w:rsidR="006F1B9C" w:rsidRDefault="006F1B9C" w:rsidP="006F1B9C">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sz w:val="13"/>
          <w:szCs w:val="13"/>
        </w:rPr>
        <w:t>Суджанского района                                                             В.М.Гусев</w:t>
      </w:r>
    </w:p>
    <w:p w:rsidR="000E7A48" w:rsidRPr="006F1B9C" w:rsidRDefault="000E7A48" w:rsidP="006F1B9C">
      <w:pPr>
        <w:rPr>
          <w:szCs w:val="24"/>
        </w:rPr>
      </w:pPr>
    </w:p>
    <w:sectPr w:rsidR="000E7A48" w:rsidRPr="006F1B9C" w:rsidSect="00D62EA2">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E231E"/>
    <w:multiLevelType w:val="multilevel"/>
    <w:tmpl w:val="C47EC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E5028C"/>
    <w:multiLevelType w:val="hybridMultilevel"/>
    <w:tmpl w:val="6B983138"/>
    <w:lvl w:ilvl="0" w:tplc="760E70DE">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EF64422"/>
    <w:multiLevelType w:val="multilevel"/>
    <w:tmpl w:val="275A2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CB5F5D"/>
    <w:multiLevelType w:val="multilevel"/>
    <w:tmpl w:val="64CE9E90"/>
    <w:lvl w:ilvl="0">
      <w:start w:val="1"/>
      <w:numFmt w:val="decimal"/>
      <w:lvlText w:val="%1."/>
      <w:lvlJc w:val="left"/>
      <w:pPr>
        <w:ind w:left="2126" w:hanging="1275"/>
      </w:pPr>
      <w:rPr>
        <w:rFonts w:cs="Times New Roman"/>
        <w:b w:val="0"/>
      </w:rPr>
    </w:lvl>
    <w:lvl w:ilvl="1">
      <w:start w:val="2"/>
      <w:numFmt w:val="decimal"/>
      <w:isLgl/>
      <w:lvlText w:val="%1.%2."/>
      <w:lvlJc w:val="left"/>
      <w:pPr>
        <w:ind w:left="1571" w:hanging="720"/>
      </w:pPr>
      <w:rPr>
        <w:rFonts w:cs="Times New Roman"/>
      </w:rPr>
    </w:lvl>
    <w:lvl w:ilvl="2">
      <w:start w:val="1"/>
      <w:numFmt w:val="decimal"/>
      <w:isLgl/>
      <w:lvlText w:val="%1.%2.%3."/>
      <w:lvlJc w:val="left"/>
      <w:pPr>
        <w:ind w:left="1571" w:hanging="720"/>
      </w:pPr>
      <w:rPr>
        <w:rFonts w:cs="Times New Roman"/>
      </w:rPr>
    </w:lvl>
    <w:lvl w:ilvl="3">
      <w:start w:val="1"/>
      <w:numFmt w:val="decimal"/>
      <w:isLgl/>
      <w:lvlText w:val="%1.%2.%3.%4."/>
      <w:lvlJc w:val="left"/>
      <w:pPr>
        <w:ind w:left="1931" w:hanging="1080"/>
      </w:pPr>
      <w:rPr>
        <w:rFonts w:cs="Times New Roman"/>
      </w:rPr>
    </w:lvl>
    <w:lvl w:ilvl="4">
      <w:start w:val="1"/>
      <w:numFmt w:val="decimal"/>
      <w:isLgl/>
      <w:lvlText w:val="%1.%2.%3.%4.%5."/>
      <w:lvlJc w:val="left"/>
      <w:pPr>
        <w:ind w:left="1931" w:hanging="1080"/>
      </w:pPr>
      <w:rPr>
        <w:rFonts w:cs="Times New Roman"/>
      </w:rPr>
    </w:lvl>
    <w:lvl w:ilvl="5">
      <w:start w:val="1"/>
      <w:numFmt w:val="decimal"/>
      <w:isLgl/>
      <w:lvlText w:val="%1.%2.%3.%4.%5.%6."/>
      <w:lvlJc w:val="left"/>
      <w:pPr>
        <w:ind w:left="2291" w:hanging="1440"/>
      </w:pPr>
      <w:rPr>
        <w:rFonts w:cs="Times New Roman"/>
      </w:rPr>
    </w:lvl>
    <w:lvl w:ilvl="6">
      <w:start w:val="1"/>
      <w:numFmt w:val="decimal"/>
      <w:isLgl/>
      <w:lvlText w:val="%1.%2.%3.%4.%5.%6.%7."/>
      <w:lvlJc w:val="left"/>
      <w:pPr>
        <w:ind w:left="2651" w:hanging="1800"/>
      </w:pPr>
      <w:rPr>
        <w:rFonts w:cs="Times New Roman"/>
      </w:rPr>
    </w:lvl>
    <w:lvl w:ilvl="7">
      <w:start w:val="1"/>
      <w:numFmt w:val="decimal"/>
      <w:isLgl/>
      <w:lvlText w:val="%1.%2.%3.%4.%5.%6.%7.%8."/>
      <w:lvlJc w:val="left"/>
      <w:pPr>
        <w:ind w:left="2651" w:hanging="1800"/>
      </w:pPr>
      <w:rPr>
        <w:rFonts w:cs="Times New Roman"/>
      </w:rPr>
    </w:lvl>
    <w:lvl w:ilvl="8">
      <w:start w:val="1"/>
      <w:numFmt w:val="decimal"/>
      <w:isLgl/>
      <w:lvlText w:val="%1.%2.%3.%4.%5.%6.%7.%8.%9."/>
      <w:lvlJc w:val="left"/>
      <w:pPr>
        <w:ind w:left="3011" w:hanging="2160"/>
      </w:pPr>
      <w:rPr>
        <w:rFonts w:cs="Times New Roman"/>
      </w:rPr>
    </w:lvl>
  </w:abstractNum>
  <w:abstractNum w:abstractNumId="4">
    <w:nsid w:val="3CB81D5A"/>
    <w:multiLevelType w:val="hybridMultilevel"/>
    <w:tmpl w:val="EB2484FA"/>
    <w:lvl w:ilvl="0" w:tplc="D93097C6">
      <w:start w:val="3"/>
      <w:numFmt w:val="decimal"/>
      <w:lvlText w:val="%1"/>
      <w:lvlJc w:val="left"/>
      <w:pPr>
        <w:ind w:left="1495"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1D42A3D"/>
    <w:multiLevelType w:val="hybridMultilevel"/>
    <w:tmpl w:val="F4DC3204"/>
    <w:lvl w:ilvl="0" w:tplc="9112F1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3"/>
  <w:defaultTabStop w:val="708"/>
  <w:characterSpacingControl w:val="doNotCompress"/>
  <w:compat>
    <w:useFELayout/>
  </w:compat>
  <w:rsids>
    <w:rsidRoot w:val="00D62EA2"/>
    <w:rsid w:val="000D0843"/>
    <w:rsid w:val="000E7A48"/>
    <w:rsid w:val="00152F68"/>
    <w:rsid w:val="00195449"/>
    <w:rsid w:val="003068F1"/>
    <w:rsid w:val="003D0E52"/>
    <w:rsid w:val="005D4B81"/>
    <w:rsid w:val="006F1B9C"/>
    <w:rsid w:val="008E172D"/>
    <w:rsid w:val="009358AB"/>
    <w:rsid w:val="00964E1F"/>
    <w:rsid w:val="00D62EA2"/>
    <w:rsid w:val="00DC2382"/>
    <w:rsid w:val="00DF4308"/>
    <w:rsid w:val="00F945AB"/>
    <w:rsid w:val="00FB18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B81"/>
  </w:style>
  <w:style w:type="paragraph" w:styleId="1">
    <w:name w:val="heading 1"/>
    <w:basedOn w:val="a"/>
    <w:link w:val="10"/>
    <w:uiPriority w:val="9"/>
    <w:qFormat/>
    <w:rsid w:val="00152F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62EA2"/>
    <w:rPr>
      <w:rFonts w:ascii="Times New Roman" w:hAnsi="Times New Roman" w:cs="Times New Roman" w:hint="default"/>
      <w:color w:val="0000FF"/>
      <w:u w:val="single"/>
    </w:rPr>
  </w:style>
  <w:style w:type="paragraph" w:customStyle="1" w:styleId="ConsNormal">
    <w:name w:val="ConsNormal"/>
    <w:rsid w:val="00D62EA2"/>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customStyle="1" w:styleId="ConsPlusTitle">
    <w:name w:val="ConsPlusTitle"/>
    <w:uiPriority w:val="99"/>
    <w:rsid w:val="00D62EA2"/>
    <w:pPr>
      <w:widowControl w:val="0"/>
      <w:autoSpaceDE w:val="0"/>
      <w:autoSpaceDN w:val="0"/>
      <w:adjustRightInd w:val="0"/>
      <w:spacing w:after="0" w:line="240" w:lineRule="auto"/>
    </w:pPr>
    <w:rPr>
      <w:rFonts w:ascii="Calibri" w:eastAsia="Times New Roman" w:hAnsi="Calibri" w:cs="Calibri"/>
      <w:b/>
      <w:bCs/>
    </w:rPr>
  </w:style>
  <w:style w:type="character" w:customStyle="1" w:styleId="10">
    <w:name w:val="Заголовок 1 Знак"/>
    <w:basedOn w:val="a0"/>
    <w:link w:val="1"/>
    <w:uiPriority w:val="9"/>
    <w:rsid w:val="00152F68"/>
    <w:rPr>
      <w:rFonts w:ascii="Times New Roman" w:eastAsia="Times New Roman" w:hAnsi="Times New Roman" w:cs="Times New Roman"/>
      <w:b/>
      <w:bCs/>
      <w:kern w:val="36"/>
      <w:sz w:val="48"/>
      <w:szCs w:val="48"/>
    </w:rPr>
  </w:style>
  <w:style w:type="paragraph" w:styleId="a4">
    <w:name w:val="Normal (Web)"/>
    <w:basedOn w:val="a"/>
    <w:uiPriority w:val="99"/>
    <w:unhideWhenUsed/>
    <w:rsid w:val="00152F6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152F68"/>
    <w:rPr>
      <w:b/>
      <w:bCs/>
    </w:rPr>
  </w:style>
  <w:style w:type="character" w:styleId="a6">
    <w:name w:val="Emphasis"/>
    <w:basedOn w:val="a0"/>
    <w:uiPriority w:val="20"/>
    <w:qFormat/>
    <w:rsid w:val="00FB1833"/>
    <w:rPr>
      <w:i/>
      <w:iCs/>
    </w:rPr>
  </w:style>
</w:styles>
</file>

<file path=word/webSettings.xml><?xml version="1.0" encoding="utf-8"?>
<w:webSettings xmlns:r="http://schemas.openxmlformats.org/officeDocument/2006/relationships" xmlns:w="http://schemas.openxmlformats.org/wordprocessingml/2006/main">
  <w:divs>
    <w:div w:id="441076826">
      <w:bodyDiv w:val="1"/>
      <w:marLeft w:val="0"/>
      <w:marRight w:val="0"/>
      <w:marTop w:val="0"/>
      <w:marBottom w:val="0"/>
      <w:divBdr>
        <w:top w:val="none" w:sz="0" w:space="0" w:color="auto"/>
        <w:left w:val="none" w:sz="0" w:space="0" w:color="auto"/>
        <w:bottom w:val="none" w:sz="0" w:space="0" w:color="auto"/>
        <w:right w:val="none" w:sz="0" w:space="0" w:color="auto"/>
      </w:divBdr>
      <w:divsChild>
        <w:div w:id="566652836">
          <w:marLeft w:val="0"/>
          <w:marRight w:val="0"/>
          <w:marTop w:val="0"/>
          <w:marBottom w:val="0"/>
          <w:divBdr>
            <w:top w:val="none" w:sz="0" w:space="0" w:color="auto"/>
            <w:left w:val="none" w:sz="0" w:space="0" w:color="auto"/>
            <w:bottom w:val="none" w:sz="0" w:space="0" w:color="auto"/>
            <w:right w:val="none" w:sz="0" w:space="0" w:color="auto"/>
          </w:divBdr>
          <w:divsChild>
            <w:div w:id="1245606834">
              <w:marLeft w:val="0"/>
              <w:marRight w:val="0"/>
              <w:marTop w:val="0"/>
              <w:marBottom w:val="158"/>
              <w:divBdr>
                <w:top w:val="none" w:sz="0" w:space="0" w:color="auto"/>
                <w:left w:val="none" w:sz="0" w:space="0" w:color="auto"/>
                <w:bottom w:val="none" w:sz="0" w:space="0" w:color="auto"/>
                <w:right w:val="none" w:sz="0" w:space="0" w:color="auto"/>
              </w:divBdr>
              <w:divsChild>
                <w:div w:id="115876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306600">
      <w:bodyDiv w:val="1"/>
      <w:marLeft w:val="0"/>
      <w:marRight w:val="0"/>
      <w:marTop w:val="0"/>
      <w:marBottom w:val="0"/>
      <w:divBdr>
        <w:top w:val="none" w:sz="0" w:space="0" w:color="auto"/>
        <w:left w:val="none" w:sz="0" w:space="0" w:color="auto"/>
        <w:bottom w:val="none" w:sz="0" w:space="0" w:color="auto"/>
        <w:right w:val="none" w:sz="0" w:space="0" w:color="auto"/>
      </w:divBdr>
      <w:divsChild>
        <w:div w:id="1495682585">
          <w:marLeft w:val="0"/>
          <w:marRight w:val="0"/>
          <w:marTop w:val="0"/>
          <w:marBottom w:val="0"/>
          <w:divBdr>
            <w:top w:val="none" w:sz="0" w:space="0" w:color="auto"/>
            <w:left w:val="none" w:sz="0" w:space="0" w:color="auto"/>
            <w:bottom w:val="none" w:sz="0" w:space="0" w:color="auto"/>
            <w:right w:val="none" w:sz="0" w:space="0" w:color="auto"/>
          </w:divBdr>
          <w:divsChild>
            <w:div w:id="1413048233">
              <w:marLeft w:val="0"/>
              <w:marRight w:val="0"/>
              <w:marTop w:val="0"/>
              <w:marBottom w:val="158"/>
              <w:divBdr>
                <w:top w:val="none" w:sz="0" w:space="0" w:color="auto"/>
                <w:left w:val="none" w:sz="0" w:space="0" w:color="auto"/>
                <w:bottom w:val="none" w:sz="0" w:space="0" w:color="auto"/>
                <w:right w:val="none" w:sz="0" w:space="0" w:color="auto"/>
              </w:divBdr>
              <w:divsChild>
                <w:div w:id="868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71467">
      <w:bodyDiv w:val="1"/>
      <w:marLeft w:val="0"/>
      <w:marRight w:val="0"/>
      <w:marTop w:val="0"/>
      <w:marBottom w:val="0"/>
      <w:divBdr>
        <w:top w:val="none" w:sz="0" w:space="0" w:color="auto"/>
        <w:left w:val="none" w:sz="0" w:space="0" w:color="auto"/>
        <w:bottom w:val="none" w:sz="0" w:space="0" w:color="auto"/>
        <w:right w:val="none" w:sz="0" w:space="0" w:color="auto"/>
      </w:divBdr>
      <w:divsChild>
        <w:div w:id="377171669">
          <w:marLeft w:val="0"/>
          <w:marRight w:val="0"/>
          <w:marTop w:val="0"/>
          <w:marBottom w:val="0"/>
          <w:divBdr>
            <w:top w:val="none" w:sz="0" w:space="0" w:color="auto"/>
            <w:left w:val="none" w:sz="0" w:space="0" w:color="auto"/>
            <w:bottom w:val="none" w:sz="0" w:space="0" w:color="auto"/>
            <w:right w:val="none" w:sz="0" w:space="0" w:color="auto"/>
          </w:divBdr>
          <w:divsChild>
            <w:div w:id="1631979161">
              <w:marLeft w:val="0"/>
              <w:marRight w:val="0"/>
              <w:marTop w:val="0"/>
              <w:marBottom w:val="158"/>
              <w:divBdr>
                <w:top w:val="none" w:sz="0" w:space="0" w:color="auto"/>
                <w:left w:val="none" w:sz="0" w:space="0" w:color="auto"/>
                <w:bottom w:val="none" w:sz="0" w:space="0" w:color="auto"/>
                <w:right w:val="none" w:sz="0" w:space="0" w:color="auto"/>
              </w:divBdr>
              <w:divsChild>
                <w:div w:id="111721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034477">
      <w:bodyDiv w:val="1"/>
      <w:marLeft w:val="0"/>
      <w:marRight w:val="0"/>
      <w:marTop w:val="0"/>
      <w:marBottom w:val="0"/>
      <w:divBdr>
        <w:top w:val="none" w:sz="0" w:space="0" w:color="auto"/>
        <w:left w:val="none" w:sz="0" w:space="0" w:color="auto"/>
        <w:bottom w:val="none" w:sz="0" w:space="0" w:color="auto"/>
        <w:right w:val="none" w:sz="0" w:space="0" w:color="auto"/>
      </w:divBdr>
      <w:divsChild>
        <w:div w:id="1173296372">
          <w:marLeft w:val="0"/>
          <w:marRight w:val="0"/>
          <w:marTop w:val="0"/>
          <w:marBottom w:val="0"/>
          <w:divBdr>
            <w:top w:val="none" w:sz="0" w:space="0" w:color="auto"/>
            <w:left w:val="none" w:sz="0" w:space="0" w:color="auto"/>
            <w:bottom w:val="none" w:sz="0" w:space="0" w:color="auto"/>
            <w:right w:val="none" w:sz="0" w:space="0" w:color="auto"/>
          </w:divBdr>
          <w:divsChild>
            <w:div w:id="1771966927">
              <w:marLeft w:val="0"/>
              <w:marRight w:val="0"/>
              <w:marTop w:val="0"/>
              <w:marBottom w:val="158"/>
              <w:divBdr>
                <w:top w:val="none" w:sz="0" w:space="0" w:color="auto"/>
                <w:left w:val="none" w:sz="0" w:space="0" w:color="auto"/>
                <w:bottom w:val="none" w:sz="0" w:space="0" w:color="auto"/>
                <w:right w:val="none" w:sz="0" w:space="0" w:color="auto"/>
              </w:divBdr>
              <w:divsChild>
                <w:div w:id="8670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17579">
      <w:bodyDiv w:val="1"/>
      <w:marLeft w:val="0"/>
      <w:marRight w:val="0"/>
      <w:marTop w:val="0"/>
      <w:marBottom w:val="0"/>
      <w:divBdr>
        <w:top w:val="none" w:sz="0" w:space="0" w:color="auto"/>
        <w:left w:val="none" w:sz="0" w:space="0" w:color="auto"/>
        <w:bottom w:val="none" w:sz="0" w:space="0" w:color="auto"/>
        <w:right w:val="none" w:sz="0" w:space="0" w:color="auto"/>
      </w:divBdr>
      <w:divsChild>
        <w:div w:id="640378986">
          <w:marLeft w:val="0"/>
          <w:marRight w:val="0"/>
          <w:marTop w:val="0"/>
          <w:marBottom w:val="0"/>
          <w:divBdr>
            <w:top w:val="none" w:sz="0" w:space="0" w:color="auto"/>
            <w:left w:val="none" w:sz="0" w:space="0" w:color="auto"/>
            <w:bottom w:val="none" w:sz="0" w:space="0" w:color="auto"/>
            <w:right w:val="none" w:sz="0" w:space="0" w:color="auto"/>
          </w:divBdr>
          <w:divsChild>
            <w:div w:id="1324236085">
              <w:marLeft w:val="0"/>
              <w:marRight w:val="0"/>
              <w:marTop w:val="0"/>
              <w:marBottom w:val="158"/>
              <w:divBdr>
                <w:top w:val="none" w:sz="0" w:space="0" w:color="auto"/>
                <w:left w:val="none" w:sz="0" w:space="0" w:color="auto"/>
                <w:bottom w:val="none" w:sz="0" w:space="0" w:color="auto"/>
                <w:right w:val="none" w:sz="0" w:space="0" w:color="auto"/>
              </w:divBdr>
              <w:divsChild>
                <w:div w:id="723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61147">
      <w:bodyDiv w:val="1"/>
      <w:marLeft w:val="0"/>
      <w:marRight w:val="0"/>
      <w:marTop w:val="0"/>
      <w:marBottom w:val="0"/>
      <w:divBdr>
        <w:top w:val="none" w:sz="0" w:space="0" w:color="auto"/>
        <w:left w:val="none" w:sz="0" w:space="0" w:color="auto"/>
        <w:bottom w:val="none" w:sz="0" w:space="0" w:color="auto"/>
        <w:right w:val="none" w:sz="0" w:space="0" w:color="auto"/>
      </w:divBdr>
      <w:divsChild>
        <w:div w:id="75321071">
          <w:marLeft w:val="0"/>
          <w:marRight w:val="0"/>
          <w:marTop w:val="0"/>
          <w:marBottom w:val="0"/>
          <w:divBdr>
            <w:top w:val="none" w:sz="0" w:space="0" w:color="auto"/>
            <w:left w:val="none" w:sz="0" w:space="0" w:color="auto"/>
            <w:bottom w:val="none" w:sz="0" w:space="0" w:color="auto"/>
            <w:right w:val="none" w:sz="0" w:space="0" w:color="auto"/>
          </w:divBdr>
          <w:divsChild>
            <w:div w:id="362098011">
              <w:marLeft w:val="0"/>
              <w:marRight w:val="0"/>
              <w:marTop w:val="0"/>
              <w:marBottom w:val="158"/>
              <w:divBdr>
                <w:top w:val="none" w:sz="0" w:space="0" w:color="auto"/>
                <w:left w:val="none" w:sz="0" w:space="0" w:color="auto"/>
                <w:bottom w:val="none" w:sz="0" w:space="0" w:color="auto"/>
                <w:right w:val="none" w:sz="0" w:space="0" w:color="auto"/>
              </w:divBdr>
              <w:divsChild>
                <w:div w:id="4372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009843">
      <w:bodyDiv w:val="1"/>
      <w:marLeft w:val="0"/>
      <w:marRight w:val="0"/>
      <w:marTop w:val="0"/>
      <w:marBottom w:val="0"/>
      <w:divBdr>
        <w:top w:val="none" w:sz="0" w:space="0" w:color="auto"/>
        <w:left w:val="none" w:sz="0" w:space="0" w:color="auto"/>
        <w:bottom w:val="none" w:sz="0" w:space="0" w:color="auto"/>
        <w:right w:val="none" w:sz="0" w:space="0" w:color="auto"/>
      </w:divBdr>
      <w:divsChild>
        <w:div w:id="870874900">
          <w:marLeft w:val="0"/>
          <w:marRight w:val="0"/>
          <w:marTop w:val="0"/>
          <w:marBottom w:val="0"/>
          <w:divBdr>
            <w:top w:val="none" w:sz="0" w:space="0" w:color="auto"/>
            <w:left w:val="none" w:sz="0" w:space="0" w:color="auto"/>
            <w:bottom w:val="none" w:sz="0" w:space="0" w:color="auto"/>
            <w:right w:val="none" w:sz="0" w:space="0" w:color="auto"/>
          </w:divBdr>
          <w:divsChild>
            <w:div w:id="1201742345">
              <w:marLeft w:val="0"/>
              <w:marRight w:val="0"/>
              <w:marTop w:val="0"/>
              <w:marBottom w:val="158"/>
              <w:divBdr>
                <w:top w:val="none" w:sz="0" w:space="0" w:color="auto"/>
                <w:left w:val="none" w:sz="0" w:space="0" w:color="auto"/>
                <w:bottom w:val="none" w:sz="0" w:space="0" w:color="auto"/>
                <w:right w:val="none" w:sz="0" w:space="0" w:color="auto"/>
              </w:divBdr>
              <w:divsChild>
                <w:div w:id="136651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4018">
      <w:bodyDiv w:val="1"/>
      <w:marLeft w:val="0"/>
      <w:marRight w:val="0"/>
      <w:marTop w:val="0"/>
      <w:marBottom w:val="0"/>
      <w:divBdr>
        <w:top w:val="none" w:sz="0" w:space="0" w:color="auto"/>
        <w:left w:val="none" w:sz="0" w:space="0" w:color="auto"/>
        <w:bottom w:val="none" w:sz="0" w:space="0" w:color="auto"/>
        <w:right w:val="none" w:sz="0" w:space="0" w:color="auto"/>
      </w:divBdr>
    </w:div>
    <w:div w:id="1812163543">
      <w:bodyDiv w:val="1"/>
      <w:marLeft w:val="0"/>
      <w:marRight w:val="0"/>
      <w:marTop w:val="0"/>
      <w:marBottom w:val="0"/>
      <w:divBdr>
        <w:top w:val="none" w:sz="0" w:space="0" w:color="auto"/>
        <w:left w:val="none" w:sz="0" w:space="0" w:color="auto"/>
        <w:bottom w:val="none" w:sz="0" w:space="0" w:color="auto"/>
        <w:right w:val="none" w:sz="0" w:space="0" w:color="auto"/>
      </w:divBdr>
      <w:divsChild>
        <w:div w:id="127555723">
          <w:marLeft w:val="0"/>
          <w:marRight w:val="0"/>
          <w:marTop w:val="0"/>
          <w:marBottom w:val="0"/>
          <w:divBdr>
            <w:top w:val="none" w:sz="0" w:space="0" w:color="auto"/>
            <w:left w:val="none" w:sz="0" w:space="0" w:color="auto"/>
            <w:bottom w:val="none" w:sz="0" w:space="0" w:color="auto"/>
            <w:right w:val="none" w:sz="0" w:space="0" w:color="auto"/>
          </w:divBdr>
          <w:divsChild>
            <w:div w:id="840435382">
              <w:marLeft w:val="0"/>
              <w:marRight w:val="0"/>
              <w:marTop w:val="0"/>
              <w:marBottom w:val="158"/>
              <w:divBdr>
                <w:top w:val="none" w:sz="0" w:space="0" w:color="auto"/>
                <w:left w:val="none" w:sz="0" w:space="0" w:color="auto"/>
                <w:bottom w:val="none" w:sz="0" w:space="0" w:color="auto"/>
                <w:right w:val="none" w:sz="0" w:space="0" w:color="auto"/>
              </w:divBdr>
              <w:divsChild>
                <w:div w:id="10842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81841">
      <w:bodyDiv w:val="1"/>
      <w:marLeft w:val="0"/>
      <w:marRight w:val="0"/>
      <w:marTop w:val="0"/>
      <w:marBottom w:val="0"/>
      <w:divBdr>
        <w:top w:val="none" w:sz="0" w:space="0" w:color="auto"/>
        <w:left w:val="none" w:sz="0" w:space="0" w:color="auto"/>
        <w:bottom w:val="none" w:sz="0" w:space="0" w:color="auto"/>
        <w:right w:val="none" w:sz="0" w:space="0" w:color="auto"/>
      </w:divBdr>
      <w:divsChild>
        <w:div w:id="1352873947">
          <w:marLeft w:val="0"/>
          <w:marRight w:val="0"/>
          <w:marTop w:val="0"/>
          <w:marBottom w:val="0"/>
          <w:divBdr>
            <w:top w:val="none" w:sz="0" w:space="0" w:color="auto"/>
            <w:left w:val="none" w:sz="0" w:space="0" w:color="auto"/>
            <w:bottom w:val="none" w:sz="0" w:space="0" w:color="auto"/>
            <w:right w:val="none" w:sz="0" w:space="0" w:color="auto"/>
          </w:divBdr>
          <w:divsChild>
            <w:div w:id="1025911967">
              <w:marLeft w:val="0"/>
              <w:marRight w:val="0"/>
              <w:marTop w:val="0"/>
              <w:marBottom w:val="158"/>
              <w:divBdr>
                <w:top w:val="none" w:sz="0" w:space="0" w:color="auto"/>
                <w:left w:val="none" w:sz="0" w:space="0" w:color="auto"/>
                <w:bottom w:val="none" w:sz="0" w:space="0" w:color="auto"/>
                <w:right w:val="none" w:sz="0" w:space="0" w:color="auto"/>
              </w:divBdr>
              <w:divsChild>
                <w:div w:id="52837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8870ED4781E169B6052100C2105F8DA0725DF46869A81BE71B2CB2h4IF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2798</Words>
  <Characters>15951</Characters>
  <Application>Microsoft Office Word</Application>
  <DocSecurity>0</DocSecurity>
  <Lines>132</Lines>
  <Paragraphs>37</Paragraphs>
  <ScaleCrop>false</ScaleCrop>
  <Company>Reanimator Extreme Edition</Company>
  <LinksUpToDate>false</LinksUpToDate>
  <CharactersWithSpaces>18712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Дмитрий Мосейкин</cp:lastModifiedBy>
  <cp:revision>15</cp:revision>
  <dcterms:created xsi:type="dcterms:W3CDTF">2017-02-07T07:48:00Z</dcterms:created>
  <dcterms:modified xsi:type="dcterms:W3CDTF">2024-03-03T09:25:00Z</dcterms:modified>
</cp:coreProperties>
</file>