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44" w:rsidRPr="0041229E" w:rsidRDefault="00245F44" w:rsidP="00245F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1229E">
        <w:rPr>
          <w:b/>
          <w:sz w:val="28"/>
          <w:szCs w:val="28"/>
        </w:rPr>
        <w:t xml:space="preserve">АДМИНИСТРАЦИЯ </w:t>
      </w:r>
      <w:r w:rsidR="0041229E" w:rsidRPr="0041229E">
        <w:rPr>
          <w:b/>
          <w:sz w:val="28"/>
          <w:szCs w:val="28"/>
        </w:rPr>
        <w:t>ВОРОБЖАНСКОГО</w:t>
      </w:r>
      <w:r w:rsidRPr="0041229E">
        <w:rPr>
          <w:b/>
          <w:sz w:val="28"/>
          <w:szCs w:val="28"/>
        </w:rPr>
        <w:t xml:space="preserve"> СЕЛЬСОВЕТА</w:t>
      </w:r>
    </w:p>
    <w:p w:rsidR="00245F44" w:rsidRPr="0041229E" w:rsidRDefault="00245F44" w:rsidP="00245F4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1229E">
        <w:rPr>
          <w:b/>
          <w:sz w:val="28"/>
          <w:szCs w:val="28"/>
        </w:rPr>
        <w:t>СУДЖАНСКОГО РАЙОНА КУРСКОЙ ОБЛАСТИ  </w:t>
      </w:r>
    </w:p>
    <w:p w:rsidR="00245F44" w:rsidRPr="00DB4620" w:rsidRDefault="00245F44" w:rsidP="00245F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245F44" w:rsidRPr="00DB4620" w:rsidRDefault="00245F44" w:rsidP="00245F44">
      <w:pPr>
        <w:pStyle w:val="1"/>
        <w:keepNext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28"/>
          <w:szCs w:val="28"/>
        </w:rPr>
      </w:pPr>
      <w:r w:rsidRPr="00DB4620">
        <w:rPr>
          <w:sz w:val="28"/>
          <w:szCs w:val="28"/>
        </w:rPr>
        <w:t>ПОСТАНОВЛЕНИЕ</w:t>
      </w:r>
    </w:p>
    <w:p w:rsidR="00245F44" w:rsidRPr="00DB4620" w:rsidRDefault="00245F44" w:rsidP="00245F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DB4620">
        <w:rPr>
          <w:rFonts w:ascii="Arial" w:hAnsi="Arial" w:cs="Arial"/>
          <w:sz w:val="21"/>
          <w:szCs w:val="21"/>
        </w:rPr>
        <w:t> </w:t>
      </w:r>
    </w:p>
    <w:p w:rsidR="00245F44" w:rsidRPr="00DB4620" w:rsidRDefault="00245F44" w:rsidP="00245F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1"/>
          <w:szCs w:val="21"/>
        </w:rPr>
      </w:pPr>
      <w:r w:rsidRPr="00DB4620">
        <w:rPr>
          <w:b/>
          <w:sz w:val="28"/>
          <w:szCs w:val="28"/>
        </w:rPr>
        <w:t>от</w:t>
      </w:r>
      <w:r w:rsidRPr="00DB4620">
        <w:rPr>
          <w:rStyle w:val="apple-converted-space"/>
          <w:b/>
          <w:sz w:val="28"/>
          <w:szCs w:val="28"/>
        </w:rPr>
        <w:t> </w:t>
      </w:r>
      <w:r w:rsidR="00DB4620" w:rsidRPr="00DB4620">
        <w:rPr>
          <w:b/>
          <w:sz w:val="28"/>
          <w:szCs w:val="28"/>
        </w:rPr>
        <w:t>2</w:t>
      </w:r>
      <w:r w:rsidR="0041229E">
        <w:rPr>
          <w:b/>
          <w:sz w:val="28"/>
          <w:szCs w:val="28"/>
        </w:rPr>
        <w:t>9</w:t>
      </w:r>
      <w:r w:rsidRPr="00DB4620">
        <w:rPr>
          <w:b/>
          <w:sz w:val="28"/>
          <w:szCs w:val="28"/>
        </w:rPr>
        <w:t>.12.2016</w:t>
      </w:r>
      <w:r w:rsidR="00FC198A" w:rsidRPr="00DB4620">
        <w:rPr>
          <w:b/>
          <w:sz w:val="28"/>
          <w:szCs w:val="28"/>
        </w:rPr>
        <w:t xml:space="preserve">года </w:t>
      </w:r>
      <w:r w:rsidRPr="00DB4620">
        <w:rPr>
          <w:rStyle w:val="apple-converted-space"/>
          <w:b/>
          <w:sz w:val="28"/>
          <w:szCs w:val="28"/>
        </w:rPr>
        <w:t> </w:t>
      </w:r>
      <w:r w:rsidRPr="00DB4620">
        <w:rPr>
          <w:b/>
          <w:sz w:val="28"/>
          <w:szCs w:val="28"/>
        </w:rPr>
        <w:t>№</w:t>
      </w:r>
      <w:r w:rsidRPr="00DB4620">
        <w:rPr>
          <w:rStyle w:val="apple-converted-space"/>
          <w:b/>
          <w:sz w:val="28"/>
          <w:szCs w:val="28"/>
        </w:rPr>
        <w:t> </w:t>
      </w:r>
      <w:r w:rsidR="0041229E">
        <w:rPr>
          <w:rStyle w:val="apple-converted-space"/>
          <w:b/>
          <w:sz w:val="28"/>
          <w:szCs w:val="28"/>
        </w:rPr>
        <w:t>105</w:t>
      </w:r>
    </w:p>
    <w:p w:rsidR="00245F44" w:rsidRPr="00DB4620" w:rsidRDefault="00245F44" w:rsidP="00245F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DB4620">
        <w:rPr>
          <w:rFonts w:ascii="Arial" w:hAnsi="Arial" w:cs="Arial"/>
          <w:sz w:val="21"/>
          <w:szCs w:val="21"/>
        </w:rPr>
        <w:t> </w:t>
      </w:r>
    </w:p>
    <w:p w:rsidR="00245F44" w:rsidRPr="00DB4620" w:rsidRDefault="00245F44" w:rsidP="00245F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DB4620">
        <w:rPr>
          <w:rFonts w:ascii="Arial" w:hAnsi="Arial" w:cs="Arial"/>
          <w:sz w:val="21"/>
          <w:szCs w:val="21"/>
        </w:rPr>
        <w:t> </w:t>
      </w:r>
    </w:p>
    <w:p w:rsidR="00245F44" w:rsidRPr="00DB4620" w:rsidRDefault="00245F44" w:rsidP="00245F44">
      <w:pPr>
        <w:pStyle w:val="a3"/>
        <w:shd w:val="clear" w:color="auto" w:fill="FFFFFF"/>
        <w:spacing w:before="0" w:beforeAutospacing="0" w:after="0" w:afterAutospacing="0"/>
        <w:ind w:left="567" w:right="567"/>
        <w:jc w:val="center"/>
        <w:rPr>
          <w:rFonts w:ascii="Arial" w:hAnsi="Arial" w:cs="Arial"/>
          <w:sz w:val="21"/>
          <w:szCs w:val="21"/>
        </w:rPr>
      </w:pPr>
      <w:r w:rsidRPr="00DB4620">
        <w:rPr>
          <w:b/>
          <w:bCs/>
          <w:sz w:val="28"/>
          <w:szCs w:val="28"/>
        </w:rPr>
        <w:t>Об утверждении Правил</w:t>
      </w:r>
      <w:r w:rsidRPr="00DB4620">
        <w:rPr>
          <w:rStyle w:val="apple-converted-space"/>
          <w:b/>
          <w:bCs/>
          <w:sz w:val="28"/>
          <w:szCs w:val="28"/>
        </w:rPr>
        <w:t> </w:t>
      </w:r>
      <w:r w:rsidRPr="00DB4620">
        <w:rPr>
          <w:rFonts w:ascii="Arial" w:hAnsi="Arial" w:cs="Arial"/>
          <w:sz w:val="21"/>
          <w:szCs w:val="21"/>
        </w:rPr>
        <w:br/>
      </w:r>
      <w:r w:rsidRPr="00DB4620">
        <w:rPr>
          <w:b/>
          <w:bCs/>
          <w:sz w:val="28"/>
          <w:szCs w:val="28"/>
        </w:rPr>
        <w:t>определения нормативных затрат на обеспечение</w:t>
      </w:r>
      <w:r w:rsidRPr="00DB4620">
        <w:rPr>
          <w:rStyle w:val="apple-converted-space"/>
          <w:b/>
          <w:bCs/>
          <w:sz w:val="28"/>
          <w:szCs w:val="28"/>
        </w:rPr>
        <w:t> </w:t>
      </w:r>
      <w:r w:rsidRPr="00DB4620">
        <w:rPr>
          <w:rFonts w:ascii="Arial" w:hAnsi="Arial" w:cs="Arial"/>
          <w:sz w:val="21"/>
          <w:szCs w:val="21"/>
        </w:rPr>
        <w:br/>
      </w:r>
      <w:r w:rsidRPr="00DB4620">
        <w:rPr>
          <w:b/>
          <w:bCs/>
          <w:sz w:val="28"/>
          <w:szCs w:val="28"/>
        </w:rPr>
        <w:t xml:space="preserve">функций администрации </w:t>
      </w:r>
      <w:r w:rsidR="0041229E">
        <w:rPr>
          <w:b/>
          <w:bCs/>
          <w:sz w:val="28"/>
          <w:szCs w:val="28"/>
        </w:rPr>
        <w:t>Воробжанского</w:t>
      </w:r>
      <w:r w:rsidRPr="00DB4620">
        <w:rPr>
          <w:b/>
          <w:bCs/>
          <w:sz w:val="28"/>
          <w:szCs w:val="28"/>
        </w:rPr>
        <w:t xml:space="preserve"> сельсовета и подведомственных </w:t>
      </w:r>
      <w:r w:rsidR="00FC198A" w:rsidRPr="00DB4620">
        <w:rPr>
          <w:b/>
          <w:bCs/>
          <w:sz w:val="28"/>
          <w:szCs w:val="28"/>
        </w:rPr>
        <w:t xml:space="preserve">ему </w:t>
      </w:r>
      <w:r w:rsidRPr="00DB4620">
        <w:rPr>
          <w:b/>
          <w:bCs/>
          <w:sz w:val="28"/>
          <w:szCs w:val="28"/>
        </w:rPr>
        <w:t>учреждений</w:t>
      </w:r>
    </w:p>
    <w:p w:rsidR="00245F44" w:rsidRPr="00DB4620" w:rsidRDefault="00245F44" w:rsidP="00245F4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DB4620">
        <w:rPr>
          <w:rFonts w:ascii="Arial" w:hAnsi="Arial" w:cs="Arial"/>
          <w:sz w:val="21"/>
          <w:szCs w:val="21"/>
        </w:rPr>
        <w:t> </w:t>
      </w:r>
    </w:p>
    <w:p w:rsidR="00245F44" w:rsidRPr="00DB4620" w:rsidRDefault="00245F44" w:rsidP="00245F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proofErr w:type="gramStart"/>
      <w:r w:rsidRPr="00DB4620">
        <w:rPr>
          <w:sz w:val="28"/>
          <w:szCs w:val="28"/>
        </w:rPr>
        <w:t>В соответствии с</w:t>
      </w:r>
      <w:r w:rsidRPr="00DB4620">
        <w:rPr>
          <w:rStyle w:val="apple-converted-space"/>
          <w:sz w:val="28"/>
          <w:szCs w:val="28"/>
        </w:rPr>
        <w:t> </w:t>
      </w:r>
      <w:r w:rsidRPr="00DB4620">
        <w:rPr>
          <w:sz w:val="28"/>
          <w:szCs w:val="28"/>
        </w:rPr>
        <w:t>пунктом 2 части 4 статьи 19</w:t>
      </w:r>
      <w:r w:rsidRPr="00DB4620">
        <w:rPr>
          <w:rStyle w:val="apple-converted-space"/>
          <w:sz w:val="28"/>
          <w:szCs w:val="28"/>
        </w:rPr>
        <w:t> </w:t>
      </w:r>
      <w:r w:rsidRPr="00DB4620">
        <w:rPr>
          <w:sz w:val="28"/>
          <w:szCs w:val="28"/>
        </w:rPr>
        <w:t>Федерального закона от</w:t>
      </w:r>
      <w:r w:rsidRPr="00DB4620">
        <w:rPr>
          <w:rStyle w:val="apple-converted-space"/>
          <w:sz w:val="28"/>
          <w:szCs w:val="28"/>
        </w:rPr>
        <w:t> </w:t>
      </w:r>
      <w:r w:rsidRPr="00DB4620">
        <w:rPr>
          <w:sz w:val="28"/>
          <w:szCs w:val="28"/>
        </w:rPr>
        <w:t>05.04.2013 № 44-ФЗ «О контрактной системе в сфере закупок товаров, работ, услуг для обеспечения государственных и муниципальных нужд»,</w:t>
      </w:r>
      <w:r w:rsidR="00FC198A" w:rsidRPr="00DB4620">
        <w:rPr>
          <w:sz w:val="28"/>
          <w:szCs w:val="28"/>
        </w:rPr>
        <w:t xml:space="preserve"> </w:t>
      </w:r>
      <w:r w:rsidRPr="00DB4620">
        <w:rPr>
          <w:sz w:val="28"/>
          <w:szCs w:val="28"/>
        </w:rPr>
        <w:t>постановлением</w:t>
      </w:r>
      <w:r w:rsidRPr="00DB4620">
        <w:rPr>
          <w:rStyle w:val="apple-converted-space"/>
          <w:sz w:val="28"/>
          <w:szCs w:val="28"/>
        </w:rPr>
        <w:t> </w:t>
      </w:r>
      <w:r w:rsidRPr="00DB4620">
        <w:rPr>
          <w:sz w:val="28"/>
          <w:szCs w:val="28"/>
        </w:rPr>
        <w:t>Правительства Российской Федерации от 13.10.2014 № 1047 «Об общих правилах определения нормативных затрат на обеспечение функций муниципальных органов, включая соответственно подведомственные казенные учреждения»,</w:t>
      </w:r>
      <w:r w:rsidRPr="00DB4620">
        <w:rPr>
          <w:rStyle w:val="apple-converted-space"/>
          <w:sz w:val="28"/>
          <w:szCs w:val="28"/>
        </w:rPr>
        <w:t xml:space="preserve"> администрация </w:t>
      </w:r>
      <w:r w:rsidR="0041229E">
        <w:rPr>
          <w:rStyle w:val="apple-converted-space"/>
          <w:sz w:val="28"/>
          <w:szCs w:val="28"/>
        </w:rPr>
        <w:t>Воробжанского</w:t>
      </w:r>
      <w:r w:rsidRPr="00DB4620">
        <w:rPr>
          <w:rStyle w:val="apple-converted-space"/>
          <w:sz w:val="28"/>
          <w:szCs w:val="28"/>
        </w:rPr>
        <w:t xml:space="preserve"> сельсовета</w:t>
      </w:r>
      <w:r w:rsidRPr="00DB4620">
        <w:rPr>
          <w:sz w:val="28"/>
          <w:szCs w:val="28"/>
        </w:rPr>
        <w:t xml:space="preserve"> постановляет:</w:t>
      </w:r>
      <w:proofErr w:type="gramEnd"/>
    </w:p>
    <w:p w:rsidR="00245F44" w:rsidRPr="00DB4620" w:rsidRDefault="00245F44" w:rsidP="00245F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DB4620">
        <w:rPr>
          <w:rFonts w:ascii="Arial" w:hAnsi="Arial" w:cs="Arial"/>
          <w:sz w:val="21"/>
          <w:szCs w:val="21"/>
        </w:rPr>
        <w:t> </w:t>
      </w:r>
    </w:p>
    <w:p w:rsidR="00245F44" w:rsidRPr="00DB4620" w:rsidRDefault="00245F44" w:rsidP="00245F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620">
        <w:rPr>
          <w:sz w:val="28"/>
          <w:szCs w:val="28"/>
        </w:rPr>
        <w:t>1.</w:t>
      </w:r>
      <w:r w:rsidRPr="00DB4620">
        <w:rPr>
          <w:rStyle w:val="apple-converted-space"/>
          <w:sz w:val="28"/>
          <w:szCs w:val="28"/>
        </w:rPr>
        <w:t> </w:t>
      </w:r>
      <w:r w:rsidRPr="00DB4620">
        <w:rPr>
          <w:sz w:val="28"/>
          <w:szCs w:val="28"/>
        </w:rPr>
        <w:t>Утвердить</w:t>
      </w:r>
      <w:r w:rsidRPr="00DB4620">
        <w:rPr>
          <w:rStyle w:val="apple-converted-space"/>
          <w:sz w:val="28"/>
          <w:szCs w:val="28"/>
        </w:rPr>
        <w:t> </w:t>
      </w:r>
      <w:r w:rsidRPr="00DB4620">
        <w:rPr>
          <w:sz w:val="28"/>
          <w:szCs w:val="28"/>
        </w:rPr>
        <w:t>Правила</w:t>
      </w:r>
      <w:r w:rsidRPr="00DB4620">
        <w:rPr>
          <w:rStyle w:val="apple-converted-space"/>
          <w:sz w:val="28"/>
          <w:szCs w:val="28"/>
        </w:rPr>
        <w:t> </w:t>
      </w:r>
      <w:r w:rsidRPr="00DB4620">
        <w:rPr>
          <w:sz w:val="28"/>
          <w:szCs w:val="28"/>
        </w:rPr>
        <w:t>определения</w:t>
      </w:r>
      <w:r w:rsidRPr="00DB4620">
        <w:rPr>
          <w:rStyle w:val="apple-converted-space"/>
          <w:sz w:val="28"/>
          <w:szCs w:val="28"/>
        </w:rPr>
        <w:t> </w:t>
      </w:r>
      <w:r w:rsidRPr="00DB4620">
        <w:rPr>
          <w:sz w:val="28"/>
          <w:szCs w:val="28"/>
        </w:rPr>
        <w:t>нормативных</w:t>
      </w:r>
      <w:r w:rsidR="0041229E">
        <w:rPr>
          <w:sz w:val="28"/>
          <w:szCs w:val="28"/>
        </w:rPr>
        <w:t xml:space="preserve"> </w:t>
      </w:r>
      <w:r w:rsidRPr="00DB4620">
        <w:rPr>
          <w:sz w:val="28"/>
          <w:szCs w:val="28"/>
        </w:rPr>
        <w:t xml:space="preserve">затрат на обеспечение функций муниципального образования, в том числе и </w:t>
      </w:r>
      <w:r w:rsidR="00FC198A" w:rsidRPr="00DB4620">
        <w:rPr>
          <w:sz w:val="28"/>
          <w:szCs w:val="28"/>
        </w:rPr>
        <w:t xml:space="preserve">на </w:t>
      </w:r>
      <w:r w:rsidRPr="00DB4620">
        <w:rPr>
          <w:sz w:val="28"/>
          <w:szCs w:val="28"/>
        </w:rPr>
        <w:t xml:space="preserve">подведомственные казенные учреждения </w:t>
      </w:r>
      <w:r w:rsidR="0041229E">
        <w:rPr>
          <w:sz w:val="28"/>
          <w:szCs w:val="28"/>
        </w:rPr>
        <w:t>Воробжанского</w:t>
      </w:r>
      <w:r w:rsidRPr="00DB4620">
        <w:rPr>
          <w:sz w:val="28"/>
          <w:szCs w:val="28"/>
        </w:rPr>
        <w:t xml:space="preserve"> сельсовета.</w:t>
      </w:r>
    </w:p>
    <w:p w:rsidR="00245F44" w:rsidRPr="00DB4620" w:rsidRDefault="00245F44" w:rsidP="00245F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4620">
        <w:rPr>
          <w:sz w:val="28"/>
          <w:szCs w:val="28"/>
        </w:rPr>
        <w:t>2.</w:t>
      </w:r>
      <w:r w:rsidRPr="00DB4620">
        <w:rPr>
          <w:rStyle w:val="apple-converted-space"/>
          <w:sz w:val="28"/>
          <w:szCs w:val="28"/>
        </w:rPr>
        <w:t> </w:t>
      </w:r>
      <w:proofErr w:type="gramStart"/>
      <w:r w:rsidRPr="00DB4620">
        <w:rPr>
          <w:sz w:val="28"/>
          <w:szCs w:val="28"/>
        </w:rPr>
        <w:t>Контроль за</w:t>
      </w:r>
      <w:proofErr w:type="gramEnd"/>
      <w:r w:rsidRPr="00DB4620">
        <w:rPr>
          <w:rStyle w:val="apple-converted-space"/>
          <w:sz w:val="28"/>
          <w:szCs w:val="28"/>
        </w:rPr>
        <w:t> </w:t>
      </w:r>
      <w:r w:rsidRPr="00DB4620">
        <w:rPr>
          <w:sz w:val="28"/>
          <w:szCs w:val="28"/>
        </w:rPr>
        <w:t>выполнением настоящего постановления оставляю за собой.</w:t>
      </w:r>
    </w:p>
    <w:p w:rsidR="00245F44" w:rsidRPr="00DB4620" w:rsidRDefault="00FC198A" w:rsidP="00245F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DB4620">
        <w:rPr>
          <w:sz w:val="28"/>
          <w:szCs w:val="28"/>
        </w:rPr>
        <w:t>3</w:t>
      </w:r>
      <w:r w:rsidR="00245F44" w:rsidRPr="00DB4620">
        <w:rPr>
          <w:sz w:val="28"/>
          <w:szCs w:val="28"/>
        </w:rPr>
        <w:t>.</w:t>
      </w:r>
      <w:r w:rsidR="00245F44" w:rsidRPr="00DB4620">
        <w:rPr>
          <w:rStyle w:val="apple-converted-space"/>
          <w:sz w:val="28"/>
          <w:szCs w:val="28"/>
        </w:rPr>
        <w:t> </w:t>
      </w:r>
      <w:r w:rsidR="00245F44" w:rsidRPr="00DB4620">
        <w:rPr>
          <w:sz w:val="28"/>
          <w:szCs w:val="28"/>
        </w:rPr>
        <w:t>Постановление</w:t>
      </w:r>
      <w:r w:rsidRPr="00DB4620">
        <w:rPr>
          <w:sz w:val="28"/>
          <w:szCs w:val="28"/>
        </w:rPr>
        <w:t xml:space="preserve"> вступает в силу с 1 января 2017</w:t>
      </w:r>
      <w:r w:rsidR="00245F44" w:rsidRPr="00DB4620">
        <w:rPr>
          <w:sz w:val="28"/>
          <w:szCs w:val="28"/>
        </w:rPr>
        <w:t xml:space="preserve"> г</w:t>
      </w:r>
      <w:r w:rsidRPr="00DB4620">
        <w:rPr>
          <w:sz w:val="28"/>
          <w:szCs w:val="28"/>
        </w:rPr>
        <w:t>ода.</w:t>
      </w:r>
    </w:p>
    <w:p w:rsidR="00245F44" w:rsidRPr="00DB4620" w:rsidRDefault="00245F44" w:rsidP="00245F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</w:p>
    <w:p w:rsidR="00245F44" w:rsidRPr="00DB4620" w:rsidRDefault="00245F44" w:rsidP="00245F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DB4620">
        <w:rPr>
          <w:rFonts w:ascii="Arial" w:hAnsi="Arial" w:cs="Arial"/>
          <w:sz w:val="21"/>
          <w:szCs w:val="21"/>
        </w:rPr>
        <w:t> </w:t>
      </w:r>
    </w:p>
    <w:p w:rsidR="00FC198A" w:rsidRPr="00DB4620" w:rsidRDefault="00FC198A" w:rsidP="00245F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</w:p>
    <w:p w:rsidR="00FC198A" w:rsidRPr="00DB4620" w:rsidRDefault="00FC198A" w:rsidP="00245F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</w:p>
    <w:p w:rsidR="00245F44" w:rsidRPr="00DB4620" w:rsidRDefault="00245F44" w:rsidP="00245F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1"/>
          <w:szCs w:val="21"/>
        </w:rPr>
      </w:pPr>
      <w:r w:rsidRPr="00DB4620">
        <w:rPr>
          <w:rFonts w:ascii="Arial" w:hAnsi="Arial" w:cs="Arial"/>
          <w:sz w:val="21"/>
          <w:szCs w:val="21"/>
        </w:rPr>
        <w:t> </w:t>
      </w:r>
    </w:p>
    <w:p w:rsidR="00245F44" w:rsidRPr="00DB4620" w:rsidRDefault="00FC198A" w:rsidP="00245F44">
      <w:pPr>
        <w:rPr>
          <w:sz w:val="28"/>
          <w:szCs w:val="28"/>
        </w:rPr>
      </w:pPr>
      <w:r w:rsidRPr="00DB4620">
        <w:rPr>
          <w:sz w:val="28"/>
          <w:szCs w:val="28"/>
        </w:rPr>
        <w:t xml:space="preserve">Глава </w:t>
      </w:r>
      <w:r w:rsidR="0041229E">
        <w:rPr>
          <w:sz w:val="28"/>
          <w:szCs w:val="28"/>
        </w:rPr>
        <w:t>Воробжанского</w:t>
      </w:r>
      <w:r w:rsidRPr="00DB4620">
        <w:rPr>
          <w:sz w:val="28"/>
          <w:szCs w:val="28"/>
        </w:rPr>
        <w:t xml:space="preserve"> сельсовета                                        </w:t>
      </w:r>
      <w:r w:rsidR="00DB4620" w:rsidRPr="00DB4620">
        <w:rPr>
          <w:sz w:val="28"/>
          <w:szCs w:val="28"/>
        </w:rPr>
        <w:t>В.</w:t>
      </w:r>
      <w:r w:rsidR="0041229E">
        <w:rPr>
          <w:sz w:val="28"/>
          <w:szCs w:val="28"/>
        </w:rPr>
        <w:t>М</w:t>
      </w:r>
      <w:r w:rsidR="00DB4620" w:rsidRPr="00DB4620">
        <w:rPr>
          <w:sz w:val="28"/>
          <w:szCs w:val="28"/>
        </w:rPr>
        <w:t>.</w:t>
      </w:r>
      <w:r w:rsidR="0041229E">
        <w:rPr>
          <w:sz w:val="28"/>
          <w:szCs w:val="28"/>
        </w:rPr>
        <w:t>Гусев</w:t>
      </w:r>
    </w:p>
    <w:p w:rsidR="00245F44" w:rsidRPr="00DB4620" w:rsidRDefault="00245F44" w:rsidP="00245F44">
      <w:pPr>
        <w:rPr>
          <w:sz w:val="28"/>
          <w:szCs w:val="28"/>
        </w:rPr>
      </w:pPr>
    </w:p>
    <w:p w:rsidR="00245F44" w:rsidRPr="00DB4620" w:rsidRDefault="00245F44" w:rsidP="00245F44">
      <w:pPr>
        <w:rPr>
          <w:sz w:val="28"/>
          <w:szCs w:val="28"/>
        </w:rPr>
      </w:pPr>
    </w:p>
    <w:p w:rsidR="001A074E" w:rsidRPr="00DB4620" w:rsidRDefault="001A074E" w:rsidP="00245F44">
      <w:pPr>
        <w:rPr>
          <w:sz w:val="28"/>
          <w:szCs w:val="28"/>
        </w:rPr>
      </w:pPr>
    </w:p>
    <w:p w:rsidR="001A074E" w:rsidRPr="00DB4620" w:rsidRDefault="001A074E" w:rsidP="00245F44">
      <w:pPr>
        <w:rPr>
          <w:sz w:val="28"/>
          <w:szCs w:val="28"/>
        </w:rPr>
      </w:pPr>
    </w:p>
    <w:p w:rsidR="001A074E" w:rsidRPr="00DB4620" w:rsidRDefault="001A074E" w:rsidP="00245F44">
      <w:pPr>
        <w:rPr>
          <w:sz w:val="28"/>
          <w:szCs w:val="28"/>
        </w:rPr>
      </w:pPr>
    </w:p>
    <w:p w:rsidR="001A074E" w:rsidRPr="00DB4620" w:rsidRDefault="001A074E" w:rsidP="00245F44">
      <w:pPr>
        <w:rPr>
          <w:sz w:val="28"/>
          <w:szCs w:val="28"/>
        </w:rPr>
      </w:pPr>
    </w:p>
    <w:p w:rsidR="001A074E" w:rsidRDefault="001A074E" w:rsidP="00245F44">
      <w:pPr>
        <w:rPr>
          <w:sz w:val="28"/>
          <w:szCs w:val="28"/>
        </w:rPr>
      </w:pPr>
    </w:p>
    <w:p w:rsidR="001A074E" w:rsidRDefault="001A074E" w:rsidP="00245F44">
      <w:pPr>
        <w:rPr>
          <w:sz w:val="28"/>
          <w:szCs w:val="28"/>
        </w:rPr>
      </w:pPr>
    </w:p>
    <w:p w:rsidR="001A074E" w:rsidRDefault="001A074E" w:rsidP="00245F44">
      <w:pPr>
        <w:rPr>
          <w:sz w:val="28"/>
          <w:szCs w:val="28"/>
        </w:rPr>
      </w:pPr>
    </w:p>
    <w:p w:rsidR="001A074E" w:rsidRDefault="001A074E" w:rsidP="00245F44">
      <w:pPr>
        <w:rPr>
          <w:sz w:val="28"/>
          <w:szCs w:val="28"/>
        </w:rPr>
      </w:pPr>
    </w:p>
    <w:p w:rsidR="001A074E" w:rsidRDefault="001A074E" w:rsidP="00245F44">
      <w:pPr>
        <w:rPr>
          <w:sz w:val="28"/>
          <w:szCs w:val="28"/>
        </w:rPr>
      </w:pPr>
    </w:p>
    <w:p w:rsidR="001A074E" w:rsidRDefault="001A074E" w:rsidP="00245F44">
      <w:pPr>
        <w:rPr>
          <w:sz w:val="28"/>
          <w:szCs w:val="28"/>
        </w:rPr>
      </w:pPr>
    </w:p>
    <w:p w:rsidR="001A074E" w:rsidRDefault="001A074E" w:rsidP="00245F44">
      <w:pPr>
        <w:rPr>
          <w:sz w:val="28"/>
          <w:szCs w:val="28"/>
        </w:rPr>
      </w:pPr>
    </w:p>
    <w:p w:rsidR="001A074E" w:rsidRDefault="001A074E" w:rsidP="00245F44">
      <w:pPr>
        <w:rPr>
          <w:sz w:val="28"/>
          <w:szCs w:val="28"/>
        </w:rPr>
      </w:pPr>
    </w:p>
    <w:p w:rsidR="001A074E" w:rsidRPr="00EF2CD8" w:rsidRDefault="00EF2CD8" w:rsidP="0041229E">
      <w:pPr>
        <w:ind w:firstLine="567"/>
        <w:jc w:val="right"/>
      </w:pPr>
      <w:r w:rsidRPr="00EF2CD8">
        <w:lastRenderedPageBreak/>
        <w:t>Утверждены</w:t>
      </w:r>
    </w:p>
    <w:p w:rsidR="00EF2CD8" w:rsidRPr="00EF2CD8" w:rsidRDefault="00EF2CD8" w:rsidP="0041229E">
      <w:pPr>
        <w:ind w:firstLine="567"/>
        <w:jc w:val="right"/>
      </w:pPr>
      <w:r w:rsidRPr="00EF2CD8">
        <w:t>Постановлением администрации</w:t>
      </w:r>
    </w:p>
    <w:p w:rsidR="00EF2CD8" w:rsidRPr="00EF2CD8" w:rsidRDefault="0041229E" w:rsidP="0041229E">
      <w:pPr>
        <w:ind w:firstLine="567"/>
        <w:jc w:val="right"/>
      </w:pPr>
      <w:r>
        <w:t>Воробжанского</w:t>
      </w:r>
      <w:r w:rsidR="00EF2CD8" w:rsidRPr="00EF2CD8">
        <w:t xml:space="preserve"> сельсовета </w:t>
      </w:r>
    </w:p>
    <w:p w:rsidR="00EF2CD8" w:rsidRPr="00EF2CD8" w:rsidRDefault="00DB4620" w:rsidP="0041229E">
      <w:pPr>
        <w:ind w:firstLine="567"/>
        <w:jc w:val="right"/>
      </w:pPr>
      <w:r>
        <w:t>№ 10</w:t>
      </w:r>
      <w:r w:rsidR="0041229E">
        <w:t>5</w:t>
      </w:r>
      <w:r>
        <w:t xml:space="preserve"> от 2</w:t>
      </w:r>
      <w:r w:rsidR="0041229E">
        <w:t>9</w:t>
      </w:r>
      <w:r w:rsidR="00EF2CD8" w:rsidRPr="00EF2CD8">
        <w:t>.12.2016г.</w:t>
      </w:r>
    </w:p>
    <w:p w:rsidR="00EF2CD8" w:rsidRPr="00EF2CD8" w:rsidRDefault="00EF2CD8" w:rsidP="0041229E">
      <w:pPr>
        <w:ind w:firstLine="567"/>
      </w:pPr>
    </w:p>
    <w:p w:rsidR="00D47B98" w:rsidRPr="00EF2CD8" w:rsidRDefault="001A074E" w:rsidP="0041229E">
      <w:pPr>
        <w:ind w:firstLine="567"/>
        <w:jc w:val="center"/>
        <w:rPr>
          <w:b/>
        </w:rPr>
      </w:pPr>
      <w:r w:rsidRPr="00EF2CD8">
        <w:rPr>
          <w:b/>
        </w:rPr>
        <w:t>ПРАВИЛА</w:t>
      </w:r>
    </w:p>
    <w:p w:rsidR="001A074E" w:rsidRPr="00EF2CD8" w:rsidRDefault="001A074E" w:rsidP="0041229E">
      <w:pPr>
        <w:ind w:firstLine="567"/>
        <w:jc w:val="center"/>
        <w:rPr>
          <w:b/>
        </w:rPr>
      </w:pPr>
      <w:r w:rsidRPr="00EF2CD8">
        <w:rPr>
          <w:b/>
        </w:rPr>
        <w:t>определения нормативных затрат на обеспечение функций</w:t>
      </w:r>
      <w:r w:rsidR="00D47B98" w:rsidRPr="00EF2CD8">
        <w:rPr>
          <w:b/>
        </w:rPr>
        <w:t xml:space="preserve"> администрации </w:t>
      </w:r>
      <w:r w:rsidR="0041229E">
        <w:rPr>
          <w:b/>
        </w:rPr>
        <w:t>Воробжанского</w:t>
      </w:r>
      <w:r w:rsidR="00D47B98" w:rsidRPr="00EF2CD8">
        <w:rPr>
          <w:b/>
        </w:rPr>
        <w:t xml:space="preserve"> сельсовета</w:t>
      </w:r>
      <w:r w:rsidRPr="00EF2CD8">
        <w:rPr>
          <w:b/>
        </w:rPr>
        <w:t>,</w:t>
      </w:r>
      <w:r w:rsidR="00D47B98" w:rsidRPr="00EF2CD8">
        <w:rPr>
          <w:b/>
        </w:rPr>
        <w:t xml:space="preserve"> в том числе </w:t>
      </w:r>
      <w:r w:rsidR="000E0F79" w:rsidRPr="00EF2CD8">
        <w:rPr>
          <w:b/>
        </w:rPr>
        <w:t xml:space="preserve">и </w:t>
      </w:r>
      <w:r w:rsidR="00D47B98" w:rsidRPr="00EF2CD8">
        <w:rPr>
          <w:b/>
        </w:rPr>
        <w:t xml:space="preserve">подведомственных </w:t>
      </w:r>
      <w:r w:rsidRPr="00EF2CD8">
        <w:rPr>
          <w:b/>
        </w:rPr>
        <w:t xml:space="preserve"> </w:t>
      </w:r>
      <w:r w:rsidR="00D47B98" w:rsidRPr="00EF2CD8">
        <w:rPr>
          <w:b/>
        </w:rPr>
        <w:t>казенных учреждений:</w:t>
      </w:r>
    </w:p>
    <w:p w:rsidR="00D47B98" w:rsidRPr="00EF2CD8" w:rsidRDefault="00D47B98" w:rsidP="0041229E">
      <w:pPr>
        <w:ind w:firstLine="567"/>
      </w:pPr>
    </w:p>
    <w:p w:rsidR="0041229E" w:rsidRDefault="00DD23AD" w:rsidP="0041229E">
      <w:pPr>
        <w:pStyle w:val="formattexttoplevel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DB4620">
        <w:rPr>
          <w:spacing w:val="2"/>
        </w:rPr>
        <w:t xml:space="preserve">1. Настоящие Правила устанавливают порядок определения нормативных затрат на обеспечение функций </w:t>
      </w:r>
      <w:r w:rsidR="00D47B98" w:rsidRPr="00DB4620">
        <w:t xml:space="preserve">администрации </w:t>
      </w:r>
      <w:r w:rsidR="0041229E">
        <w:t>Воробжанского</w:t>
      </w:r>
      <w:r w:rsidR="00D47B98" w:rsidRPr="00DB4620">
        <w:t xml:space="preserve"> сельсовета,</w:t>
      </w:r>
      <w:r w:rsidR="00D47B98" w:rsidRPr="00DB4620">
        <w:rPr>
          <w:spacing w:val="2"/>
        </w:rPr>
        <w:t xml:space="preserve"> </w:t>
      </w:r>
      <w:r w:rsidR="00D47B98" w:rsidRPr="00DB4620">
        <w:t>в том числе подведомственных  казенных учреждений</w:t>
      </w:r>
      <w:r w:rsidR="00D47B98" w:rsidRPr="00DB4620">
        <w:rPr>
          <w:spacing w:val="2"/>
        </w:rPr>
        <w:t xml:space="preserve"> </w:t>
      </w:r>
      <w:r w:rsidRPr="00DB4620">
        <w:rPr>
          <w:spacing w:val="2"/>
        </w:rPr>
        <w:t>в части закупок товаров, работ, услуг (далее - нормативные затраты).</w:t>
      </w:r>
    </w:p>
    <w:p w:rsidR="0041229E" w:rsidRDefault="00DD23AD" w:rsidP="0041229E">
      <w:pPr>
        <w:pStyle w:val="formattexttoplevel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DB4620">
        <w:rPr>
          <w:spacing w:val="2"/>
        </w:rPr>
        <w:t>2. Нормативные затраты применяются для обоснования объекта и (или) объектов закупки соответствующе</w:t>
      </w:r>
      <w:r w:rsidR="00805EC9" w:rsidRPr="00DB4620">
        <w:rPr>
          <w:spacing w:val="2"/>
        </w:rPr>
        <w:t xml:space="preserve">го органа и подведомственных </w:t>
      </w:r>
      <w:r w:rsidRPr="00DB4620">
        <w:rPr>
          <w:spacing w:val="2"/>
        </w:rPr>
        <w:t xml:space="preserve"> казенных учреждений.</w:t>
      </w:r>
    </w:p>
    <w:p w:rsidR="00EF2CD8" w:rsidRPr="00DB4620" w:rsidRDefault="00DD23AD" w:rsidP="0041229E">
      <w:pPr>
        <w:pStyle w:val="formattexttoplevel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DB4620">
        <w:rPr>
          <w:spacing w:val="2"/>
        </w:rPr>
        <w:t xml:space="preserve">3. Нормативные затраты, порядок определения которых не установлен правилами определения нормативных затрат на обеспечение функций </w:t>
      </w:r>
      <w:r w:rsidR="00D47B98" w:rsidRPr="00DB4620">
        <w:rPr>
          <w:spacing w:val="2"/>
        </w:rPr>
        <w:t xml:space="preserve">муниципального образования, </w:t>
      </w:r>
      <w:r w:rsidRPr="00DB4620">
        <w:rPr>
          <w:spacing w:val="2"/>
        </w:rPr>
        <w:t>в том числе</w:t>
      </w:r>
      <w:r w:rsidR="00805EC9" w:rsidRPr="00DB4620">
        <w:rPr>
          <w:spacing w:val="2"/>
        </w:rPr>
        <w:t xml:space="preserve"> подведомственных</w:t>
      </w:r>
      <w:r w:rsidRPr="00DB4620">
        <w:rPr>
          <w:spacing w:val="2"/>
        </w:rPr>
        <w:t xml:space="preserve"> казенных учреждений</w:t>
      </w:r>
      <w:r w:rsidR="00805EC9" w:rsidRPr="00DB4620">
        <w:rPr>
          <w:spacing w:val="2"/>
        </w:rPr>
        <w:t>.</w:t>
      </w:r>
      <w:r w:rsidRPr="00DB4620">
        <w:rPr>
          <w:spacing w:val="2"/>
        </w:rPr>
        <w:br/>
        <w:t>При утверждении нормативных затрат в отношении проведен</w:t>
      </w:r>
      <w:r w:rsidR="00805EC9" w:rsidRPr="00DB4620">
        <w:rPr>
          <w:spacing w:val="2"/>
        </w:rPr>
        <w:t>ия текущего ремонта муниципаль</w:t>
      </w:r>
      <w:r w:rsidRPr="00DB4620">
        <w:rPr>
          <w:spacing w:val="2"/>
        </w:rPr>
        <w:t>ные органы учитывают его периодичность</w:t>
      </w:r>
      <w:r w:rsidR="00EF2CD8" w:rsidRPr="00DB4620">
        <w:rPr>
          <w:spacing w:val="2"/>
        </w:rPr>
        <w:t>.</w:t>
      </w:r>
    </w:p>
    <w:p w:rsidR="00EF2CD8" w:rsidRPr="00DB4620" w:rsidRDefault="00EF2CD8" w:rsidP="0041229E">
      <w:pPr>
        <w:pStyle w:val="formattexttoplevel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DB4620">
        <w:rPr>
          <w:spacing w:val="2"/>
        </w:rPr>
        <w:t xml:space="preserve"> Об</w:t>
      </w:r>
      <w:r w:rsidR="00DD23AD" w:rsidRPr="00DB4620">
        <w:rPr>
          <w:spacing w:val="2"/>
        </w:rPr>
        <w:t>щий объем затрат, связанных с закупкой товаров, работ, услуг, рассчитанный на основе нормативных затрат, не может превыша</w:t>
      </w:r>
      <w:r w:rsidR="00805EC9" w:rsidRPr="00DB4620">
        <w:rPr>
          <w:spacing w:val="2"/>
        </w:rPr>
        <w:t>ть объем доведенных муниципальным органо</w:t>
      </w:r>
      <w:r w:rsidR="00DD23AD" w:rsidRPr="00DB4620">
        <w:rPr>
          <w:spacing w:val="2"/>
        </w:rPr>
        <w:t>м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</w:t>
      </w:r>
      <w:r w:rsidR="00805EC9" w:rsidRPr="00DB4620">
        <w:rPr>
          <w:spacing w:val="2"/>
        </w:rPr>
        <w:t>лнения местн</w:t>
      </w:r>
      <w:r w:rsidR="00DD23AD" w:rsidRPr="00DB4620">
        <w:rPr>
          <w:spacing w:val="2"/>
        </w:rPr>
        <w:t>ого бюджета.</w:t>
      </w:r>
      <w:r w:rsidR="00DD23AD" w:rsidRPr="00DB4620">
        <w:rPr>
          <w:spacing w:val="2"/>
        </w:rPr>
        <w:br/>
        <w:t>При определении нормативных затрат применяют</w:t>
      </w:r>
      <w:r w:rsidR="00805EC9" w:rsidRPr="00DB4620">
        <w:rPr>
          <w:spacing w:val="2"/>
        </w:rPr>
        <w:t>ся</w:t>
      </w:r>
      <w:r w:rsidR="00DD23AD" w:rsidRPr="00DB4620">
        <w:rPr>
          <w:spacing w:val="2"/>
        </w:rPr>
        <w:t xml:space="preserve"> национальные стандарты, технические регламенты, технические условия и иные документы, а также учиты</w:t>
      </w:r>
      <w:r w:rsidRPr="00DB4620">
        <w:rPr>
          <w:spacing w:val="2"/>
        </w:rPr>
        <w:t>вают регулируемые цены (тарифы).</w:t>
      </w:r>
    </w:p>
    <w:p w:rsidR="0041229E" w:rsidRDefault="00DD23AD" w:rsidP="0041229E">
      <w:pPr>
        <w:pStyle w:val="formattexttoplevel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DB4620">
        <w:rPr>
          <w:spacing w:val="2"/>
        </w:rPr>
        <w:t xml:space="preserve">4. Для определения нормативных затрат используются нормативы цены товаров, работ, услуг, устанавливаемые государственными органами, если эти нормативы не </w:t>
      </w:r>
      <w:r w:rsidR="00496BD4" w:rsidRPr="00DB4620">
        <w:rPr>
          <w:spacing w:val="2"/>
        </w:rPr>
        <w:t>предусмотрены</w:t>
      </w:r>
      <w:r w:rsidRPr="00DB4620">
        <w:rPr>
          <w:spacing w:val="2"/>
        </w:rPr>
        <w:t xml:space="preserve"> к </w:t>
      </w:r>
      <w:r w:rsidR="00496BD4" w:rsidRPr="00DB4620">
        <w:rPr>
          <w:spacing w:val="2"/>
        </w:rPr>
        <w:t>настоящему Поряд</w:t>
      </w:r>
      <w:r w:rsidRPr="00DB4620">
        <w:rPr>
          <w:spacing w:val="2"/>
        </w:rPr>
        <w:t>ку.</w:t>
      </w:r>
      <w:r w:rsidRPr="00DB4620">
        <w:rPr>
          <w:spacing w:val="2"/>
        </w:rPr>
        <w:br/>
        <w:t>Для определения нормативных затрат используются нормативы количества товаров, работ, усл</w:t>
      </w:r>
      <w:r w:rsidR="00805EC9" w:rsidRPr="00DB4620">
        <w:rPr>
          <w:spacing w:val="2"/>
        </w:rPr>
        <w:t>уг, устанавливаемые муниципальным органом</w:t>
      </w:r>
      <w:r w:rsidRPr="00DB4620">
        <w:rPr>
          <w:spacing w:val="2"/>
        </w:rPr>
        <w:t>, если эти нормативы не предусмотрены к Порядку.</w:t>
      </w:r>
    </w:p>
    <w:p w:rsidR="0041229E" w:rsidRDefault="00496BD4" w:rsidP="0041229E">
      <w:pPr>
        <w:pStyle w:val="formattexttoplevel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DB4620">
        <w:rPr>
          <w:spacing w:val="2"/>
        </w:rPr>
        <w:t>5</w:t>
      </w:r>
      <w:r w:rsidR="00DD23AD" w:rsidRPr="00DB4620">
        <w:rPr>
          <w:spacing w:val="2"/>
        </w:rPr>
        <w:t xml:space="preserve">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</w:t>
      </w:r>
      <w:r w:rsidR="00C64C46" w:rsidRPr="00DB4620">
        <w:rPr>
          <w:spacing w:val="2"/>
        </w:rPr>
        <w:t xml:space="preserve">сельсовета </w:t>
      </w:r>
      <w:r w:rsidR="00DD23AD" w:rsidRPr="00DB4620">
        <w:rPr>
          <w:spacing w:val="2"/>
        </w:rPr>
        <w:t xml:space="preserve"> </w:t>
      </w:r>
      <w:r w:rsidR="00C64C46" w:rsidRPr="00DB4620">
        <w:rPr>
          <w:spacing w:val="2"/>
        </w:rPr>
        <w:t xml:space="preserve">и подведомственных </w:t>
      </w:r>
      <w:r w:rsidR="00DD23AD" w:rsidRPr="00DB4620">
        <w:rPr>
          <w:spacing w:val="2"/>
        </w:rPr>
        <w:t xml:space="preserve"> казенных учреждений.</w:t>
      </w:r>
    </w:p>
    <w:p w:rsidR="0041229E" w:rsidRDefault="00496BD4" w:rsidP="0041229E">
      <w:pPr>
        <w:pStyle w:val="formattexttoplevel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DB4620">
        <w:rPr>
          <w:spacing w:val="2"/>
        </w:rPr>
        <w:t>6</w:t>
      </w:r>
      <w:r w:rsidR="00DD23AD" w:rsidRPr="00DB4620">
        <w:rPr>
          <w:spacing w:val="2"/>
        </w:rPr>
        <w:t>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</w:t>
      </w:r>
      <w:r w:rsidR="00C64C46" w:rsidRPr="00DB4620">
        <w:rPr>
          <w:spacing w:val="2"/>
        </w:rPr>
        <w:t>хгалтерском учете.</w:t>
      </w:r>
    </w:p>
    <w:p w:rsidR="0041229E" w:rsidRDefault="00C64C46" w:rsidP="0041229E">
      <w:pPr>
        <w:pStyle w:val="formattexttoplevel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DB4620">
        <w:rPr>
          <w:spacing w:val="2"/>
        </w:rPr>
        <w:t>Муниципальным органом</w:t>
      </w:r>
      <w:r w:rsidR="00DD23AD" w:rsidRPr="00DB4620">
        <w:rPr>
          <w:spacing w:val="2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DD23AD" w:rsidRPr="00DB4620" w:rsidRDefault="00496BD4" w:rsidP="0041229E">
      <w:pPr>
        <w:pStyle w:val="formattexttopleveltext"/>
        <w:shd w:val="clear" w:color="auto" w:fill="FFFFFF"/>
        <w:spacing w:before="0" w:beforeAutospacing="0" w:after="0" w:afterAutospacing="0"/>
        <w:ind w:firstLine="567"/>
        <w:textAlignment w:val="baseline"/>
        <w:rPr>
          <w:spacing w:val="2"/>
        </w:rPr>
      </w:pPr>
      <w:r w:rsidRPr="00DB4620">
        <w:rPr>
          <w:spacing w:val="2"/>
        </w:rPr>
        <w:t>7</w:t>
      </w:r>
      <w:r w:rsidR="00DD23AD" w:rsidRPr="00DB4620">
        <w:rPr>
          <w:spacing w:val="2"/>
        </w:rPr>
        <w:t>. Нормативные затраты подлежат размещению в единой информационной системе в сфере закупок.</w:t>
      </w:r>
      <w:r w:rsidR="00DD23AD" w:rsidRPr="00DB4620">
        <w:rPr>
          <w:spacing w:val="2"/>
        </w:rPr>
        <w:br/>
      </w:r>
    </w:p>
    <w:p w:rsidR="00DD23AD" w:rsidRPr="00EF2CD8" w:rsidRDefault="00DD23AD" w:rsidP="0041229E">
      <w:pPr>
        <w:ind w:firstLine="567"/>
        <w:jc w:val="right"/>
      </w:pPr>
      <w:r w:rsidRPr="00EF2CD8">
        <w:lastRenderedPageBreak/>
        <w:t>Приложение 1</w:t>
      </w:r>
      <w:r w:rsidRPr="00EF2CD8">
        <w:br/>
        <w:t>к Правилам определения нормативных</w:t>
      </w:r>
      <w:r w:rsidRPr="00EF2CD8">
        <w:br/>
        <w:t>затрат на обеспечение функций</w:t>
      </w:r>
      <w:r w:rsidRPr="00EF2CD8">
        <w:br/>
      </w:r>
      <w:r w:rsidR="0041229E">
        <w:t>Воробжанского</w:t>
      </w:r>
      <w:r w:rsidR="00496BD4">
        <w:t xml:space="preserve"> сельсовета</w:t>
      </w:r>
      <w:r w:rsidR="00C64C46" w:rsidRPr="00EF2CD8">
        <w:t>,</w:t>
      </w:r>
      <w:r w:rsidRPr="00EF2CD8">
        <w:t xml:space="preserve"> в том</w:t>
      </w:r>
      <w:r w:rsidRPr="00EF2CD8">
        <w:br/>
        <w:t>числе подведомственных</w:t>
      </w:r>
      <w:r w:rsidRPr="00EF2CD8">
        <w:br/>
        <w:t>им казенных учреждений</w:t>
      </w:r>
    </w:p>
    <w:p w:rsidR="00DD23AD" w:rsidRPr="00496BD4" w:rsidRDefault="00DD23AD" w:rsidP="0041229E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ind w:firstLine="567"/>
        <w:jc w:val="center"/>
        <w:textAlignment w:val="baseline"/>
        <w:rPr>
          <w:b/>
          <w:color w:val="3C3C3C"/>
          <w:spacing w:val="2"/>
        </w:rPr>
      </w:pPr>
      <w:r w:rsidRPr="00496BD4">
        <w:rPr>
          <w:b/>
          <w:color w:val="3C3C3C"/>
          <w:spacing w:val="2"/>
        </w:rPr>
        <w:t>ПОРЯДОК ОПРЕДЕЛЕНИЯ НОРМАТИВНЫХ ЗАТРАТ НА</w:t>
      </w:r>
      <w:r w:rsidR="00C64C46" w:rsidRPr="00496BD4">
        <w:rPr>
          <w:b/>
          <w:color w:val="3C3C3C"/>
          <w:spacing w:val="2"/>
        </w:rPr>
        <w:t xml:space="preserve"> ОБЕСПЕЧЕНИЕ ФУНКЦИЙ АДМИНИСТРАЦИИ </w:t>
      </w:r>
      <w:r w:rsidR="0041229E">
        <w:rPr>
          <w:b/>
          <w:color w:val="3C3C3C"/>
          <w:spacing w:val="2"/>
        </w:rPr>
        <w:t>ВОРОБЖАНСКОГО</w:t>
      </w:r>
      <w:r w:rsidR="00C64C46" w:rsidRPr="00496BD4">
        <w:rPr>
          <w:b/>
          <w:color w:val="3C3C3C"/>
          <w:spacing w:val="2"/>
        </w:rPr>
        <w:t xml:space="preserve"> СЕЛЬСОВЕТА</w:t>
      </w:r>
      <w:r w:rsidRPr="00496BD4">
        <w:rPr>
          <w:b/>
          <w:color w:val="3C3C3C"/>
          <w:spacing w:val="2"/>
        </w:rPr>
        <w:t>,</w:t>
      </w:r>
      <w:r w:rsidR="00C64C46" w:rsidRPr="00496BD4">
        <w:rPr>
          <w:b/>
          <w:color w:val="3C3C3C"/>
          <w:spacing w:val="2"/>
        </w:rPr>
        <w:t xml:space="preserve"> В ТОМ ЧИСЛЕ ПОДВЕДОМСТВЕННЫХ </w:t>
      </w:r>
      <w:r w:rsidRPr="00496BD4">
        <w:rPr>
          <w:b/>
          <w:color w:val="3C3C3C"/>
          <w:spacing w:val="2"/>
        </w:rPr>
        <w:t xml:space="preserve"> КАЗЕННЫХ УЧРЕЖДЕНИЙ</w:t>
      </w:r>
    </w:p>
    <w:p w:rsidR="00496BD4" w:rsidRDefault="00496BD4" w:rsidP="0041229E">
      <w:pPr>
        <w:ind w:firstLine="567"/>
        <w:rPr>
          <w:b/>
        </w:rPr>
      </w:pPr>
    </w:p>
    <w:p w:rsidR="00DD23AD" w:rsidRPr="00EF2CD8" w:rsidRDefault="00DD23AD" w:rsidP="0041229E">
      <w:pPr>
        <w:ind w:firstLine="567"/>
        <w:rPr>
          <w:b/>
        </w:rPr>
      </w:pPr>
      <w:r w:rsidRPr="00EF2CD8">
        <w:rPr>
          <w:b/>
        </w:rPr>
        <w:t>I. Затраты на информационно-коммуникационные технологии</w:t>
      </w:r>
      <w:r w:rsidR="00496BD4">
        <w:rPr>
          <w:b/>
        </w:rPr>
        <w:t>.</w:t>
      </w:r>
    </w:p>
    <w:p w:rsidR="00DD23AD" w:rsidRPr="00EF2CD8" w:rsidRDefault="00DD23AD" w:rsidP="0041229E">
      <w:pPr>
        <w:ind w:firstLine="567"/>
        <w:rPr>
          <w:b/>
        </w:rPr>
      </w:pPr>
      <w:r w:rsidRPr="00EF2CD8">
        <w:rPr>
          <w:b/>
        </w:rPr>
        <w:t>Затраты на услуги связи</w:t>
      </w:r>
      <w:r w:rsidR="00496BD4">
        <w:rPr>
          <w:b/>
        </w:rPr>
        <w:t>.</w:t>
      </w:r>
    </w:p>
    <w:p w:rsidR="00B16EA0" w:rsidRPr="00EF2CD8" w:rsidRDefault="00496BD4" w:rsidP="0041229E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1.1. За</w:t>
      </w:r>
      <w:r w:rsidR="00DD23AD" w:rsidRPr="00EF2CD8">
        <w:rPr>
          <w:color w:val="2D2D2D"/>
          <w:spacing w:val="2"/>
        </w:rPr>
        <w:t>траты на абонентскую плату</w:t>
      </w:r>
      <w:r w:rsidR="00165167">
        <w:rPr>
          <w:color w:val="2D2D2D"/>
          <w:spacing w:val="2"/>
        </w:rPr>
        <w:t xml:space="preserve"> определяются:</w:t>
      </w:r>
    </w:p>
    <w:p w:rsidR="006355B2" w:rsidRDefault="00B16EA0" w:rsidP="0041229E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color w:val="2D2D2D"/>
          <w:spacing w:val="2"/>
        </w:rPr>
      </w:pPr>
      <w:r w:rsidRPr="00EF2CD8">
        <w:rPr>
          <w:color w:val="2D2D2D"/>
          <w:spacing w:val="2"/>
        </w:rPr>
        <w:t xml:space="preserve"> - ежемесячная</w:t>
      </w:r>
      <w:r w:rsidR="00DD23AD" w:rsidRPr="00EF2CD8">
        <w:rPr>
          <w:color w:val="2D2D2D"/>
          <w:spacing w:val="2"/>
        </w:rPr>
        <w:t xml:space="preserve"> абонентская плата в расчете на 1 абонентский номер для передачи голосовой информации;</w:t>
      </w:r>
      <w:r w:rsidR="00DD23AD" w:rsidRPr="00EF2CD8">
        <w:rPr>
          <w:color w:val="2D2D2D"/>
          <w:spacing w:val="2"/>
        </w:rPr>
        <w:br/>
      </w:r>
      <w:r w:rsidR="00496BD4">
        <w:rPr>
          <w:color w:val="2D2D2D"/>
          <w:spacing w:val="2"/>
        </w:rPr>
        <w:t xml:space="preserve">1.2. </w:t>
      </w:r>
      <w:r w:rsidRPr="00EF2CD8">
        <w:rPr>
          <w:color w:val="2D2D2D"/>
          <w:spacing w:val="2"/>
        </w:rPr>
        <w:t>Затраты на сеть Интернет определяются</w:t>
      </w:r>
      <w:r w:rsidR="00DD23AD" w:rsidRPr="00EF2CD8">
        <w:rPr>
          <w:color w:val="2D2D2D"/>
          <w:spacing w:val="2"/>
        </w:rPr>
        <w:t>:</w:t>
      </w:r>
      <w:r w:rsidR="00DD23AD" w:rsidRPr="00EF2CD8">
        <w:rPr>
          <w:color w:val="2D2D2D"/>
          <w:spacing w:val="2"/>
        </w:rPr>
        <w:br/>
      </w:r>
      <w:r w:rsidR="00DD23AD" w:rsidRPr="00496BD4">
        <w:rPr>
          <w:color w:val="2D2D2D"/>
          <w:spacing w:val="2"/>
        </w:rPr>
        <w:t>- месячная цена аренды канала передачи данных сети Интерне</w:t>
      </w:r>
      <w:r w:rsidR="006355B2">
        <w:rPr>
          <w:color w:val="2D2D2D"/>
          <w:spacing w:val="2"/>
        </w:rPr>
        <w:t xml:space="preserve">т с </w:t>
      </w:r>
      <w:proofErr w:type="spellStart"/>
      <w:r w:rsidR="006355B2">
        <w:rPr>
          <w:color w:val="2D2D2D"/>
          <w:spacing w:val="2"/>
        </w:rPr>
        <w:t>i-й</w:t>
      </w:r>
      <w:proofErr w:type="spellEnd"/>
      <w:r w:rsidR="006355B2">
        <w:rPr>
          <w:color w:val="2D2D2D"/>
          <w:spacing w:val="2"/>
        </w:rPr>
        <w:t xml:space="preserve"> пропускной способностью.</w:t>
      </w:r>
    </w:p>
    <w:p w:rsidR="00EA7C30" w:rsidRDefault="00EA7C30" w:rsidP="0041229E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b/>
          <w:color w:val="2D2D2D"/>
          <w:spacing w:val="2"/>
        </w:rPr>
      </w:pPr>
    </w:p>
    <w:p w:rsidR="00DD23AD" w:rsidRPr="006355B2" w:rsidRDefault="00165167" w:rsidP="0041229E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b/>
          <w:color w:val="2D2D2D"/>
          <w:spacing w:val="2"/>
        </w:rPr>
      </w:pPr>
      <w:r w:rsidRPr="006355B2">
        <w:rPr>
          <w:b/>
          <w:color w:val="2D2D2D"/>
          <w:spacing w:val="2"/>
        </w:rPr>
        <w:t xml:space="preserve">2. </w:t>
      </w:r>
      <w:r w:rsidR="006355B2" w:rsidRPr="006355B2">
        <w:rPr>
          <w:b/>
          <w:color w:val="2D2D2D"/>
          <w:spacing w:val="2"/>
        </w:rPr>
        <w:t xml:space="preserve"> Затраты на приобретение прочих работ и ус луг, не относящихся к затратам на услуги связи, аренду и содержание имущества.</w:t>
      </w:r>
    </w:p>
    <w:p w:rsidR="00B16EA0" w:rsidRPr="00EF2CD8" w:rsidRDefault="006355B2" w:rsidP="0041229E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2.1.</w:t>
      </w:r>
      <w:r w:rsidR="00DD23AD" w:rsidRPr="00EF2CD8">
        <w:rPr>
          <w:color w:val="2D2D2D"/>
          <w:spacing w:val="2"/>
        </w:rPr>
        <w:t xml:space="preserve">Затраты на оплату услуг по сопровождению программного обеспечения и приобретению простых (неисключительных) лицензий на использование программного </w:t>
      </w:r>
      <w:r>
        <w:rPr>
          <w:color w:val="2D2D2D"/>
          <w:spacing w:val="2"/>
        </w:rPr>
        <w:t>обеспечения.</w:t>
      </w:r>
    </w:p>
    <w:p w:rsidR="006355B2" w:rsidRDefault="00DD23AD" w:rsidP="0041229E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color w:val="2D2D2D"/>
          <w:spacing w:val="2"/>
        </w:rPr>
      </w:pPr>
      <w:r w:rsidRPr="00EF2CD8">
        <w:rPr>
          <w:color w:val="2D2D2D"/>
          <w:spacing w:val="2"/>
        </w:rPr>
        <w:t xml:space="preserve"> - затраты на оплату услуг </w:t>
      </w:r>
      <w:r w:rsidR="006355B2">
        <w:rPr>
          <w:color w:val="2D2D2D"/>
          <w:spacing w:val="2"/>
        </w:rPr>
        <w:t>по сопровождению и приобретению программного обеспечения;</w:t>
      </w:r>
    </w:p>
    <w:p w:rsidR="00EA7C30" w:rsidRPr="00EA7C30" w:rsidRDefault="006355B2" w:rsidP="0041229E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color w:val="000000"/>
        </w:rPr>
      </w:pPr>
      <w:r>
        <w:rPr>
          <w:color w:val="2D2D2D"/>
          <w:spacing w:val="2"/>
        </w:rPr>
        <w:t>-</w:t>
      </w:r>
      <w:r w:rsidR="00DD23AD" w:rsidRPr="00EF2CD8">
        <w:rPr>
          <w:color w:val="2D2D2D"/>
          <w:spacing w:val="2"/>
        </w:rPr>
        <w:t xml:space="preserve"> </w:t>
      </w:r>
      <w:r w:rsidR="00EA7C30" w:rsidRPr="00EA7C30">
        <w:t>затраты  на  приобретение  деталей  для  содержания принтеров,</w:t>
      </w:r>
      <w:r w:rsidR="00EA7C30">
        <w:t xml:space="preserve"> </w:t>
      </w:r>
      <w:r w:rsidR="00EA7C30" w:rsidRPr="00EA7C30">
        <w:rPr>
          <w:color w:val="000000"/>
        </w:rPr>
        <w:t>многофункциональных    устройств    и    копировальных    аппаратов</w:t>
      </w:r>
      <w:r w:rsidR="00EA7C30">
        <w:rPr>
          <w:color w:val="000000"/>
        </w:rPr>
        <w:t xml:space="preserve"> </w:t>
      </w:r>
    </w:p>
    <w:p w:rsidR="00EA7C30" w:rsidRPr="00EA7C30" w:rsidRDefault="00EA7C30" w:rsidP="0041229E">
      <w:pPr>
        <w:pStyle w:val="HTML"/>
        <w:shd w:val="clear" w:color="auto" w:fill="FFFFFF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A7C30">
        <w:rPr>
          <w:rFonts w:ascii="Times New Roman" w:hAnsi="Times New Roman" w:cs="Times New Roman"/>
          <w:color w:val="000000"/>
          <w:sz w:val="24"/>
          <w:szCs w:val="24"/>
        </w:rPr>
        <w:t>(оргтехники);</w:t>
      </w:r>
    </w:p>
    <w:p w:rsidR="006355B2" w:rsidRDefault="006355B2" w:rsidP="0041229E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-  з</w:t>
      </w:r>
      <w:r w:rsidR="00EF2CD8" w:rsidRPr="00EF2CD8">
        <w:rPr>
          <w:color w:val="2D2D2D"/>
          <w:spacing w:val="2"/>
        </w:rPr>
        <w:t>атраты на оплату типографских работ и услуг</w:t>
      </w:r>
      <w:r>
        <w:rPr>
          <w:color w:val="2D2D2D"/>
          <w:spacing w:val="2"/>
        </w:rPr>
        <w:t>;</w:t>
      </w:r>
    </w:p>
    <w:p w:rsidR="00EF2CD8" w:rsidRPr="00EF2CD8" w:rsidRDefault="00EA7C30" w:rsidP="0041229E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 xml:space="preserve"> - затраты з</w:t>
      </w:r>
      <w:r w:rsidR="00EF2CD8" w:rsidRPr="00EF2CD8">
        <w:rPr>
          <w:color w:val="2D2D2D"/>
          <w:spacing w:val="2"/>
        </w:rPr>
        <w:t xml:space="preserve">а подачу объявлений, постановлений, решений собрания депутатов </w:t>
      </w:r>
      <w:proofErr w:type="gramStart"/>
      <w:r w:rsidR="00EF2CD8" w:rsidRPr="00EF2CD8">
        <w:rPr>
          <w:color w:val="2D2D2D"/>
          <w:spacing w:val="2"/>
        </w:rPr>
        <w:t>в</w:t>
      </w:r>
      <w:proofErr w:type="gramEnd"/>
      <w:r w:rsidR="00EF2CD8" w:rsidRPr="00EF2CD8">
        <w:rPr>
          <w:color w:val="2D2D2D"/>
          <w:spacing w:val="2"/>
        </w:rPr>
        <w:t xml:space="preserve"> </w:t>
      </w:r>
    </w:p>
    <w:p w:rsidR="00EA7C30" w:rsidRDefault="00EF2CD8" w:rsidP="0041229E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color w:val="2D2D2D"/>
          <w:spacing w:val="2"/>
        </w:rPr>
      </w:pPr>
      <w:r w:rsidRPr="00EF2CD8">
        <w:rPr>
          <w:color w:val="2D2D2D"/>
          <w:spacing w:val="2"/>
        </w:rPr>
        <w:t xml:space="preserve"> печатные издания.</w:t>
      </w:r>
      <w:r w:rsidRPr="00EF2CD8">
        <w:rPr>
          <w:color w:val="2D2D2D"/>
          <w:spacing w:val="2"/>
        </w:rPr>
        <w:br/>
      </w:r>
    </w:p>
    <w:p w:rsidR="00DD23AD" w:rsidRPr="006355B2" w:rsidRDefault="006355B2" w:rsidP="0041229E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b/>
          <w:color w:val="2D2D2D"/>
          <w:spacing w:val="2"/>
        </w:rPr>
      </w:pPr>
      <w:r w:rsidRPr="006355B2">
        <w:rPr>
          <w:b/>
          <w:color w:val="2D2D2D"/>
          <w:spacing w:val="2"/>
        </w:rPr>
        <w:t>3. Затраты на коммунальные услуги.</w:t>
      </w:r>
    </w:p>
    <w:p w:rsidR="006355B2" w:rsidRDefault="00DD23AD" w:rsidP="0041229E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color w:val="2D2D2D"/>
          <w:spacing w:val="2"/>
        </w:rPr>
      </w:pPr>
      <w:r w:rsidRPr="00EF2CD8">
        <w:rPr>
          <w:color w:val="2D2D2D"/>
          <w:spacing w:val="2"/>
        </w:rPr>
        <w:t xml:space="preserve">- </w:t>
      </w:r>
      <w:r w:rsidR="001D52B6" w:rsidRPr="00EF2CD8">
        <w:rPr>
          <w:color w:val="2D2D2D"/>
          <w:spacing w:val="2"/>
        </w:rPr>
        <w:t xml:space="preserve">затраты на электроснабжение </w:t>
      </w:r>
      <w:r w:rsidR="006355B2">
        <w:rPr>
          <w:color w:val="2D2D2D"/>
          <w:spacing w:val="2"/>
        </w:rPr>
        <w:t xml:space="preserve">(ежемесячная оплата за потребляемую электроэнергию) годовая потребность </w:t>
      </w:r>
      <w:r w:rsidR="008E279E">
        <w:rPr>
          <w:color w:val="2D2D2D"/>
          <w:spacing w:val="2"/>
        </w:rPr>
        <w:t xml:space="preserve">администрации сельсовета </w:t>
      </w:r>
      <w:r w:rsidR="00DB4620">
        <w:rPr>
          <w:color w:val="2D2D2D"/>
          <w:spacing w:val="2"/>
        </w:rPr>
        <w:t>–</w:t>
      </w:r>
      <w:r w:rsidR="008E279E">
        <w:rPr>
          <w:color w:val="2D2D2D"/>
          <w:spacing w:val="2"/>
        </w:rPr>
        <w:t xml:space="preserve"> </w:t>
      </w:r>
      <w:r w:rsidR="0041229E">
        <w:rPr>
          <w:color w:val="2D2D2D"/>
          <w:spacing w:val="2"/>
        </w:rPr>
        <w:t>1500</w:t>
      </w:r>
      <w:r w:rsidR="006355B2">
        <w:rPr>
          <w:color w:val="2D2D2D"/>
          <w:spacing w:val="2"/>
        </w:rPr>
        <w:t>квт.</w:t>
      </w:r>
    </w:p>
    <w:p w:rsidR="008E279E" w:rsidRDefault="008E279E" w:rsidP="0041229E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-</w:t>
      </w:r>
      <w:r w:rsidRPr="008E279E">
        <w:rPr>
          <w:color w:val="2D2D2D"/>
          <w:spacing w:val="2"/>
        </w:rPr>
        <w:t xml:space="preserve"> </w:t>
      </w:r>
      <w:r w:rsidRPr="00EF2CD8">
        <w:rPr>
          <w:color w:val="2D2D2D"/>
          <w:spacing w:val="2"/>
        </w:rPr>
        <w:t>затраты на электроснабжение</w:t>
      </w:r>
      <w:r>
        <w:rPr>
          <w:color w:val="2D2D2D"/>
          <w:spacing w:val="2"/>
        </w:rPr>
        <w:t xml:space="preserve"> МКУК «</w:t>
      </w:r>
      <w:proofErr w:type="spellStart"/>
      <w:r w:rsidR="0041229E">
        <w:rPr>
          <w:color w:val="2D2D2D"/>
          <w:spacing w:val="2"/>
        </w:rPr>
        <w:t>Воробжанский</w:t>
      </w:r>
      <w:r w:rsidR="00DB4620">
        <w:rPr>
          <w:color w:val="2D2D2D"/>
          <w:spacing w:val="2"/>
        </w:rPr>
        <w:t>й</w:t>
      </w:r>
      <w:proofErr w:type="spellEnd"/>
      <w:r w:rsidR="00DB4620">
        <w:rPr>
          <w:color w:val="2D2D2D"/>
          <w:spacing w:val="2"/>
        </w:rPr>
        <w:t xml:space="preserve"> </w:t>
      </w:r>
      <w:r w:rsidR="0041229E">
        <w:rPr>
          <w:color w:val="2D2D2D"/>
          <w:spacing w:val="2"/>
        </w:rPr>
        <w:t>Ц</w:t>
      </w:r>
      <w:r w:rsidR="00DB4620">
        <w:rPr>
          <w:color w:val="2D2D2D"/>
          <w:spacing w:val="2"/>
        </w:rPr>
        <w:t>СДК» потребность</w:t>
      </w:r>
      <w:r w:rsidR="0041229E">
        <w:rPr>
          <w:color w:val="2D2D2D"/>
          <w:spacing w:val="2"/>
        </w:rPr>
        <w:t xml:space="preserve"> </w:t>
      </w:r>
      <w:r w:rsidR="00DB4620">
        <w:rPr>
          <w:color w:val="2D2D2D"/>
          <w:spacing w:val="2"/>
        </w:rPr>
        <w:t>-</w:t>
      </w:r>
      <w:r w:rsidR="0041229E">
        <w:rPr>
          <w:color w:val="2D2D2D"/>
          <w:spacing w:val="2"/>
        </w:rPr>
        <w:t xml:space="preserve"> 1700</w:t>
      </w:r>
      <w:r>
        <w:rPr>
          <w:color w:val="2D2D2D"/>
          <w:spacing w:val="2"/>
        </w:rPr>
        <w:t xml:space="preserve"> </w:t>
      </w:r>
      <w:proofErr w:type="spellStart"/>
      <w:r>
        <w:rPr>
          <w:color w:val="2D2D2D"/>
          <w:spacing w:val="2"/>
        </w:rPr>
        <w:t>квт</w:t>
      </w:r>
      <w:proofErr w:type="spellEnd"/>
      <w:r>
        <w:rPr>
          <w:color w:val="2D2D2D"/>
          <w:spacing w:val="2"/>
        </w:rPr>
        <w:t xml:space="preserve">. </w:t>
      </w:r>
    </w:p>
    <w:p w:rsidR="001D52B6" w:rsidRDefault="001D52B6" w:rsidP="0041229E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sectPr w:rsidR="001D52B6" w:rsidSect="00EF2CD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245F44"/>
    <w:rsid w:val="000E0F79"/>
    <w:rsid w:val="00165167"/>
    <w:rsid w:val="001A074E"/>
    <w:rsid w:val="001D52B6"/>
    <w:rsid w:val="00245F44"/>
    <w:rsid w:val="00331266"/>
    <w:rsid w:val="0041229E"/>
    <w:rsid w:val="00496BD4"/>
    <w:rsid w:val="00513728"/>
    <w:rsid w:val="006355B2"/>
    <w:rsid w:val="00805EC9"/>
    <w:rsid w:val="008E279E"/>
    <w:rsid w:val="00A6062A"/>
    <w:rsid w:val="00A82B47"/>
    <w:rsid w:val="00B16EA0"/>
    <w:rsid w:val="00B2155E"/>
    <w:rsid w:val="00B67649"/>
    <w:rsid w:val="00B75EBB"/>
    <w:rsid w:val="00C64C46"/>
    <w:rsid w:val="00D47B98"/>
    <w:rsid w:val="00D70B18"/>
    <w:rsid w:val="00DB4620"/>
    <w:rsid w:val="00DD23AD"/>
    <w:rsid w:val="00EA7C30"/>
    <w:rsid w:val="00EF2CD8"/>
    <w:rsid w:val="00FC1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728"/>
    <w:rPr>
      <w:sz w:val="24"/>
      <w:szCs w:val="24"/>
    </w:rPr>
  </w:style>
  <w:style w:type="paragraph" w:styleId="1">
    <w:name w:val="heading 1"/>
    <w:basedOn w:val="a"/>
    <w:qFormat/>
    <w:rsid w:val="00245F4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DD23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D23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D23A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5F4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45F44"/>
  </w:style>
  <w:style w:type="character" w:styleId="a4">
    <w:name w:val="Hyperlink"/>
    <w:basedOn w:val="a0"/>
    <w:rsid w:val="00245F44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DD23AD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DD23A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D23AD"/>
    <w:pPr>
      <w:spacing w:before="100" w:beforeAutospacing="1" w:after="100" w:afterAutospacing="1"/>
    </w:pPr>
  </w:style>
  <w:style w:type="paragraph" w:styleId="HTML">
    <w:name w:val="HTML Preformatted"/>
    <w:basedOn w:val="a"/>
    <w:rsid w:val="00EA7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21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295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5F238-BE95-44CF-AFFC-3ADD6F6C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НОВОИВАНОВСКОГО СЕЛЬСОВЕТА</vt:lpstr>
    </vt:vector>
  </TitlesOfParts>
  <Company>Reanimator Extreme Edition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НОВОИВАНОВСКОГО СЕЛЬСОВЕТА</dc:title>
  <dc:creator>Новоивановка</dc:creator>
  <cp:lastModifiedBy>User</cp:lastModifiedBy>
  <cp:revision>3</cp:revision>
  <cp:lastPrinted>2019-04-02T09:56:00Z</cp:lastPrinted>
  <dcterms:created xsi:type="dcterms:W3CDTF">2019-04-02T09:57:00Z</dcterms:created>
  <dcterms:modified xsi:type="dcterms:W3CDTF">2019-04-02T09:57:00Z</dcterms:modified>
</cp:coreProperties>
</file>