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6C" w:rsidRPr="002A056C" w:rsidRDefault="002A056C" w:rsidP="00755182">
      <w:pPr>
        <w:keepNext/>
        <w:widowControl w:val="0"/>
        <w:spacing w:after="0"/>
        <w:ind w:left="5103"/>
        <w:jc w:val="center"/>
        <w:rPr>
          <w:szCs w:val="20"/>
        </w:rPr>
      </w:pPr>
      <w:r w:rsidRPr="002A056C">
        <w:rPr>
          <w:b/>
          <w:szCs w:val="20"/>
        </w:rPr>
        <w:t>УТВЕРЖДЕНО</w:t>
      </w:r>
    </w:p>
    <w:p w:rsidR="002A056C" w:rsidRPr="002A056C" w:rsidRDefault="002A056C" w:rsidP="00755182">
      <w:pPr>
        <w:keepNext/>
        <w:widowControl w:val="0"/>
        <w:tabs>
          <w:tab w:val="left" w:pos="5820"/>
          <w:tab w:val="center" w:pos="7861"/>
        </w:tabs>
        <w:spacing w:after="0"/>
        <w:ind w:left="5103"/>
        <w:jc w:val="center"/>
        <w:rPr>
          <w:szCs w:val="20"/>
        </w:rPr>
      </w:pPr>
      <w:r w:rsidRPr="002A056C">
        <w:rPr>
          <w:szCs w:val="20"/>
        </w:rPr>
        <w:t>Постановлением Администрации</w:t>
      </w:r>
    </w:p>
    <w:p w:rsidR="002A056C" w:rsidRPr="002A056C" w:rsidRDefault="00943A4B" w:rsidP="00755182">
      <w:pPr>
        <w:keepNext/>
        <w:widowControl w:val="0"/>
        <w:spacing w:after="0"/>
        <w:ind w:left="5103"/>
        <w:jc w:val="center"/>
        <w:rPr>
          <w:szCs w:val="20"/>
        </w:rPr>
      </w:pPr>
      <w:r w:rsidRPr="00943A4B">
        <w:rPr>
          <w:bCs/>
          <w:szCs w:val="20"/>
        </w:rPr>
        <w:t>Воробжанского</w:t>
      </w:r>
      <w:r w:rsidR="002A056C" w:rsidRPr="002A056C">
        <w:rPr>
          <w:szCs w:val="20"/>
        </w:rPr>
        <w:t>сельсовета Суджанского района Курской области</w:t>
      </w:r>
    </w:p>
    <w:p w:rsidR="002A056C" w:rsidRPr="002A056C" w:rsidRDefault="002A056C" w:rsidP="00755182">
      <w:pPr>
        <w:keepNext/>
        <w:widowControl w:val="0"/>
        <w:spacing w:after="0"/>
        <w:ind w:left="5103"/>
        <w:jc w:val="center"/>
        <w:rPr>
          <w:szCs w:val="20"/>
        </w:rPr>
      </w:pPr>
      <w:r w:rsidRPr="002A056C">
        <w:rPr>
          <w:szCs w:val="20"/>
        </w:rPr>
        <w:t>от «</w:t>
      </w:r>
      <w:r w:rsidR="001F56DA">
        <w:rPr>
          <w:szCs w:val="20"/>
        </w:rPr>
        <w:t>2</w:t>
      </w:r>
      <w:r w:rsidR="004B3C06">
        <w:rPr>
          <w:szCs w:val="20"/>
        </w:rPr>
        <w:t>8</w:t>
      </w:r>
      <w:r w:rsidRPr="002A056C">
        <w:rPr>
          <w:szCs w:val="20"/>
        </w:rPr>
        <w:t xml:space="preserve">» мая 2018 г. № </w:t>
      </w:r>
      <w:r w:rsidR="001F56DA">
        <w:rPr>
          <w:szCs w:val="20"/>
        </w:rPr>
        <w:t>2</w:t>
      </w:r>
      <w:r w:rsidR="004B3C06">
        <w:rPr>
          <w:szCs w:val="20"/>
        </w:rPr>
        <w:t>1</w:t>
      </w:r>
    </w:p>
    <w:p w:rsidR="002A056C" w:rsidRPr="002A056C" w:rsidRDefault="002A056C" w:rsidP="002A056C">
      <w:pPr>
        <w:keepNext/>
        <w:widowControl w:val="0"/>
        <w:rPr>
          <w:b/>
          <w:bCs/>
        </w:rPr>
      </w:pPr>
    </w:p>
    <w:p w:rsidR="002A056C" w:rsidRPr="002A056C" w:rsidRDefault="002A056C" w:rsidP="002A056C">
      <w:pPr>
        <w:keepNext/>
        <w:widowControl w:val="0"/>
        <w:rPr>
          <w:b/>
          <w:bCs/>
        </w:rPr>
      </w:pPr>
    </w:p>
    <w:p w:rsidR="002A056C" w:rsidRPr="002A056C" w:rsidRDefault="002A056C" w:rsidP="002A056C">
      <w:pPr>
        <w:keepNext/>
        <w:widowControl w:val="0"/>
        <w:jc w:val="center"/>
        <w:rPr>
          <w:b/>
          <w:bCs/>
        </w:rPr>
      </w:pPr>
    </w:p>
    <w:p w:rsidR="002A056C" w:rsidRDefault="002A056C" w:rsidP="002A056C">
      <w:pPr>
        <w:keepNext/>
        <w:widowControl w:val="0"/>
        <w:jc w:val="center"/>
        <w:rPr>
          <w:b/>
          <w:bCs/>
        </w:rPr>
      </w:pPr>
    </w:p>
    <w:p w:rsidR="00B0336D" w:rsidRDefault="00B0336D" w:rsidP="002A056C">
      <w:pPr>
        <w:keepNext/>
        <w:widowControl w:val="0"/>
        <w:jc w:val="center"/>
        <w:rPr>
          <w:b/>
          <w:bCs/>
        </w:rPr>
      </w:pPr>
    </w:p>
    <w:p w:rsidR="00B0336D" w:rsidRDefault="00B0336D" w:rsidP="002A056C">
      <w:pPr>
        <w:keepNext/>
        <w:widowControl w:val="0"/>
        <w:jc w:val="center"/>
        <w:rPr>
          <w:b/>
          <w:bCs/>
        </w:rPr>
      </w:pPr>
    </w:p>
    <w:p w:rsidR="00B0336D" w:rsidRDefault="00B0336D" w:rsidP="002A056C">
      <w:pPr>
        <w:keepNext/>
        <w:widowControl w:val="0"/>
        <w:jc w:val="center"/>
        <w:rPr>
          <w:b/>
          <w:bCs/>
        </w:rPr>
      </w:pPr>
    </w:p>
    <w:p w:rsidR="00B0336D" w:rsidRPr="002A056C" w:rsidRDefault="00B0336D"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r w:rsidRPr="002A056C">
        <w:rPr>
          <w:b/>
          <w:bCs/>
        </w:rPr>
        <w:t>ДОКУМЕНТАЦИЯ ОБ АУКЦИОНЕ В ЭЛЕКТРОННОЙ ФОРМЕ</w:t>
      </w:r>
    </w:p>
    <w:p w:rsidR="002A056C" w:rsidRPr="002A056C" w:rsidRDefault="002A056C" w:rsidP="002A056C">
      <w:pPr>
        <w:keepNext/>
        <w:widowControl w:val="0"/>
        <w:jc w:val="center"/>
        <w:rPr>
          <w:b/>
          <w:bCs/>
        </w:rPr>
      </w:pPr>
      <w:r w:rsidRPr="002A056C">
        <w:rPr>
          <w:rFonts w:eastAsia="Courier New CYR"/>
          <w:b/>
          <w:bCs/>
          <w:lang w:eastAsia="ar-SA"/>
        </w:rPr>
        <w:t xml:space="preserve">на право заключения муниципального контракта с Администрацией </w:t>
      </w:r>
      <w:r w:rsidR="00943A4B" w:rsidRPr="00943A4B">
        <w:rPr>
          <w:rFonts w:eastAsia="Courier New CYR"/>
          <w:b/>
          <w:bCs/>
          <w:lang w:eastAsia="ar-SA"/>
        </w:rPr>
        <w:t>Воробжанского</w:t>
      </w:r>
      <w:r w:rsidR="000E2158">
        <w:rPr>
          <w:rFonts w:eastAsia="Courier New CYR"/>
          <w:b/>
          <w:bCs/>
          <w:lang w:eastAsia="ar-SA"/>
        </w:rPr>
        <w:t xml:space="preserve"> </w:t>
      </w:r>
      <w:r w:rsidRPr="002A056C">
        <w:rPr>
          <w:rFonts w:eastAsia="Courier New CYR"/>
          <w:b/>
          <w:bCs/>
          <w:lang w:eastAsia="ar-SA"/>
        </w:rPr>
        <w:t xml:space="preserve">сельсовета Суджанского района Курской области на </w:t>
      </w:r>
      <w:r w:rsidR="00F004B1" w:rsidRPr="00F004B1">
        <w:rPr>
          <w:rFonts w:eastAsia="Courier New CYR"/>
          <w:b/>
          <w:bCs/>
          <w:lang w:eastAsia="ar-SA"/>
        </w:rPr>
        <w:t xml:space="preserve">обустройство </w:t>
      </w:r>
      <w:r w:rsidR="00943A4B" w:rsidRPr="00943A4B">
        <w:rPr>
          <w:rFonts w:eastAsia="Courier New CYR"/>
          <w:b/>
          <w:bCs/>
          <w:lang w:eastAsia="ar-SA"/>
        </w:rPr>
        <w:t>детск</w:t>
      </w:r>
      <w:r w:rsidR="000E2158">
        <w:rPr>
          <w:rFonts w:eastAsia="Courier New CYR"/>
          <w:b/>
          <w:bCs/>
          <w:lang w:eastAsia="ar-SA"/>
        </w:rPr>
        <w:t>ой</w:t>
      </w:r>
      <w:r w:rsidR="00943A4B" w:rsidRPr="00943A4B">
        <w:rPr>
          <w:rFonts w:eastAsia="Courier New CYR"/>
          <w:b/>
          <w:bCs/>
          <w:lang w:eastAsia="ar-SA"/>
        </w:rPr>
        <w:t xml:space="preserve"> площадк</w:t>
      </w:r>
      <w:r w:rsidR="000E2158">
        <w:rPr>
          <w:rFonts w:eastAsia="Courier New CYR"/>
          <w:b/>
          <w:bCs/>
          <w:lang w:eastAsia="ar-SA"/>
        </w:rPr>
        <w:t>и</w:t>
      </w:r>
      <w:r w:rsidR="00943A4B" w:rsidRPr="00943A4B">
        <w:rPr>
          <w:rFonts w:eastAsia="Courier New CYR"/>
          <w:b/>
          <w:bCs/>
          <w:lang w:eastAsia="ar-SA"/>
        </w:rPr>
        <w:t xml:space="preserve"> в селе Нижнемахово</w:t>
      </w:r>
      <w:r w:rsidR="000E2158">
        <w:rPr>
          <w:rFonts w:eastAsia="Courier New CYR"/>
          <w:b/>
          <w:bCs/>
          <w:lang w:eastAsia="ar-SA"/>
        </w:rPr>
        <w:t xml:space="preserve"> </w:t>
      </w:r>
      <w:r w:rsidR="00943A4B" w:rsidRPr="00943A4B">
        <w:rPr>
          <w:rFonts w:eastAsia="Courier New CYR"/>
          <w:b/>
          <w:bCs/>
          <w:lang w:eastAsia="ar-SA"/>
        </w:rPr>
        <w:t xml:space="preserve">Воробжанского сельсовета,  </w:t>
      </w:r>
      <w:r w:rsidR="000E2158" w:rsidRPr="00F004B1">
        <w:rPr>
          <w:rFonts w:eastAsia="Courier New CYR"/>
          <w:b/>
          <w:bCs/>
          <w:lang w:eastAsia="ar-SA"/>
        </w:rPr>
        <w:t xml:space="preserve">обустройство </w:t>
      </w:r>
      <w:r w:rsidR="000E2158" w:rsidRPr="00943A4B">
        <w:rPr>
          <w:rFonts w:eastAsia="Courier New CYR"/>
          <w:b/>
          <w:bCs/>
          <w:lang w:eastAsia="ar-SA"/>
        </w:rPr>
        <w:t>детск</w:t>
      </w:r>
      <w:r w:rsidR="000E2158">
        <w:rPr>
          <w:rFonts w:eastAsia="Courier New CYR"/>
          <w:b/>
          <w:bCs/>
          <w:lang w:eastAsia="ar-SA"/>
        </w:rPr>
        <w:t>ой</w:t>
      </w:r>
      <w:r w:rsidR="000E2158" w:rsidRPr="00943A4B">
        <w:rPr>
          <w:rFonts w:eastAsia="Courier New CYR"/>
          <w:b/>
          <w:bCs/>
          <w:lang w:eastAsia="ar-SA"/>
        </w:rPr>
        <w:t xml:space="preserve"> площадк</w:t>
      </w:r>
      <w:r w:rsidR="000E2158">
        <w:rPr>
          <w:rFonts w:eastAsia="Courier New CYR"/>
          <w:b/>
          <w:bCs/>
          <w:lang w:eastAsia="ar-SA"/>
        </w:rPr>
        <w:t>и</w:t>
      </w:r>
      <w:r w:rsidR="000E2158" w:rsidRPr="00943A4B">
        <w:rPr>
          <w:rFonts w:eastAsia="Courier New CYR"/>
          <w:b/>
          <w:bCs/>
          <w:lang w:eastAsia="ar-SA"/>
        </w:rPr>
        <w:t xml:space="preserve"> </w:t>
      </w:r>
      <w:r w:rsidR="00943A4B" w:rsidRPr="00943A4B">
        <w:rPr>
          <w:rFonts w:eastAsia="Courier New CYR"/>
          <w:b/>
          <w:bCs/>
          <w:lang w:eastAsia="ar-SA"/>
        </w:rPr>
        <w:t>в селе Черный</w:t>
      </w:r>
      <w:r w:rsidR="000E2158">
        <w:rPr>
          <w:rFonts w:eastAsia="Courier New CYR"/>
          <w:b/>
          <w:bCs/>
          <w:lang w:eastAsia="ar-SA"/>
        </w:rPr>
        <w:t xml:space="preserve"> </w:t>
      </w:r>
      <w:r w:rsidR="00943A4B" w:rsidRPr="00943A4B">
        <w:rPr>
          <w:rFonts w:eastAsia="Courier New CYR"/>
          <w:b/>
          <w:bCs/>
          <w:lang w:eastAsia="ar-SA"/>
        </w:rPr>
        <w:t>Олех</w:t>
      </w:r>
      <w:r w:rsidR="000E2158">
        <w:rPr>
          <w:rFonts w:eastAsia="Courier New CYR"/>
          <w:b/>
          <w:bCs/>
          <w:lang w:eastAsia="ar-SA"/>
        </w:rPr>
        <w:t xml:space="preserve"> </w:t>
      </w:r>
      <w:r w:rsidR="00943A4B" w:rsidRPr="00943A4B">
        <w:rPr>
          <w:rFonts w:eastAsia="Courier New CYR"/>
          <w:b/>
          <w:bCs/>
          <w:lang w:eastAsia="ar-SA"/>
        </w:rPr>
        <w:t xml:space="preserve">Воробжанского сельсовета, обустройство </w:t>
      </w:r>
      <w:r w:rsidR="000E2158">
        <w:rPr>
          <w:rFonts w:eastAsia="Courier New CYR"/>
          <w:b/>
          <w:bCs/>
          <w:lang w:eastAsia="ar-SA"/>
        </w:rPr>
        <w:t>с</w:t>
      </w:r>
      <w:r w:rsidR="00943A4B" w:rsidRPr="00943A4B">
        <w:rPr>
          <w:rFonts w:eastAsia="Courier New CYR"/>
          <w:b/>
          <w:bCs/>
          <w:lang w:eastAsia="ar-SA"/>
        </w:rPr>
        <w:t>портивной площадки в селе Нижнемахово</w:t>
      </w:r>
      <w:r w:rsidR="000E2158">
        <w:rPr>
          <w:rFonts w:eastAsia="Courier New CYR"/>
          <w:b/>
          <w:bCs/>
          <w:lang w:eastAsia="ar-SA"/>
        </w:rPr>
        <w:t xml:space="preserve"> </w:t>
      </w:r>
      <w:r w:rsidR="00943A4B" w:rsidRPr="00943A4B">
        <w:rPr>
          <w:rFonts w:eastAsia="Courier New CYR"/>
          <w:b/>
          <w:bCs/>
          <w:lang w:eastAsia="ar-SA"/>
        </w:rPr>
        <w:t>Воробжанского сельсовета Суджанского района Курской области</w:t>
      </w: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2A056C" w:rsidRDefault="002A056C" w:rsidP="002A056C">
      <w:pPr>
        <w:keepNext/>
        <w:widowControl w:val="0"/>
        <w:jc w:val="center"/>
        <w:rPr>
          <w:b/>
          <w:bCs/>
        </w:rPr>
      </w:pPr>
    </w:p>
    <w:p w:rsidR="002A056C" w:rsidRPr="002A056C" w:rsidRDefault="002A056C" w:rsidP="002A056C">
      <w:pPr>
        <w:keepNext/>
        <w:widowControl w:val="0"/>
        <w:jc w:val="center"/>
        <w:rPr>
          <w:b/>
          <w:bCs/>
        </w:rPr>
      </w:pPr>
    </w:p>
    <w:p w:rsidR="00C92A6E" w:rsidRPr="00A056BE" w:rsidRDefault="00C92A6E" w:rsidP="00C92A6E">
      <w:pPr>
        <w:spacing w:after="0"/>
        <w:jc w:val="center"/>
        <w:rPr>
          <w:b/>
          <w:bCs/>
        </w:rPr>
      </w:pPr>
      <w:r w:rsidRPr="00A056BE">
        <w:rPr>
          <w:b/>
          <w:bCs/>
        </w:rPr>
        <w:t>201</w:t>
      </w:r>
      <w:r w:rsidR="005C155B">
        <w:rPr>
          <w:b/>
          <w:bCs/>
        </w:rPr>
        <w:t>8</w:t>
      </w:r>
      <w:r w:rsidRPr="00A056BE">
        <w:rPr>
          <w:b/>
          <w:bCs/>
        </w:rPr>
        <w:t>г.</w:t>
      </w:r>
    </w:p>
    <w:p w:rsidR="00A63572" w:rsidRPr="00A056BE" w:rsidRDefault="00C92A6E" w:rsidP="003214C6">
      <w:pPr>
        <w:spacing w:after="0"/>
        <w:ind w:firstLine="851"/>
        <w:rPr>
          <w:bCs/>
        </w:rPr>
      </w:pPr>
      <w:r w:rsidRPr="00A056BE">
        <w:rPr>
          <w:b/>
          <w:bCs/>
        </w:rPr>
        <w:br w:type="page"/>
      </w:r>
      <w:bookmarkStart w:id="0" w:name="_Ref119427085"/>
      <w:r w:rsidR="00A63572" w:rsidRPr="00A056BE">
        <w:rPr>
          <w:bCs/>
        </w:rPr>
        <w:lastRenderedPageBreak/>
        <w:t xml:space="preserve">Настоящая документация об аукционе в электронной форме подготовлена в соответствии с </w:t>
      </w:r>
      <w:bookmarkEnd w:id="0"/>
      <w:r w:rsidR="00A63572" w:rsidRPr="00A056BE">
        <w:rPr>
          <w:bCs/>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w:t>
      </w:r>
    </w:p>
    <w:p w:rsidR="001A021F" w:rsidRPr="00A056BE" w:rsidRDefault="001A021F" w:rsidP="003214C6">
      <w:pPr>
        <w:spacing w:after="0"/>
        <w:ind w:firstLine="851"/>
        <w:rPr>
          <w:b/>
          <w:bCs/>
        </w:rPr>
      </w:pPr>
    </w:p>
    <w:tbl>
      <w:tblPr>
        <w:tblW w:w="10197"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
        <w:gridCol w:w="3446"/>
        <w:gridCol w:w="6272"/>
      </w:tblGrid>
      <w:tr w:rsidR="00A63572" w:rsidRPr="00A056BE" w:rsidTr="000E2158">
        <w:trPr>
          <w:tblHeader/>
          <w:jc w:val="center"/>
        </w:trPr>
        <w:tc>
          <w:tcPr>
            <w:tcW w:w="479" w:type="dxa"/>
            <w:shd w:val="clear" w:color="auto" w:fill="C6D9F1" w:themeFill="text2" w:themeFillTint="33"/>
          </w:tcPr>
          <w:p w:rsidR="00A63572" w:rsidRPr="00A056BE" w:rsidRDefault="00A63572" w:rsidP="00A63572">
            <w:pPr>
              <w:jc w:val="center"/>
              <w:rPr>
                <w:b/>
                <w:bCs/>
              </w:rPr>
            </w:pPr>
            <w:r w:rsidRPr="00A056BE">
              <w:rPr>
                <w:b/>
                <w:bCs/>
              </w:rPr>
              <w:t>№</w:t>
            </w:r>
          </w:p>
        </w:tc>
        <w:tc>
          <w:tcPr>
            <w:tcW w:w="3446" w:type="dxa"/>
            <w:shd w:val="clear" w:color="auto" w:fill="C6D9F1" w:themeFill="text2" w:themeFillTint="33"/>
          </w:tcPr>
          <w:p w:rsidR="00A63572" w:rsidRPr="00A056BE" w:rsidRDefault="00A63572">
            <w:pPr>
              <w:jc w:val="center"/>
              <w:rPr>
                <w:b/>
                <w:bCs/>
              </w:rPr>
            </w:pPr>
            <w:r w:rsidRPr="00A056BE">
              <w:rPr>
                <w:b/>
                <w:bCs/>
              </w:rPr>
              <w:t>Наименование</w:t>
            </w:r>
          </w:p>
        </w:tc>
        <w:tc>
          <w:tcPr>
            <w:tcW w:w="6272" w:type="dxa"/>
            <w:shd w:val="clear" w:color="auto" w:fill="C6D9F1" w:themeFill="text2" w:themeFillTint="33"/>
          </w:tcPr>
          <w:p w:rsidR="00A63572" w:rsidRPr="00A056BE" w:rsidRDefault="00A63572">
            <w:pPr>
              <w:jc w:val="center"/>
              <w:rPr>
                <w:b/>
                <w:bCs/>
              </w:rPr>
            </w:pPr>
            <w:r w:rsidRPr="00A056BE">
              <w:rPr>
                <w:b/>
                <w:bCs/>
              </w:rPr>
              <w:t>Информация</w:t>
            </w:r>
          </w:p>
        </w:tc>
      </w:tr>
      <w:tr w:rsidR="00AC212D" w:rsidRPr="00A056BE" w:rsidTr="000E2158">
        <w:trPr>
          <w:jc w:val="center"/>
        </w:trPr>
        <w:tc>
          <w:tcPr>
            <w:tcW w:w="10197" w:type="dxa"/>
            <w:gridSpan w:val="3"/>
          </w:tcPr>
          <w:p w:rsidR="00AC212D" w:rsidRPr="00A056BE" w:rsidRDefault="00AC212D">
            <w:pPr>
              <w:jc w:val="center"/>
              <w:rPr>
                <w:b/>
                <w:bCs/>
              </w:rPr>
            </w:pPr>
            <w:r w:rsidRPr="00A056BE">
              <w:rPr>
                <w:b/>
                <w:i/>
              </w:rPr>
              <w:t>Общая информация</w:t>
            </w:r>
          </w:p>
        </w:tc>
      </w:tr>
      <w:tr w:rsidR="001A021F" w:rsidRPr="00A056BE" w:rsidTr="000E2158">
        <w:trPr>
          <w:trHeight w:val="471"/>
          <w:jc w:val="center"/>
        </w:trPr>
        <w:tc>
          <w:tcPr>
            <w:tcW w:w="479" w:type="dxa"/>
            <w:vMerge w:val="restart"/>
            <w:tcBorders>
              <w:right w:val="single" w:sz="4" w:space="0" w:color="auto"/>
            </w:tcBorders>
          </w:tcPr>
          <w:p w:rsidR="001A021F" w:rsidRPr="00A056BE" w:rsidRDefault="001A021F" w:rsidP="00A63572">
            <w:pPr>
              <w:pStyle w:val="a4"/>
              <w:numPr>
                <w:ilvl w:val="0"/>
                <w:numId w:val="1"/>
              </w:numPr>
              <w:tabs>
                <w:tab w:val="left" w:pos="284"/>
              </w:tabs>
              <w:ind w:left="0" w:right="317" w:firstLine="0"/>
              <w:jc w:val="center"/>
              <w:rPr>
                <w:b/>
                <w:bCs/>
              </w:rPr>
            </w:pPr>
          </w:p>
        </w:tc>
        <w:tc>
          <w:tcPr>
            <w:tcW w:w="3446" w:type="dxa"/>
            <w:tcBorders>
              <w:top w:val="nil"/>
              <w:left w:val="single" w:sz="4" w:space="0" w:color="auto"/>
              <w:bottom w:val="nil"/>
              <w:right w:val="single" w:sz="4" w:space="0" w:color="auto"/>
            </w:tcBorders>
          </w:tcPr>
          <w:p w:rsidR="001A021F" w:rsidRPr="00A056BE" w:rsidRDefault="001A021F" w:rsidP="009311A1">
            <w:pPr>
              <w:rPr>
                <w:b/>
                <w:bCs/>
              </w:rPr>
            </w:pPr>
            <w:r w:rsidRPr="00A056BE">
              <w:t>Используемый способ определения поставщика (подрядчика, исполнителя)</w:t>
            </w:r>
          </w:p>
        </w:tc>
        <w:tc>
          <w:tcPr>
            <w:tcW w:w="6272" w:type="dxa"/>
            <w:tcBorders>
              <w:top w:val="nil"/>
              <w:left w:val="single" w:sz="4" w:space="0" w:color="auto"/>
              <w:bottom w:val="nil"/>
              <w:right w:val="single" w:sz="4" w:space="0" w:color="auto"/>
            </w:tcBorders>
            <w:vAlign w:val="center"/>
          </w:tcPr>
          <w:p w:rsidR="001A021F" w:rsidRPr="00A056BE" w:rsidRDefault="001A021F" w:rsidP="001A021F">
            <w:pPr>
              <w:jc w:val="left"/>
              <w:rPr>
                <w:b/>
                <w:bCs/>
              </w:rPr>
            </w:pPr>
            <w:r w:rsidRPr="00A056BE">
              <w:t>Аукцион в электронной форме (электронный аукцион)</w:t>
            </w:r>
          </w:p>
        </w:tc>
      </w:tr>
      <w:tr w:rsidR="009311A1" w:rsidRPr="00A056BE" w:rsidTr="000E2158">
        <w:trPr>
          <w:trHeight w:val="60"/>
          <w:jc w:val="center"/>
        </w:trPr>
        <w:tc>
          <w:tcPr>
            <w:tcW w:w="479" w:type="dxa"/>
            <w:vMerge/>
            <w:tcBorders>
              <w:right w:val="single" w:sz="4" w:space="0" w:color="auto"/>
            </w:tcBorders>
          </w:tcPr>
          <w:p w:rsidR="009311A1" w:rsidRPr="00A056BE" w:rsidRDefault="009311A1" w:rsidP="00A63572">
            <w:pPr>
              <w:pStyle w:val="a4"/>
              <w:numPr>
                <w:ilvl w:val="0"/>
                <w:numId w:val="1"/>
              </w:numPr>
              <w:tabs>
                <w:tab w:val="left" w:pos="284"/>
              </w:tabs>
              <w:ind w:left="0" w:right="317" w:firstLine="0"/>
              <w:jc w:val="center"/>
              <w:rPr>
                <w:b/>
                <w:bCs/>
              </w:rPr>
            </w:pPr>
          </w:p>
        </w:tc>
        <w:tc>
          <w:tcPr>
            <w:tcW w:w="3446" w:type="dxa"/>
            <w:tcBorders>
              <w:top w:val="nil"/>
              <w:left w:val="single" w:sz="4" w:space="0" w:color="auto"/>
              <w:bottom w:val="single" w:sz="4" w:space="0" w:color="auto"/>
              <w:right w:val="single" w:sz="4" w:space="0" w:color="auto"/>
            </w:tcBorders>
          </w:tcPr>
          <w:p w:rsidR="009311A1" w:rsidRPr="00A056BE" w:rsidRDefault="009311A1" w:rsidP="00A268A5">
            <w:pPr>
              <w:autoSpaceDE w:val="0"/>
              <w:autoSpaceDN w:val="0"/>
              <w:adjustRightInd w:val="0"/>
            </w:pPr>
            <w:r w:rsidRPr="00A056BE">
              <w:rPr>
                <w:lang w:eastAsia="en-US"/>
              </w:rPr>
              <w:t>Идентификационный код закупки</w:t>
            </w:r>
          </w:p>
        </w:tc>
        <w:tc>
          <w:tcPr>
            <w:tcW w:w="6272" w:type="dxa"/>
            <w:tcBorders>
              <w:top w:val="nil"/>
              <w:left w:val="single" w:sz="4" w:space="0" w:color="auto"/>
              <w:bottom w:val="single" w:sz="4" w:space="0" w:color="auto"/>
              <w:right w:val="single" w:sz="4" w:space="0" w:color="auto"/>
            </w:tcBorders>
          </w:tcPr>
          <w:p w:rsidR="009311A1" w:rsidRPr="00702F7C" w:rsidRDefault="00935818" w:rsidP="00702F7C">
            <w:pPr>
              <w:pStyle w:val="parametervalue"/>
              <w:rPr>
                <w:rFonts w:ascii="Tahoma" w:hAnsi="Tahoma" w:cs="Tahoma"/>
                <w:sz w:val="21"/>
                <w:szCs w:val="21"/>
              </w:rPr>
            </w:pPr>
            <w:r w:rsidRPr="00935818">
              <w:rPr>
                <w:rFonts w:ascii="Tahoma" w:hAnsi="Tahoma" w:cs="Tahoma"/>
                <w:sz w:val="21"/>
                <w:szCs w:val="21"/>
              </w:rPr>
              <w:t>183462300163446230100100110014299244</w:t>
            </w:r>
          </w:p>
        </w:tc>
      </w:tr>
      <w:tr w:rsidR="009311A1" w:rsidRPr="00A056BE" w:rsidTr="000E2158">
        <w:trPr>
          <w:jc w:val="center"/>
        </w:trPr>
        <w:tc>
          <w:tcPr>
            <w:tcW w:w="479" w:type="dxa"/>
          </w:tcPr>
          <w:p w:rsidR="009311A1" w:rsidRPr="00A056BE" w:rsidRDefault="009311A1" w:rsidP="00A63572">
            <w:pPr>
              <w:pStyle w:val="a4"/>
              <w:numPr>
                <w:ilvl w:val="0"/>
                <w:numId w:val="1"/>
              </w:numPr>
              <w:tabs>
                <w:tab w:val="left" w:pos="284"/>
              </w:tabs>
              <w:ind w:left="0" w:right="317" w:firstLine="0"/>
              <w:jc w:val="center"/>
              <w:rPr>
                <w:b/>
                <w:bCs/>
              </w:rPr>
            </w:pPr>
          </w:p>
        </w:tc>
        <w:tc>
          <w:tcPr>
            <w:tcW w:w="3446" w:type="dxa"/>
            <w:tcBorders>
              <w:top w:val="single" w:sz="4" w:space="0" w:color="auto"/>
            </w:tcBorders>
          </w:tcPr>
          <w:p w:rsidR="009311A1" w:rsidRPr="00A056BE" w:rsidRDefault="009311A1" w:rsidP="009311A1">
            <w:pPr>
              <w:rPr>
                <w:b/>
                <w:bCs/>
              </w:rPr>
            </w:pPr>
            <w:r w:rsidRPr="00A056BE">
              <w:rPr>
                <w:bCs/>
              </w:rPr>
              <w:t xml:space="preserve">Адрес электронной площадки в </w:t>
            </w:r>
            <w:permStart w:id="0" w:edGrp="everyone"/>
            <w:permEnd w:id="0"/>
            <w:r w:rsidRPr="00A056BE">
              <w:rPr>
                <w:bCs/>
              </w:rPr>
              <w:t>информационно-телекоммуникационной сети "Интернет"</w:t>
            </w:r>
          </w:p>
        </w:tc>
        <w:tc>
          <w:tcPr>
            <w:tcW w:w="6272" w:type="dxa"/>
            <w:tcBorders>
              <w:top w:val="single" w:sz="4" w:space="0" w:color="auto"/>
            </w:tcBorders>
            <w:vAlign w:val="center"/>
          </w:tcPr>
          <w:p w:rsidR="009311A1" w:rsidRPr="00A056BE" w:rsidRDefault="004E272B" w:rsidP="001A021F">
            <w:pPr>
              <w:jc w:val="left"/>
              <w:rPr>
                <w:b/>
                <w:bCs/>
              </w:rPr>
            </w:pPr>
            <w:r w:rsidRPr="004E272B">
              <w:t>http://</w:t>
            </w:r>
            <w:hyperlink r:id="rId8" w:tgtFrame="_blank" w:history="1">
              <w:r w:rsidRPr="004E272B">
                <w:rPr>
                  <w:b/>
                  <w:bCs/>
                  <w:color w:val="0000FF"/>
                  <w:u w:val="single"/>
                  <w:lang w:val="en-US"/>
                </w:rPr>
                <w:t>rts-tender.ru</w:t>
              </w:r>
            </w:hyperlink>
          </w:p>
        </w:tc>
      </w:tr>
      <w:tr w:rsidR="009311A1" w:rsidRPr="00A056BE" w:rsidTr="000E2158">
        <w:trPr>
          <w:jc w:val="center"/>
        </w:trPr>
        <w:tc>
          <w:tcPr>
            <w:tcW w:w="10197" w:type="dxa"/>
            <w:gridSpan w:val="3"/>
          </w:tcPr>
          <w:p w:rsidR="009311A1" w:rsidRPr="00A056BE" w:rsidRDefault="009311A1">
            <w:pPr>
              <w:jc w:val="center"/>
              <w:rPr>
                <w:b/>
                <w:bCs/>
              </w:rPr>
            </w:pPr>
            <w:r w:rsidRPr="00A056BE">
              <w:rPr>
                <w:b/>
                <w:i/>
              </w:rPr>
              <w:t>Информация о заказчике</w:t>
            </w:r>
          </w:p>
        </w:tc>
      </w:tr>
      <w:tr w:rsidR="0076562F" w:rsidRPr="00A056BE" w:rsidTr="000E2158">
        <w:trPr>
          <w:jc w:val="center"/>
        </w:trPr>
        <w:tc>
          <w:tcPr>
            <w:tcW w:w="479" w:type="dxa"/>
          </w:tcPr>
          <w:p w:rsidR="0076562F" w:rsidRPr="00A056BE" w:rsidRDefault="0076562F" w:rsidP="00A63572">
            <w:pPr>
              <w:pStyle w:val="a4"/>
              <w:numPr>
                <w:ilvl w:val="0"/>
                <w:numId w:val="1"/>
              </w:numPr>
              <w:tabs>
                <w:tab w:val="left" w:pos="284"/>
              </w:tabs>
              <w:ind w:left="0" w:right="317" w:firstLine="0"/>
              <w:jc w:val="center"/>
              <w:rPr>
                <w:b/>
                <w:bCs/>
              </w:rPr>
            </w:pPr>
          </w:p>
        </w:tc>
        <w:tc>
          <w:tcPr>
            <w:tcW w:w="3446" w:type="dxa"/>
          </w:tcPr>
          <w:p w:rsidR="0076562F" w:rsidRPr="00A056BE" w:rsidRDefault="0076562F" w:rsidP="00A63572">
            <w:pPr>
              <w:jc w:val="left"/>
              <w:rPr>
                <w:b/>
                <w:bCs/>
              </w:rPr>
            </w:pPr>
            <w:r w:rsidRPr="00A056BE">
              <w:t>Наименование заказчика</w:t>
            </w:r>
          </w:p>
        </w:tc>
        <w:tc>
          <w:tcPr>
            <w:tcW w:w="6272" w:type="dxa"/>
          </w:tcPr>
          <w:p w:rsidR="0076562F" w:rsidRPr="004E272B" w:rsidRDefault="004E272B" w:rsidP="0076562F">
            <w:pPr>
              <w:rPr>
                <w:bCs/>
              </w:rPr>
            </w:pPr>
            <w:r w:rsidRPr="004E272B">
              <w:rPr>
                <w:bCs/>
                <w:color w:val="000000"/>
              </w:rPr>
              <w:t xml:space="preserve">Администрация </w:t>
            </w:r>
            <w:r w:rsidR="00253D79" w:rsidRPr="00253D79">
              <w:rPr>
                <w:bCs/>
                <w:color w:val="000000"/>
              </w:rPr>
              <w:t>Воробжанского</w:t>
            </w:r>
            <w:r w:rsidRPr="004E272B">
              <w:rPr>
                <w:bCs/>
                <w:color w:val="000000"/>
              </w:rPr>
              <w:t>сельсовета Суджанского района Курской области</w:t>
            </w:r>
          </w:p>
        </w:tc>
      </w:tr>
      <w:tr w:rsidR="006B7CC9" w:rsidRPr="00A056BE" w:rsidTr="000E2158">
        <w:trPr>
          <w:jc w:val="center"/>
        </w:trPr>
        <w:tc>
          <w:tcPr>
            <w:tcW w:w="479" w:type="dxa"/>
          </w:tcPr>
          <w:p w:rsidR="006B7CC9" w:rsidRPr="00A056BE" w:rsidRDefault="006B7CC9" w:rsidP="00A63572">
            <w:pPr>
              <w:pStyle w:val="a4"/>
              <w:numPr>
                <w:ilvl w:val="0"/>
                <w:numId w:val="1"/>
              </w:numPr>
              <w:tabs>
                <w:tab w:val="left" w:pos="284"/>
              </w:tabs>
              <w:ind w:left="0" w:right="317" w:firstLine="0"/>
              <w:jc w:val="center"/>
              <w:rPr>
                <w:b/>
                <w:bCs/>
              </w:rPr>
            </w:pPr>
          </w:p>
        </w:tc>
        <w:tc>
          <w:tcPr>
            <w:tcW w:w="3446" w:type="dxa"/>
          </w:tcPr>
          <w:p w:rsidR="006B7CC9" w:rsidRPr="00A056BE" w:rsidRDefault="006B7CC9" w:rsidP="00A63572">
            <w:pPr>
              <w:jc w:val="left"/>
              <w:rPr>
                <w:b/>
                <w:bCs/>
              </w:rPr>
            </w:pPr>
            <w:r w:rsidRPr="00A056BE">
              <w:t>Место нахождения заказчика</w:t>
            </w:r>
          </w:p>
        </w:tc>
        <w:tc>
          <w:tcPr>
            <w:tcW w:w="6272" w:type="dxa"/>
          </w:tcPr>
          <w:p w:rsidR="006B7CC9" w:rsidRDefault="006B7CC9">
            <w:r w:rsidRPr="004E6E5C">
              <w:rPr>
                <w:bCs/>
                <w:lang w:eastAsia="en-US"/>
              </w:rPr>
              <w:t>307825 с. Воробжа ул. Центральная д. 15 Суджанский район Курская облать</w:t>
            </w:r>
          </w:p>
        </w:tc>
      </w:tr>
      <w:tr w:rsidR="006B7CC9" w:rsidRPr="00A056BE" w:rsidTr="000E2158">
        <w:trPr>
          <w:jc w:val="center"/>
        </w:trPr>
        <w:tc>
          <w:tcPr>
            <w:tcW w:w="479" w:type="dxa"/>
          </w:tcPr>
          <w:p w:rsidR="006B7CC9" w:rsidRPr="00A056BE" w:rsidRDefault="006B7CC9" w:rsidP="00A63572">
            <w:pPr>
              <w:pStyle w:val="a4"/>
              <w:numPr>
                <w:ilvl w:val="0"/>
                <w:numId w:val="1"/>
              </w:numPr>
              <w:tabs>
                <w:tab w:val="left" w:pos="284"/>
              </w:tabs>
              <w:ind w:left="0" w:right="317" w:firstLine="0"/>
              <w:jc w:val="center"/>
              <w:rPr>
                <w:b/>
                <w:bCs/>
              </w:rPr>
            </w:pPr>
          </w:p>
        </w:tc>
        <w:tc>
          <w:tcPr>
            <w:tcW w:w="3446" w:type="dxa"/>
          </w:tcPr>
          <w:p w:rsidR="006B7CC9" w:rsidRPr="00A056BE" w:rsidRDefault="006B7CC9" w:rsidP="00A63572">
            <w:pPr>
              <w:jc w:val="left"/>
              <w:rPr>
                <w:b/>
                <w:bCs/>
              </w:rPr>
            </w:pPr>
            <w:r w:rsidRPr="00A056BE">
              <w:t>Почтовый адрес заказчика</w:t>
            </w:r>
          </w:p>
        </w:tc>
        <w:tc>
          <w:tcPr>
            <w:tcW w:w="6272" w:type="dxa"/>
          </w:tcPr>
          <w:p w:rsidR="006B7CC9" w:rsidRDefault="006B7CC9">
            <w:r w:rsidRPr="004E6E5C">
              <w:rPr>
                <w:bCs/>
                <w:lang w:eastAsia="en-US"/>
              </w:rPr>
              <w:t>307825 с. Воробжа ул. Центральная д. 15 Суджанский район Курская облать</w:t>
            </w:r>
          </w:p>
        </w:tc>
      </w:tr>
      <w:tr w:rsidR="0076562F" w:rsidRPr="00A056BE" w:rsidTr="000E2158">
        <w:trPr>
          <w:jc w:val="center"/>
        </w:trPr>
        <w:tc>
          <w:tcPr>
            <w:tcW w:w="479" w:type="dxa"/>
          </w:tcPr>
          <w:p w:rsidR="0076562F" w:rsidRPr="00A056BE" w:rsidRDefault="0076562F" w:rsidP="00A63572">
            <w:pPr>
              <w:pStyle w:val="a4"/>
              <w:numPr>
                <w:ilvl w:val="0"/>
                <w:numId w:val="1"/>
              </w:numPr>
              <w:tabs>
                <w:tab w:val="left" w:pos="284"/>
              </w:tabs>
              <w:ind w:left="0" w:right="317" w:firstLine="0"/>
              <w:jc w:val="center"/>
              <w:rPr>
                <w:b/>
                <w:bCs/>
              </w:rPr>
            </w:pPr>
          </w:p>
        </w:tc>
        <w:tc>
          <w:tcPr>
            <w:tcW w:w="3446" w:type="dxa"/>
          </w:tcPr>
          <w:p w:rsidR="0076562F" w:rsidRPr="00A056BE" w:rsidRDefault="0076562F" w:rsidP="00A63572">
            <w:pPr>
              <w:jc w:val="left"/>
              <w:rPr>
                <w:b/>
                <w:bCs/>
              </w:rPr>
            </w:pPr>
            <w:r w:rsidRPr="00A056BE">
              <w:t>Адрес электронной почты заказчика</w:t>
            </w:r>
          </w:p>
        </w:tc>
        <w:tc>
          <w:tcPr>
            <w:tcW w:w="6272" w:type="dxa"/>
          </w:tcPr>
          <w:p w:rsidR="0076562F" w:rsidRPr="00A056BE" w:rsidRDefault="000C7CC9" w:rsidP="0076562F">
            <w:pPr>
              <w:rPr>
                <w:bCs/>
                <w:lang w:val="en-US"/>
              </w:rPr>
            </w:pPr>
            <w:hyperlink r:id="rId9" w:history="1">
              <w:r w:rsidR="001742BB" w:rsidRPr="001742BB">
                <w:rPr>
                  <w:rStyle w:val="af3"/>
                  <w:bCs/>
                  <w:shd w:val="clear" w:color="auto" w:fill="FFFFFF"/>
                  <w:lang w:val="en-US"/>
                </w:rPr>
                <w:t>v</w:t>
              </w:r>
              <w:r w:rsidR="001742BB" w:rsidRPr="001742BB">
                <w:rPr>
                  <w:rStyle w:val="af3"/>
                  <w:bCs/>
                  <w:shd w:val="clear" w:color="auto" w:fill="FFFFFF"/>
                </w:rPr>
                <w:t>orobga15@mail.ru</w:t>
              </w:r>
            </w:hyperlink>
          </w:p>
        </w:tc>
      </w:tr>
      <w:tr w:rsidR="0076562F" w:rsidRPr="00A056BE" w:rsidTr="000E2158">
        <w:trPr>
          <w:jc w:val="center"/>
        </w:trPr>
        <w:tc>
          <w:tcPr>
            <w:tcW w:w="479" w:type="dxa"/>
          </w:tcPr>
          <w:p w:rsidR="0076562F" w:rsidRPr="00A056BE" w:rsidRDefault="0076562F" w:rsidP="00A63572">
            <w:pPr>
              <w:pStyle w:val="a4"/>
              <w:numPr>
                <w:ilvl w:val="0"/>
                <w:numId w:val="1"/>
              </w:numPr>
              <w:tabs>
                <w:tab w:val="left" w:pos="284"/>
              </w:tabs>
              <w:ind w:left="0" w:right="317" w:firstLine="0"/>
              <w:jc w:val="center"/>
              <w:rPr>
                <w:b/>
                <w:bCs/>
              </w:rPr>
            </w:pPr>
          </w:p>
        </w:tc>
        <w:tc>
          <w:tcPr>
            <w:tcW w:w="3446" w:type="dxa"/>
          </w:tcPr>
          <w:p w:rsidR="0076562F" w:rsidRPr="00A056BE" w:rsidRDefault="0076562F" w:rsidP="00594390">
            <w:pPr>
              <w:jc w:val="left"/>
            </w:pPr>
            <w:r w:rsidRPr="00A056BE">
              <w:t>Номер контактного телефона заказчика</w:t>
            </w:r>
          </w:p>
        </w:tc>
        <w:tc>
          <w:tcPr>
            <w:tcW w:w="6272" w:type="dxa"/>
          </w:tcPr>
          <w:p w:rsidR="0076562F" w:rsidRPr="00A056BE" w:rsidRDefault="00734C85" w:rsidP="00392344">
            <w:pPr>
              <w:rPr>
                <w:bCs/>
              </w:rPr>
            </w:pPr>
            <w:r>
              <w:rPr>
                <w:bCs/>
                <w:color w:val="000000"/>
              </w:rPr>
              <w:t>8</w:t>
            </w:r>
            <w:r w:rsidRPr="00734C85">
              <w:rPr>
                <w:bCs/>
                <w:color w:val="000000"/>
              </w:rPr>
              <w:t>(47143) 3-</w:t>
            </w:r>
            <w:r w:rsidR="00544F46">
              <w:rPr>
                <w:bCs/>
                <w:color w:val="000000"/>
              </w:rPr>
              <w:t>1</w:t>
            </w:r>
            <w:r w:rsidR="00392344">
              <w:rPr>
                <w:bCs/>
                <w:color w:val="000000"/>
              </w:rPr>
              <w:t>1</w:t>
            </w:r>
            <w:r w:rsidRPr="00734C85">
              <w:rPr>
                <w:bCs/>
                <w:color w:val="000000"/>
              </w:rPr>
              <w:t>-</w:t>
            </w:r>
            <w:r w:rsidR="00392344">
              <w:rPr>
                <w:bCs/>
                <w:color w:val="000000"/>
              </w:rPr>
              <w:t>45</w:t>
            </w:r>
          </w:p>
        </w:tc>
      </w:tr>
      <w:tr w:rsidR="0076562F" w:rsidRPr="00A056BE" w:rsidTr="000E2158">
        <w:trPr>
          <w:jc w:val="center"/>
        </w:trPr>
        <w:tc>
          <w:tcPr>
            <w:tcW w:w="479" w:type="dxa"/>
          </w:tcPr>
          <w:p w:rsidR="0076562F" w:rsidRPr="00A056BE" w:rsidRDefault="0076562F" w:rsidP="00A63572">
            <w:pPr>
              <w:pStyle w:val="a4"/>
              <w:numPr>
                <w:ilvl w:val="0"/>
                <w:numId w:val="1"/>
              </w:numPr>
              <w:tabs>
                <w:tab w:val="left" w:pos="284"/>
              </w:tabs>
              <w:ind w:left="0" w:right="317" w:firstLine="0"/>
              <w:jc w:val="center"/>
              <w:rPr>
                <w:b/>
                <w:bCs/>
              </w:rPr>
            </w:pPr>
          </w:p>
        </w:tc>
        <w:tc>
          <w:tcPr>
            <w:tcW w:w="3446" w:type="dxa"/>
          </w:tcPr>
          <w:p w:rsidR="0076562F" w:rsidRPr="00A056BE" w:rsidRDefault="0076562F" w:rsidP="00A63572">
            <w:pPr>
              <w:jc w:val="left"/>
            </w:pPr>
            <w:r w:rsidRPr="00A056BE">
              <w:t>Ответственное должностное лицо заказчика (с указанием номера контактного телефона)</w:t>
            </w:r>
          </w:p>
        </w:tc>
        <w:tc>
          <w:tcPr>
            <w:tcW w:w="6272" w:type="dxa"/>
          </w:tcPr>
          <w:p w:rsidR="001742BB" w:rsidRDefault="001742BB" w:rsidP="00544F46">
            <w:pPr>
              <w:rPr>
                <w:bCs/>
                <w:color w:val="000000" w:themeColor="text1"/>
                <w:u w:val="single"/>
                <w:shd w:val="clear" w:color="auto" w:fill="FFFFFF"/>
              </w:rPr>
            </w:pPr>
            <w:r w:rsidRPr="001742BB">
              <w:rPr>
                <w:color w:val="000000" w:themeColor="text1"/>
                <w:u w:val="single"/>
                <w:shd w:val="clear" w:color="auto" w:fill="FFFFFF"/>
              </w:rPr>
              <w:t>Гусева Виталия Михайловича</w:t>
            </w:r>
          </w:p>
          <w:p w:rsidR="0076562F" w:rsidRPr="00A056BE" w:rsidRDefault="00392344" w:rsidP="00544F46">
            <w:pPr>
              <w:rPr>
                <w:b/>
                <w:bCs/>
              </w:rPr>
            </w:pPr>
            <w:r w:rsidRPr="00392344">
              <w:rPr>
                <w:bCs/>
                <w:color w:val="000000"/>
              </w:rPr>
              <w:t>8(47143) 3-11-45</w:t>
            </w:r>
          </w:p>
        </w:tc>
      </w:tr>
      <w:tr w:rsidR="0076562F" w:rsidRPr="00A056BE" w:rsidTr="000E2158">
        <w:trPr>
          <w:jc w:val="center"/>
        </w:trPr>
        <w:tc>
          <w:tcPr>
            <w:tcW w:w="479" w:type="dxa"/>
          </w:tcPr>
          <w:p w:rsidR="0076562F" w:rsidRPr="00A056BE" w:rsidRDefault="0076562F" w:rsidP="00A63572">
            <w:pPr>
              <w:pStyle w:val="a4"/>
              <w:numPr>
                <w:ilvl w:val="0"/>
                <w:numId w:val="1"/>
              </w:numPr>
              <w:tabs>
                <w:tab w:val="left" w:pos="284"/>
              </w:tabs>
              <w:ind w:left="0" w:right="317" w:firstLine="0"/>
              <w:jc w:val="center"/>
              <w:rPr>
                <w:b/>
                <w:bCs/>
              </w:rPr>
            </w:pPr>
          </w:p>
        </w:tc>
        <w:tc>
          <w:tcPr>
            <w:tcW w:w="3446" w:type="dxa"/>
          </w:tcPr>
          <w:p w:rsidR="0076562F" w:rsidRPr="00A056BE" w:rsidRDefault="0076562F" w:rsidP="00A63572">
            <w:pPr>
              <w:jc w:val="left"/>
            </w:pPr>
            <w:r w:rsidRPr="00A056BE">
              <w:t>Информация о контрактной службе, контрактном управляющем, ответственных за заключение контракта</w:t>
            </w:r>
          </w:p>
        </w:tc>
        <w:tc>
          <w:tcPr>
            <w:tcW w:w="6272" w:type="dxa"/>
          </w:tcPr>
          <w:p w:rsidR="00C8578C" w:rsidRPr="0099403B" w:rsidRDefault="009567B9" w:rsidP="00C8578C">
            <w:pPr>
              <w:pStyle w:val="a6"/>
              <w:ind w:firstLine="0"/>
              <w:rPr>
                <w:sz w:val="24"/>
                <w:szCs w:val="24"/>
              </w:rPr>
            </w:pPr>
            <w:r w:rsidRPr="009567B9">
              <w:rPr>
                <w:sz w:val="24"/>
                <w:szCs w:val="24"/>
              </w:rPr>
              <w:t>Пузикова О.Н.</w:t>
            </w:r>
            <w:r w:rsidR="00734AFC" w:rsidRPr="0099403B">
              <w:rPr>
                <w:sz w:val="24"/>
                <w:szCs w:val="24"/>
              </w:rPr>
              <w:t xml:space="preserve"> – </w:t>
            </w:r>
            <w:r w:rsidR="0099403B" w:rsidRPr="0099403B">
              <w:rPr>
                <w:sz w:val="24"/>
                <w:szCs w:val="24"/>
              </w:rPr>
              <w:t>контрактный управляющий</w:t>
            </w:r>
            <w:r w:rsidR="0099403B" w:rsidRPr="0099403B">
              <w:rPr>
                <w:sz w:val="24"/>
                <w:szCs w:val="24"/>
                <w:lang w:bidi="ru-RU"/>
              </w:rPr>
              <w:t xml:space="preserve"> администрации </w:t>
            </w:r>
            <w:r w:rsidR="001742BB" w:rsidRPr="001742BB">
              <w:rPr>
                <w:bCs/>
                <w:sz w:val="24"/>
                <w:szCs w:val="24"/>
                <w:lang w:bidi="ru-RU"/>
              </w:rPr>
              <w:t>Воробжанского</w:t>
            </w:r>
            <w:r w:rsidR="0099403B" w:rsidRPr="0099403B">
              <w:rPr>
                <w:bCs/>
                <w:sz w:val="24"/>
                <w:szCs w:val="24"/>
                <w:lang w:bidi="ru-RU"/>
              </w:rPr>
              <w:t>сельсовета Суджанского района Курской области</w:t>
            </w:r>
          </w:p>
          <w:p w:rsidR="00C8578C" w:rsidRPr="0099403B" w:rsidRDefault="00C8578C" w:rsidP="00C8578C">
            <w:pPr>
              <w:spacing w:after="0" w:line="254" w:lineRule="auto"/>
              <w:rPr>
                <w:bCs/>
                <w:color w:val="000000"/>
              </w:rPr>
            </w:pPr>
            <w:r w:rsidRPr="0099403B">
              <w:rPr>
                <w:bCs/>
                <w:color w:val="000000"/>
              </w:rPr>
              <w:t xml:space="preserve"> тел. </w:t>
            </w:r>
            <w:r w:rsidR="00E06929" w:rsidRPr="00E06929">
              <w:rPr>
                <w:bCs/>
                <w:color w:val="000000"/>
              </w:rPr>
              <w:t>+7</w:t>
            </w:r>
            <w:r w:rsidR="00392344" w:rsidRPr="00392344">
              <w:rPr>
                <w:bCs/>
                <w:color w:val="000000"/>
              </w:rPr>
              <w:t>(47143) 3-11-45</w:t>
            </w:r>
          </w:p>
          <w:p w:rsidR="0076562F" w:rsidRPr="0099403B" w:rsidRDefault="000C7CC9" w:rsidP="00C8578C">
            <w:pPr>
              <w:pStyle w:val="a6"/>
              <w:ind w:firstLine="0"/>
              <w:rPr>
                <w:sz w:val="24"/>
                <w:szCs w:val="24"/>
              </w:rPr>
            </w:pPr>
            <w:hyperlink r:id="rId10" w:history="1">
              <w:r w:rsidR="001742BB" w:rsidRPr="001742BB">
                <w:rPr>
                  <w:rStyle w:val="af3"/>
                  <w:bCs/>
                  <w:sz w:val="24"/>
                  <w:szCs w:val="24"/>
                  <w:shd w:val="clear" w:color="auto" w:fill="FFFFFF"/>
                  <w:lang w:val="en-US"/>
                </w:rPr>
                <w:t>v</w:t>
              </w:r>
              <w:r w:rsidR="001742BB" w:rsidRPr="001742BB">
                <w:rPr>
                  <w:rStyle w:val="af3"/>
                  <w:bCs/>
                  <w:sz w:val="24"/>
                  <w:szCs w:val="24"/>
                  <w:shd w:val="clear" w:color="auto" w:fill="FFFFFF"/>
                </w:rPr>
                <w:t>orobga15@mail.ru</w:t>
              </w:r>
            </w:hyperlink>
          </w:p>
        </w:tc>
      </w:tr>
      <w:tr w:rsidR="009311A1" w:rsidRPr="00A056BE" w:rsidTr="000E2158">
        <w:trPr>
          <w:jc w:val="center"/>
        </w:trPr>
        <w:tc>
          <w:tcPr>
            <w:tcW w:w="10197" w:type="dxa"/>
            <w:gridSpan w:val="3"/>
          </w:tcPr>
          <w:p w:rsidR="009311A1" w:rsidRPr="00A056BE" w:rsidRDefault="009311A1">
            <w:pPr>
              <w:jc w:val="center"/>
              <w:rPr>
                <w:b/>
                <w:bCs/>
              </w:rPr>
            </w:pPr>
            <w:r w:rsidRPr="00A056BE">
              <w:rPr>
                <w:b/>
                <w:i/>
              </w:rPr>
              <w:t>Информация об объекте закупки</w:t>
            </w:r>
          </w:p>
        </w:tc>
      </w:tr>
      <w:tr w:rsidR="009311A1" w:rsidRPr="00A056BE" w:rsidTr="000E2158">
        <w:trPr>
          <w:jc w:val="center"/>
        </w:trPr>
        <w:tc>
          <w:tcPr>
            <w:tcW w:w="479" w:type="dxa"/>
          </w:tcPr>
          <w:p w:rsidR="009311A1" w:rsidRPr="00A056BE" w:rsidRDefault="009311A1" w:rsidP="00A63572">
            <w:pPr>
              <w:pStyle w:val="a4"/>
              <w:numPr>
                <w:ilvl w:val="0"/>
                <w:numId w:val="1"/>
              </w:numPr>
              <w:tabs>
                <w:tab w:val="left" w:pos="426"/>
              </w:tabs>
              <w:ind w:left="0" w:right="317" w:firstLine="0"/>
              <w:jc w:val="center"/>
              <w:rPr>
                <w:b/>
                <w:bCs/>
              </w:rPr>
            </w:pPr>
          </w:p>
        </w:tc>
        <w:tc>
          <w:tcPr>
            <w:tcW w:w="3446" w:type="dxa"/>
          </w:tcPr>
          <w:p w:rsidR="009311A1" w:rsidRPr="00A056BE" w:rsidRDefault="009311A1" w:rsidP="00AC212D">
            <w:pPr>
              <w:jc w:val="left"/>
            </w:pPr>
            <w:r w:rsidRPr="00A056BE">
              <w:t>Наименование объекта закупки и количество товара, объем работ, услуг</w:t>
            </w:r>
          </w:p>
        </w:tc>
        <w:tc>
          <w:tcPr>
            <w:tcW w:w="6272" w:type="dxa"/>
          </w:tcPr>
          <w:p w:rsidR="00C8578C" w:rsidRPr="00702F7C" w:rsidRDefault="001F7707" w:rsidP="00C8578C">
            <w:pPr>
              <w:keepNext/>
              <w:keepLines/>
              <w:widowControl w:val="0"/>
              <w:suppressLineNumbers/>
              <w:suppressAutoHyphens/>
              <w:spacing w:after="0"/>
              <w:jc w:val="left"/>
            </w:pPr>
            <w:r w:rsidRPr="001F7707">
              <w:rPr>
                <w:bCs/>
              </w:rPr>
              <w:t xml:space="preserve">Обустройство </w:t>
            </w:r>
            <w:r w:rsidR="001742BB" w:rsidRPr="001742BB">
              <w:rPr>
                <w:bCs/>
              </w:rPr>
              <w:t>детск</w:t>
            </w:r>
            <w:r w:rsidR="000E2158">
              <w:rPr>
                <w:bCs/>
              </w:rPr>
              <w:t xml:space="preserve">ой </w:t>
            </w:r>
            <w:r w:rsidR="001742BB" w:rsidRPr="001742BB">
              <w:rPr>
                <w:bCs/>
              </w:rPr>
              <w:t>площадк</w:t>
            </w:r>
            <w:r w:rsidR="000E2158">
              <w:rPr>
                <w:bCs/>
              </w:rPr>
              <w:t>и</w:t>
            </w:r>
            <w:r w:rsidR="001742BB" w:rsidRPr="001742BB">
              <w:rPr>
                <w:bCs/>
              </w:rPr>
              <w:t xml:space="preserve"> в селе Нижнемахово</w:t>
            </w:r>
            <w:r w:rsidR="000E2158">
              <w:rPr>
                <w:bCs/>
              </w:rPr>
              <w:t xml:space="preserve"> </w:t>
            </w:r>
            <w:r w:rsidR="001742BB" w:rsidRPr="001742BB">
              <w:rPr>
                <w:bCs/>
              </w:rPr>
              <w:t xml:space="preserve">Воробжанского сельсовета,  </w:t>
            </w:r>
            <w:r w:rsidR="000E2158">
              <w:rPr>
                <w:bCs/>
              </w:rPr>
              <w:t>о</w:t>
            </w:r>
            <w:r w:rsidR="000E2158" w:rsidRPr="001F7707">
              <w:rPr>
                <w:bCs/>
              </w:rPr>
              <w:t xml:space="preserve">бустройство </w:t>
            </w:r>
            <w:r w:rsidR="000E2158" w:rsidRPr="001742BB">
              <w:rPr>
                <w:bCs/>
              </w:rPr>
              <w:t>детск</w:t>
            </w:r>
            <w:r w:rsidR="000E2158">
              <w:rPr>
                <w:bCs/>
              </w:rPr>
              <w:t xml:space="preserve">ой </w:t>
            </w:r>
            <w:r w:rsidR="000E2158" w:rsidRPr="001742BB">
              <w:rPr>
                <w:bCs/>
              </w:rPr>
              <w:t>площадк</w:t>
            </w:r>
            <w:r w:rsidR="000E2158">
              <w:rPr>
                <w:bCs/>
              </w:rPr>
              <w:t>и</w:t>
            </w:r>
            <w:r w:rsidR="000E2158" w:rsidRPr="001742BB">
              <w:rPr>
                <w:bCs/>
              </w:rPr>
              <w:t xml:space="preserve"> </w:t>
            </w:r>
            <w:r w:rsidR="001742BB" w:rsidRPr="001742BB">
              <w:rPr>
                <w:bCs/>
              </w:rPr>
              <w:t>в селе Черный</w:t>
            </w:r>
            <w:r w:rsidR="000E2158">
              <w:rPr>
                <w:bCs/>
              </w:rPr>
              <w:t xml:space="preserve"> </w:t>
            </w:r>
            <w:r w:rsidR="001742BB" w:rsidRPr="001742BB">
              <w:rPr>
                <w:bCs/>
              </w:rPr>
              <w:t>Олех</w:t>
            </w:r>
            <w:r w:rsidR="000E2158">
              <w:rPr>
                <w:bCs/>
              </w:rPr>
              <w:t xml:space="preserve"> </w:t>
            </w:r>
            <w:r w:rsidR="001742BB" w:rsidRPr="001742BB">
              <w:rPr>
                <w:bCs/>
              </w:rPr>
              <w:t>Воробжанского сельсовета, обустройство спортивной площадки в селе Нижнемахово</w:t>
            </w:r>
            <w:r w:rsidR="000E2158">
              <w:rPr>
                <w:bCs/>
              </w:rPr>
              <w:t xml:space="preserve"> </w:t>
            </w:r>
            <w:r w:rsidR="001742BB" w:rsidRPr="001742BB">
              <w:rPr>
                <w:bCs/>
              </w:rPr>
              <w:t>Воробжанского сельсовета Суджанского района Курской области</w:t>
            </w:r>
          </w:p>
          <w:p w:rsidR="009311A1" w:rsidRPr="00A056BE" w:rsidRDefault="00C8578C" w:rsidP="00C8578C">
            <w:pPr>
              <w:keepNext/>
              <w:keepLines/>
              <w:widowControl w:val="0"/>
              <w:suppressLineNumbers/>
              <w:suppressAutoHyphens/>
              <w:spacing w:after="0"/>
            </w:pPr>
            <w:r w:rsidRPr="00A056BE">
              <w:t xml:space="preserve">Указано в Приложении № </w:t>
            </w:r>
            <w:r>
              <w:t>1</w:t>
            </w:r>
            <w:r w:rsidRPr="00A056BE">
              <w:t xml:space="preserve"> к документации</w:t>
            </w:r>
          </w:p>
        </w:tc>
      </w:tr>
      <w:tr w:rsidR="009311A1" w:rsidRPr="00A056BE" w:rsidTr="000E2158">
        <w:trPr>
          <w:jc w:val="center"/>
        </w:trPr>
        <w:tc>
          <w:tcPr>
            <w:tcW w:w="479" w:type="dxa"/>
          </w:tcPr>
          <w:p w:rsidR="009311A1" w:rsidRPr="00A056BE" w:rsidRDefault="009311A1" w:rsidP="00A63572">
            <w:pPr>
              <w:pStyle w:val="a4"/>
              <w:numPr>
                <w:ilvl w:val="0"/>
                <w:numId w:val="1"/>
              </w:numPr>
              <w:tabs>
                <w:tab w:val="left" w:pos="426"/>
              </w:tabs>
              <w:ind w:left="0" w:right="317" w:firstLine="0"/>
              <w:jc w:val="center"/>
              <w:rPr>
                <w:b/>
                <w:bCs/>
              </w:rPr>
            </w:pPr>
          </w:p>
        </w:tc>
        <w:tc>
          <w:tcPr>
            <w:tcW w:w="3446" w:type="dxa"/>
          </w:tcPr>
          <w:p w:rsidR="009311A1" w:rsidRPr="00A056BE" w:rsidRDefault="009311A1" w:rsidP="00AC212D">
            <w:pPr>
              <w:jc w:val="left"/>
            </w:pPr>
            <w:r w:rsidRPr="00A056BE">
              <w:t>Описание объекта закупки</w:t>
            </w:r>
          </w:p>
        </w:tc>
        <w:tc>
          <w:tcPr>
            <w:tcW w:w="6272" w:type="dxa"/>
          </w:tcPr>
          <w:p w:rsidR="009311A1" w:rsidRPr="00A056BE" w:rsidRDefault="008A15B8" w:rsidP="00C8578C">
            <w:pPr>
              <w:keepNext/>
              <w:keepLines/>
              <w:widowControl w:val="0"/>
              <w:suppressLineNumbers/>
              <w:suppressAutoHyphens/>
              <w:spacing w:after="0"/>
              <w:jc w:val="left"/>
            </w:pPr>
            <w:r w:rsidRPr="00A056BE">
              <w:t xml:space="preserve">Указанов </w:t>
            </w:r>
            <w:r w:rsidR="009311A1" w:rsidRPr="00A056BE">
              <w:t>Приложени</w:t>
            </w:r>
            <w:r w:rsidRPr="00A056BE">
              <w:t>и</w:t>
            </w:r>
            <w:r w:rsidR="009311A1" w:rsidRPr="00A056BE">
              <w:t xml:space="preserve"> № </w:t>
            </w:r>
            <w:r w:rsidR="00C8578C">
              <w:t>2</w:t>
            </w:r>
            <w:r w:rsidR="009311A1" w:rsidRPr="00A056BE">
              <w:t xml:space="preserve"> к документации</w:t>
            </w:r>
          </w:p>
        </w:tc>
      </w:tr>
      <w:tr w:rsidR="009311A1" w:rsidRPr="00A056BE" w:rsidTr="000E2158">
        <w:trPr>
          <w:jc w:val="center"/>
        </w:trPr>
        <w:tc>
          <w:tcPr>
            <w:tcW w:w="10197" w:type="dxa"/>
            <w:gridSpan w:val="3"/>
          </w:tcPr>
          <w:p w:rsidR="009311A1" w:rsidRPr="00A056BE" w:rsidRDefault="009311A1" w:rsidP="00665EDA">
            <w:pPr>
              <w:jc w:val="center"/>
              <w:rPr>
                <w:b/>
                <w:bCs/>
              </w:rPr>
            </w:pPr>
            <w:r w:rsidRPr="00A056BE">
              <w:rPr>
                <w:b/>
                <w:i/>
              </w:rPr>
              <w:t>Информация о цене контракта</w:t>
            </w:r>
          </w:p>
        </w:tc>
      </w:tr>
      <w:tr w:rsidR="009311A1" w:rsidRPr="00A056BE" w:rsidTr="000E2158">
        <w:trPr>
          <w:jc w:val="center"/>
        </w:trPr>
        <w:tc>
          <w:tcPr>
            <w:tcW w:w="479" w:type="dxa"/>
          </w:tcPr>
          <w:p w:rsidR="009311A1" w:rsidRPr="00A056BE" w:rsidRDefault="009311A1" w:rsidP="00A63572">
            <w:pPr>
              <w:pStyle w:val="a4"/>
              <w:numPr>
                <w:ilvl w:val="0"/>
                <w:numId w:val="1"/>
              </w:numPr>
              <w:tabs>
                <w:tab w:val="left" w:pos="426"/>
              </w:tabs>
              <w:ind w:left="0" w:right="317" w:firstLine="0"/>
              <w:jc w:val="center"/>
              <w:rPr>
                <w:b/>
                <w:bCs/>
              </w:rPr>
            </w:pPr>
          </w:p>
        </w:tc>
        <w:tc>
          <w:tcPr>
            <w:tcW w:w="3446" w:type="dxa"/>
          </w:tcPr>
          <w:p w:rsidR="009311A1" w:rsidRPr="00A056BE" w:rsidRDefault="009311A1" w:rsidP="00AC212D">
            <w:pPr>
              <w:jc w:val="left"/>
            </w:pPr>
            <w:r w:rsidRPr="00A056BE">
              <w:t>Начальная (максимальная) цена контракта</w:t>
            </w:r>
          </w:p>
        </w:tc>
        <w:tc>
          <w:tcPr>
            <w:tcW w:w="6272" w:type="dxa"/>
            <w:vAlign w:val="center"/>
          </w:tcPr>
          <w:p w:rsidR="009311A1" w:rsidRPr="00A056BE" w:rsidRDefault="00C73B9D" w:rsidP="001F7707">
            <w:pPr>
              <w:keepNext/>
              <w:keepLines/>
              <w:widowControl w:val="0"/>
              <w:suppressLineNumbers/>
              <w:suppressAutoHyphens/>
              <w:spacing w:after="0"/>
              <w:jc w:val="left"/>
            </w:pPr>
            <w:r>
              <w:rPr>
                <w:color w:val="000000"/>
              </w:rPr>
              <w:t xml:space="preserve">618 786 </w:t>
            </w:r>
            <w:r w:rsidR="00C8578C">
              <w:rPr>
                <w:color w:val="000000"/>
              </w:rPr>
              <w:t>руб. 00</w:t>
            </w:r>
            <w:r w:rsidR="00C8578C" w:rsidRPr="00C92A6E">
              <w:rPr>
                <w:color w:val="000000"/>
              </w:rPr>
              <w:t xml:space="preserve"> коп.</w:t>
            </w:r>
          </w:p>
        </w:tc>
      </w:tr>
      <w:tr w:rsidR="009311A1" w:rsidRPr="00A056BE" w:rsidTr="000E2158">
        <w:trPr>
          <w:jc w:val="center"/>
        </w:trPr>
        <w:tc>
          <w:tcPr>
            <w:tcW w:w="479" w:type="dxa"/>
          </w:tcPr>
          <w:p w:rsidR="009311A1" w:rsidRPr="00A056BE" w:rsidRDefault="009311A1" w:rsidP="00A63572">
            <w:pPr>
              <w:pStyle w:val="a4"/>
              <w:numPr>
                <w:ilvl w:val="0"/>
                <w:numId w:val="1"/>
              </w:numPr>
              <w:tabs>
                <w:tab w:val="left" w:pos="426"/>
              </w:tabs>
              <w:ind w:left="0" w:right="317" w:firstLine="0"/>
              <w:jc w:val="center"/>
              <w:rPr>
                <w:b/>
                <w:bCs/>
              </w:rPr>
            </w:pPr>
          </w:p>
        </w:tc>
        <w:tc>
          <w:tcPr>
            <w:tcW w:w="3446" w:type="dxa"/>
          </w:tcPr>
          <w:p w:rsidR="009311A1" w:rsidRPr="00A056BE" w:rsidRDefault="009311A1" w:rsidP="00AC212D">
            <w:pPr>
              <w:jc w:val="left"/>
            </w:pPr>
            <w:r w:rsidRPr="00A056BE">
              <w:t xml:space="preserve">Обоснование начальной (максимальной) цены </w:t>
            </w:r>
            <w:r w:rsidRPr="00A056BE">
              <w:lastRenderedPageBreak/>
              <w:t>контракта</w:t>
            </w:r>
          </w:p>
        </w:tc>
        <w:tc>
          <w:tcPr>
            <w:tcW w:w="6272" w:type="dxa"/>
            <w:vAlign w:val="center"/>
          </w:tcPr>
          <w:p w:rsidR="009311A1" w:rsidRPr="00A056BE" w:rsidRDefault="008A15B8" w:rsidP="00C8578C">
            <w:pPr>
              <w:autoSpaceDE w:val="0"/>
              <w:autoSpaceDN w:val="0"/>
              <w:adjustRightInd w:val="0"/>
              <w:spacing w:after="0"/>
            </w:pPr>
            <w:r w:rsidRPr="00A056BE">
              <w:lastRenderedPageBreak/>
              <w:t xml:space="preserve">Указано в </w:t>
            </w:r>
            <w:r w:rsidR="009311A1" w:rsidRPr="00A056BE">
              <w:t>Приложени</w:t>
            </w:r>
            <w:r w:rsidRPr="00A056BE">
              <w:t xml:space="preserve">и </w:t>
            </w:r>
            <w:r w:rsidR="009311A1" w:rsidRPr="00A056BE">
              <w:t xml:space="preserve">№ </w:t>
            </w:r>
            <w:r w:rsidR="00C8578C">
              <w:t>3</w:t>
            </w:r>
            <w:r w:rsidR="009311A1" w:rsidRPr="00A056BE">
              <w:t xml:space="preserve"> к документации</w:t>
            </w:r>
          </w:p>
        </w:tc>
      </w:tr>
      <w:tr w:rsidR="00CD7981" w:rsidRPr="00A056BE" w:rsidTr="000E2158">
        <w:trPr>
          <w:jc w:val="center"/>
        </w:trPr>
        <w:tc>
          <w:tcPr>
            <w:tcW w:w="479" w:type="dxa"/>
          </w:tcPr>
          <w:p w:rsidR="00CD7981" w:rsidRPr="00A056BE" w:rsidRDefault="00CD7981" w:rsidP="00B40F2F">
            <w:pPr>
              <w:pStyle w:val="a4"/>
              <w:numPr>
                <w:ilvl w:val="0"/>
                <w:numId w:val="1"/>
              </w:numPr>
              <w:tabs>
                <w:tab w:val="left" w:pos="426"/>
              </w:tabs>
              <w:ind w:left="0" w:right="317" w:firstLine="0"/>
              <w:jc w:val="center"/>
              <w:rPr>
                <w:b/>
                <w:bCs/>
              </w:rPr>
            </w:pPr>
          </w:p>
        </w:tc>
        <w:tc>
          <w:tcPr>
            <w:tcW w:w="3446" w:type="dxa"/>
          </w:tcPr>
          <w:p w:rsidR="00CD7981" w:rsidRPr="00A056BE" w:rsidRDefault="00CD7981" w:rsidP="00B40F2F">
            <w:pPr>
              <w:keepNext/>
              <w:keepLines/>
              <w:widowControl w:val="0"/>
              <w:suppressLineNumbers/>
              <w:suppressAutoHyphens/>
            </w:pPr>
            <w:r w:rsidRPr="00A056BE">
              <w:t>Источник финансирования</w:t>
            </w:r>
          </w:p>
        </w:tc>
        <w:tc>
          <w:tcPr>
            <w:tcW w:w="6272" w:type="dxa"/>
          </w:tcPr>
          <w:p w:rsidR="00CD7981" w:rsidRPr="00A056BE" w:rsidRDefault="00A81F6A" w:rsidP="00CB6301">
            <w:pPr>
              <w:jc w:val="left"/>
              <w:rPr>
                <w:bCs/>
              </w:rPr>
            </w:pPr>
            <w:r w:rsidRPr="00E06929">
              <w:rPr>
                <w:bCs/>
              </w:rPr>
              <w:t>Финансирование по Контракту осуществляется из средств областного и местного бюджетов.</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pPr>
            <w:r w:rsidRPr="00A056BE">
              <w:t>Информация о валюте, используемой для формирования цены контракта и расчетов с поставщиками (подрядчиками, исполнителями)</w:t>
            </w:r>
          </w:p>
        </w:tc>
        <w:tc>
          <w:tcPr>
            <w:tcW w:w="6272" w:type="dxa"/>
            <w:vAlign w:val="center"/>
          </w:tcPr>
          <w:p w:rsidR="009311A1" w:rsidRPr="00A056BE" w:rsidRDefault="009311A1" w:rsidP="00665EDA">
            <w:pPr>
              <w:keepNext/>
              <w:keepLines/>
              <w:widowControl w:val="0"/>
              <w:suppressLineNumbers/>
              <w:suppressAutoHyphens/>
              <w:spacing w:after="0"/>
              <w:rPr>
                <w:i/>
              </w:rPr>
            </w:pPr>
            <w:r w:rsidRPr="00A056BE">
              <w:t>Национальная валюта Российской Федерации – российский рубль</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keepNext/>
              <w:keepLines/>
              <w:widowControl w:val="0"/>
              <w:suppressLineNumbers/>
              <w:suppressAutoHyphens/>
            </w:pPr>
            <w:r w:rsidRPr="00A056BE">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72" w:type="dxa"/>
            <w:vAlign w:val="center"/>
          </w:tcPr>
          <w:p w:rsidR="009311A1" w:rsidRPr="00A056BE" w:rsidRDefault="009311A1" w:rsidP="00E65447">
            <w:pPr>
              <w:keepNext/>
              <w:keepLines/>
              <w:widowControl w:val="0"/>
              <w:suppressLineNumbers/>
              <w:suppressAutoHyphens/>
              <w:spacing w:after="0"/>
            </w:pPr>
            <w:r w:rsidRPr="00A056BE">
              <w:t>Не применяется</w:t>
            </w:r>
          </w:p>
        </w:tc>
      </w:tr>
      <w:tr w:rsidR="009311A1" w:rsidRPr="00A056BE" w:rsidTr="000E2158">
        <w:trPr>
          <w:jc w:val="center"/>
        </w:trPr>
        <w:tc>
          <w:tcPr>
            <w:tcW w:w="10197" w:type="dxa"/>
            <w:gridSpan w:val="3"/>
          </w:tcPr>
          <w:p w:rsidR="009311A1" w:rsidRPr="00A056BE" w:rsidRDefault="009311A1" w:rsidP="00B40F2F">
            <w:pPr>
              <w:jc w:val="center"/>
              <w:rPr>
                <w:b/>
                <w:bCs/>
              </w:rPr>
            </w:pPr>
            <w:r w:rsidRPr="00A056BE">
              <w:rPr>
                <w:b/>
                <w:i/>
              </w:rPr>
              <w:t>Условия контракта</w:t>
            </w:r>
          </w:p>
        </w:tc>
      </w:tr>
      <w:tr w:rsidR="00CD7981" w:rsidRPr="00A056BE" w:rsidTr="000E2158">
        <w:trPr>
          <w:jc w:val="center"/>
        </w:trPr>
        <w:tc>
          <w:tcPr>
            <w:tcW w:w="479" w:type="dxa"/>
          </w:tcPr>
          <w:p w:rsidR="00CD7981" w:rsidRPr="00A056BE" w:rsidRDefault="00CD7981" w:rsidP="00B40F2F">
            <w:pPr>
              <w:pStyle w:val="a4"/>
              <w:numPr>
                <w:ilvl w:val="0"/>
                <w:numId w:val="1"/>
              </w:numPr>
              <w:tabs>
                <w:tab w:val="left" w:pos="426"/>
              </w:tabs>
              <w:ind w:left="0" w:right="317" w:firstLine="0"/>
              <w:jc w:val="center"/>
              <w:rPr>
                <w:b/>
                <w:bCs/>
              </w:rPr>
            </w:pPr>
          </w:p>
        </w:tc>
        <w:tc>
          <w:tcPr>
            <w:tcW w:w="3446" w:type="dxa"/>
          </w:tcPr>
          <w:p w:rsidR="00CD7981" w:rsidRPr="00A056BE" w:rsidRDefault="00CD7981" w:rsidP="00B40F2F">
            <w:pPr>
              <w:keepNext/>
              <w:keepLines/>
              <w:widowControl w:val="0"/>
              <w:suppressLineNumbers/>
              <w:suppressAutoHyphens/>
            </w:pPr>
            <w:r w:rsidRPr="00A056BE">
              <w:t>Место доставки товара, выполнения работ, оказания услуг</w:t>
            </w:r>
          </w:p>
        </w:tc>
        <w:tc>
          <w:tcPr>
            <w:tcW w:w="6272" w:type="dxa"/>
            <w:vAlign w:val="center"/>
          </w:tcPr>
          <w:p w:rsidR="00CD7981" w:rsidRPr="00A056BE" w:rsidRDefault="000E2158" w:rsidP="000E2158">
            <w:pPr>
              <w:rPr>
                <w:bCs/>
              </w:rPr>
            </w:pPr>
            <w:r w:rsidRPr="006B15E7">
              <w:rPr>
                <w:bCs/>
                <w:color w:val="000000"/>
              </w:rPr>
              <w:t>С</w:t>
            </w:r>
            <w:r w:rsidR="006B15E7" w:rsidRPr="006B15E7">
              <w:rPr>
                <w:bCs/>
                <w:color w:val="000000"/>
              </w:rPr>
              <w:t>ел</w:t>
            </w:r>
            <w:r w:rsidR="006B15E7">
              <w:rPr>
                <w:bCs/>
                <w:color w:val="000000"/>
              </w:rPr>
              <w:t>о</w:t>
            </w:r>
            <w:r>
              <w:rPr>
                <w:bCs/>
                <w:color w:val="000000"/>
              </w:rPr>
              <w:t xml:space="preserve"> </w:t>
            </w:r>
            <w:r w:rsidR="006B15E7" w:rsidRPr="006B15E7">
              <w:rPr>
                <w:bCs/>
                <w:color w:val="000000"/>
              </w:rPr>
              <w:t>Нижнемахово</w:t>
            </w:r>
            <w:r>
              <w:rPr>
                <w:bCs/>
                <w:color w:val="000000"/>
              </w:rPr>
              <w:t xml:space="preserve"> </w:t>
            </w:r>
            <w:r w:rsidR="006B15E7" w:rsidRPr="006B15E7">
              <w:rPr>
                <w:bCs/>
                <w:color w:val="000000"/>
              </w:rPr>
              <w:t>Воробжанского сельсовета</w:t>
            </w:r>
            <w:r w:rsidR="006B15E7">
              <w:rPr>
                <w:bCs/>
                <w:color w:val="000000"/>
              </w:rPr>
              <w:t xml:space="preserve"> и</w:t>
            </w:r>
            <w:r w:rsidR="006B15E7" w:rsidRPr="006B15E7">
              <w:rPr>
                <w:bCs/>
                <w:color w:val="000000"/>
              </w:rPr>
              <w:t xml:space="preserve"> сел</w:t>
            </w:r>
            <w:r w:rsidR="006B15E7">
              <w:rPr>
                <w:bCs/>
                <w:color w:val="000000"/>
              </w:rPr>
              <w:t>о</w:t>
            </w:r>
            <w:r w:rsidR="006B15E7" w:rsidRPr="006B15E7">
              <w:rPr>
                <w:bCs/>
                <w:color w:val="000000"/>
              </w:rPr>
              <w:t xml:space="preserve"> Черный</w:t>
            </w:r>
            <w:r>
              <w:rPr>
                <w:bCs/>
                <w:color w:val="000000"/>
              </w:rPr>
              <w:t xml:space="preserve"> </w:t>
            </w:r>
            <w:r w:rsidR="006B15E7" w:rsidRPr="006B15E7">
              <w:rPr>
                <w:bCs/>
                <w:color w:val="000000"/>
              </w:rPr>
              <w:t>Олех</w:t>
            </w:r>
            <w:r>
              <w:rPr>
                <w:bCs/>
                <w:color w:val="000000"/>
              </w:rPr>
              <w:t xml:space="preserve"> </w:t>
            </w:r>
            <w:r w:rsidR="006B15E7" w:rsidRPr="006B15E7">
              <w:rPr>
                <w:bCs/>
                <w:color w:val="000000"/>
              </w:rPr>
              <w:t>Воробжанского сельсовета</w:t>
            </w:r>
            <w:r>
              <w:rPr>
                <w:bCs/>
                <w:color w:val="000000"/>
              </w:rPr>
              <w:t xml:space="preserve"> </w:t>
            </w:r>
            <w:r w:rsidR="006B15E7">
              <w:rPr>
                <w:bCs/>
                <w:color w:val="000000"/>
              </w:rPr>
              <w:t xml:space="preserve">Суджанского района </w:t>
            </w:r>
            <w:r w:rsidR="00C8771D">
              <w:rPr>
                <w:bCs/>
                <w:color w:val="000000"/>
              </w:rPr>
              <w:t>К</w:t>
            </w:r>
            <w:r w:rsidR="006B15E7">
              <w:rPr>
                <w:bCs/>
                <w:color w:val="000000"/>
              </w:rPr>
              <w:t>урской области</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keepNext/>
              <w:keepLines/>
              <w:widowControl w:val="0"/>
              <w:suppressLineNumbers/>
              <w:suppressAutoHyphens/>
            </w:pPr>
            <w:r w:rsidRPr="00A056BE">
              <w:t>Сроки поставки товара или завершения работы либо график оказания услуг</w:t>
            </w:r>
          </w:p>
        </w:tc>
        <w:tc>
          <w:tcPr>
            <w:tcW w:w="6272" w:type="dxa"/>
            <w:vAlign w:val="center"/>
          </w:tcPr>
          <w:p w:rsidR="009311A1" w:rsidRPr="00BC3062" w:rsidRDefault="00C8578C" w:rsidP="001F7707">
            <w:pPr>
              <w:jc w:val="left"/>
              <w:rPr>
                <w:bCs/>
                <w:highlight w:val="yellow"/>
              </w:rPr>
            </w:pPr>
            <w:r w:rsidRPr="00CB3EE0">
              <w:rPr>
                <w:bCs/>
                <w:color w:val="000000"/>
              </w:rPr>
              <w:t xml:space="preserve">с момента заключения контракта до </w:t>
            </w:r>
            <w:r w:rsidR="001F7707">
              <w:rPr>
                <w:bCs/>
                <w:color w:val="000000"/>
              </w:rPr>
              <w:t>31</w:t>
            </w:r>
            <w:r w:rsidR="008C3564" w:rsidRPr="00CB3EE0">
              <w:rPr>
                <w:bCs/>
                <w:color w:val="000000"/>
              </w:rPr>
              <w:t>июля</w:t>
            </w:r>
            <w:r w:rsidRPr="00CB3EE0">
              <w:rPr>
                <w:bCs/>
                <w:color w:val="000000"/>
              </w:rPr>
              <w:t xml:space="preserve"> 2018 г.</w:t>
            </w:r>
          </w:p>
        </w:tc>
      </w:tr>
      <w:tr w:rsidR="009311A1" w:rsidRPr="00A056BE" w:rsidTr="000E2158">
        <w:trPr>
          <w:jc w:val="center"/>
        </w:trPr>
        <w:tc>
          <w:tcPr>
            <w:tcW w:w="10197" w:type="dxa"/>
            <w:gridSpan w:val="3"/>
          </w:tcPr>
          <w:p w:rsidR="009311A1" w:rsidRPr="00A056BE" w:rsidRDefault="009311A1" w:rsidP="00B40F2F">
            <w:pPr>
              <w:jc w:val="center"/>
              <w:rPr>
                <w:b/>
                <w:bCs/>
              </w:rPr>
            </w:pPr>
            <w:r w:rsidRPr="00A056BE">
              <w:rPr>
                <w:b/>
                <w:i/>
              </w:rPr>
              <w:t>Преимущества участникам и ограничения участия</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pPr>
            <w:r w:rsidRPr="00A056BE">
              <w:t xml:space="preserve">Преимущества, предоставляемые заказчиком в соответствии со </w:t>
            </w:r>
            <w:hyperlink r:id="rId11" w:history="1">
              <w:r w:rsidRPr="00A056BE">
                <w:t>статьей 28</w:t>
              </w:r>
            </w:hyperlink>
            <w:r w:rsidRPr="00A056BE">
              <w:t xml:space="preserve"> Закона (участие учреждений и предприятий уголовно - исполнительной системы)</w:t>
            </w:r>
          </w:p>
        </w:tc>
        <w:tc>
          <w:tcPr>
            <w:tcW w:w="6272" w:type="dxa"/>
            <w:vAlign w:val="center"/>
          </w:tcPr>
          <w:p w:rsidR="009311A1" w:rsidRPr="00A056BE" w:rsidRDefault="009311A1" w:rsidP="00E65447">
            <w:pPr>
              <w:autoSpaceDE w:val="0"/>
              <w:autoSpaceDN w:val="0"/>
              <w:adjustRightInd w:val="0"/>
              <w:spacing w:after="0"/>
              <w:jc w:val="left"/>
              <w:outlineLvl w:val="0"/>
            </w:pPr>
            <w:r w:rsidRPr="00A056BE">
              <w:t>Не предоставляются</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outlineLvl w:val="0"/>
            </w:pPr>
            <w:r w:rsidRPr="00A056BE">
              <w:t xml:space="preserve">Преимущества, предоставляемые заказчиком в соответствии со </w:t>
            </w:r>
            <w:hyperlink r:id="rId12" w:history="1">
              <w:r w:rsidRPr="00A056BE">
                <w:t>статьей 29</w:t>
              </w:r>
            </w:hyperlink>
            <w:r w:rsidRPr="00A056BE">
              <w:t xml:space="preserve"> Закона (участие организаций инвалидов)</w:t>
            </w:r>
          </w:p>
        </w:tc>
        <w:tc>
          <w:tcPr>
            <w:tcW w:w="6272" w:type="dxa"/>
            <w:vAlign w:val="center"/>
          </w:tcPr>
          <w:p w:rsidR="009311A1" w:rsidRPr="00A056BE" w:rsidRDefault="009311A1" w:rsidP="00E65447">
            <w:pPr>
              <w:keepNext/>
              <w:keepLines/>
              <w:widowControl w:val="0"/>
              <w:suppressLineNumbers/>
              <w:suppressAutoHyphens/>
              <w:spacing w:after="0"/>
              <w:jc w:val="left"/>
            </w:pPr>
            <w:r w:rsidRPr="00A056BE">
              <w:t>Не предоставляются</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5E49E9">
            <w:pPr>
              <w:autoSpaceDE w:val="0"/>
              <w:autoSpaceDN w:val="0"/>
              <w:adjustRightInd w:val="0"/>
              <w:spacing w:after="0"/>
              <w:outlineLvl w:val="0"/>
              <w:rPr>
                <w:i/>
                <w:iCs/>
              </w:rPr>
            </w:pPr>
            <w:r w:rsidRPr="00A056BE">
              <w:t xml:space="preserve">Преимущества, предоставляемые заказчиком в соответствии со </w:t>
            </w:r>
            <w:hyperlink r:id="rId13" w:history="1">
              <w:r w:rsidRPr="00A056BE">
                <w:t xml:space="preserve">статьей </w:t>
              </w:r>
            </w:hyperlink>
            <w:r w:rsidRPr="00A056BE">
              <w:t>30 Закона (</w:t>
            </w:r>
            <w:r w:rsidRPr="00A056BE">
              <w:rPr>
                <w:iCs/>
              </w:rPr>
              <w:t>участие субъектов малого предпринимательства, социально ориентированных некоммерческих организаций</w:t>
            </w:r>
            <w:r w:rsidRPr="00A056BE">
              <w:t>)</w:t>
            </w:r>
          </w:p>
        </w:tc>
        <w:tc>
          <w:tcPr>
            <w:tcW w:w="6272" w:type="dxa"/>
            <w:vAlign w:val="center"/>
          </w:tcPr>
          <w:p w:rsidR="009311A1" w:rsidRPr="00A056BE" w:rsidRDefault="009311A1" w:rsidP="00E65447">
            <w:pPr>
              <w:keepNext/>
              <w:keepLines/>
              <w:widowControl w:val="0"/>
              <w:suppressLineNumbers/>
              <w:suppressAutoHyphens/>
              <w:spacing w:after="0"/>
              <w:jc w:val="left"/>
            </w:pPr>
            <w:r w:rsidRPr="00A056BE">
              <w:t xml:space="preserve">Предоставляются </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pPr>
            <w:r w:rsidRPr="00A056BE">
              <w:t>Ограничение участия в определении поставщика (подрядчика, исполнителя), установленное в соответствии с Законом</w:t>
            </w:r>
          </w:p>
        </w:tc>
        <w:tc>
          <w:tcPr>
            <w:tcW w:w="6272" w:type="dxa"/>
            <w:vAlign w:val="center"/>
          </w:tcPr>
          <w:p w:rsidR="009311A1" w:rsidRPr="00A056BE" w:rsidRDefault="009311A1" w:rsidP="00E65447">
            <w:pPr>
              <w:autoSpaceDE w:val="0"/>
              <w:autoSpaceDN w:val="0"/>
              <w:adjustRightInd w:val="0"/>
              <w:spacing w:after="0"/>
              <w:jc w:val="left"/>
            </w:pPr>
            <w:r w:rsidRPr="00A056BE">
              <w:t>Установлено</w:t>
            </w:r>
          </w:p>
        </w:tc>
      </w:tr>
      <w:tr w:rsidR="009311A1" w:rsidRPr="00A056BE" w:rsidTr="000E2158">
        <w:trPr>
          <w:jc w:val="center"/>
        </w:trPr>
        <w:tc>
          <w:tcPr>
            <w:tcW w:w="10197" w:type="dxa"/>
            <w:gridSpan w:val="3"/>
          </w:tcPr>
          <w:p w:rsidR="009311A1" w:rsidRPr="00A056BE" w:rsidRDefault="009311A1" w:rsidP="00B40F2F">
            <w:pPr>
              <w:autoSpaceDE w:val="0"/>
              <w:autoSpaceDN w:val="0"/>
              <w:adjustRightInd w:val="0"/>
              <w:spacing w:after="0"/>
              <w:jc w:val="center"/>
              <w:rPr>
                <w:i/>
              </w:rPr>
            </w:pPr>
            <w:r w:rsidRPr="00A056BE">
              <w:rPr>
                <w:b/>
                <w:i/>
              </w:rPr>
              <w:t>Требования к участникам</w:t>
            </w:r>
          </w:p>
        </w:tc>
      </w:tr>
      <w:tr w:rsidR="00665EDA" w:rsidRPr="00A056BE" w:rsidTr="000E2158">
        <w:trPr>
          <w:jc w:val="center"/>
        </w:trPr>
        <w:tc>
          <w:tcPr>
            <w:tcW w:w="479" w:type="dxa"/>
          </w:tcPr>
          <w:p w:rsidR="00665EDA" w:rsidRPr="00A056BE" w:rsidRDefault="00665EDA" w:rsidP="00B40F2F">
            <w:pPr>
              <w:pStyle w:val="a4"/>
              <w:numPr>
                <w:ilvl w:val="0"/>
                <w:numId w:val="1"/>
              </w:numPr>
              <w:tabs>
                <w:tab w:val="left" w:pos="426"/>
              </w:tabs>
              <w:ind w:left="0" w:right="317" w:firstLine="0"/>
              <w:jc w:val="center"/>
              <w:rPr>
                <w:b/>
                <w:bCs/>
              </w:rPr>
            </w:pPr>
          </w:p>
        </w:tc>
        <w:tc>
          <w:tcPr>
            <w:tcW w:w="3446" w:type="dxa"/>
          </w:tcPr>
          <w:p w:rsidR="00665EDA" w:rsidRPr="00A056BE" w:rsidRDefault="00665EDA" w:rsidP="00B40F2F">
            <w:pPr>
              <w:autoSpaceDE w:val="0"/>
              <w:autoSpaceDN w:val="0"/>
              <w:adjustRightInd w:val="0"/>
              <w:spacing w:after="0"/>
            </w:pPr>
            <w:r w:rsidRPr="00A056BE">
              <w:t>Единые требования к участникам</w:t>
            </w:r>
          </w:p>
        </w:tc>
        <w:tc>
          <w:tcPr>
            <w:tcW w:w="6272" w:type="dxa"/>
          </w:tcPr>
          <w:p w:rsidR="00665EDA" w:rsidRPr="00D14F0A" w:rsidRDefault="00665EDA" w:rsidP="00D14F0A">
            <w:pPr>
              <w:autoSpaceDE w:val="0"/>
              <w:autoSpaceDN w:val="0"/>
              <w:adjustRightInd w:val="0"/>
              <w:spacing w:after="0"/>
              <w:ind w:firstLine="600"/>
            </w:pPr>
            <w:r w:rsidRPr="00D14F0A">
              <w:t xml:space="preserve">1.Соответствие требованиям, установленным в соответствии с законодательством Российской Федерации </w:t>
            </w:r>
            <w:r w:rsidRPr="00D14F0A">
              <w:lastRenderedPageBreak/>
              <w:t>к лицам, осуществляющим поставку товара, выполнение работы, оказание услу</w:t>
            </w:r>
            <w:r w:rsidR="00ED08C5" w:rsidRPr="00D14F0A">
              <w:t>г</w:t>
            </w:r>
            <w:r w:rsidR="00F01F9C" w:rsidRPr="00D14F0A">
              <w:t>и, являющихся объектом закупки</w:t>
            </w:r>
            <w:r w:rsidR="008D50FF" w:rsidRPr="00D14F0A">
              <w:t>:</w:t>
            </w:r>
            <w:r w:rsidR="000E2158">
              <w:t xml:space="preserve"> </w:t>
            </w:r>
            <w:r w:rsidR="003D6061" w:rsidRPr="00D14F0A">
              <w:rPr>
                <w:i/>
              </w:rPr>
              <w:t>не установлены.</w:t>
            </w:r>
          </w:p>
          <w:p w:rsidR="00665EDA" w:rsidRPr="00D14F0A" w:rsidRDefault="00665EDA" w:rsidP="00D14F0A">
            <w:pPr>
              <w:autoSpaceDE w:val="0"/>
              <w:autoSpaceDN w:val="0"/>
              <w:adjustRightInd w:val="0"/>
              <w:spacing w:after="0"/>
              <w:ind w:firstLine="600"/>
            </w:pPr>
            <w:r w:rsidRPr="00D14F0A">
              <w:t>2.Непроведение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65EDA" w:rsidRPr="00D14F0A" w:rsidRDefault="00665EDA" w:rsidP="00814832">
            <w:pPr>
              <w:autoSpaceDE w:val="0"/>
              <w:autoSpaceDN w:val="0"/>
              <w:adjustRightInd w:val="0"/>
              <w:spacing w:after="0"/>
              <w:ind w:firstLine="600"/>
            </w:pPr>
            <w:r w:rsidRPr="00D14F0A">
              <w:t xml:space="preserve">3. </w:t>
            </w:r>
            <w:r w:rsidR="0065668D" w:rsidRPr="00D14F0A">
              <w:t>Не приостановление</w:t>
            </w:r>
            <w:r w:rsidRPr="00D14F0A">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65EDA" w:rsidRPr="00D14F0A" w:rsidRDefault="00665EDA" w:rsidP="00814832">
            <w:pPr>
              <w:autoSpaceDE w:val="0"/>
              <w:autoSpaceDN w:val="0"/>
              <w:adjustRightInd w:val="0"/>
              <w:spacing w:after="0"/>
              <w:ind w:firstLine="600"/>
            </w:pPr>
            <w:r w:rsidRPr="00D14F0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65EDA" w:rsidRPr="00D14F0A" w:rsidRDefault="00665EDA" w:rsidP="000E2158">
            <w:pPr>
              <w:autoSpaceDE w:val="0"/>
              <w:autoSpaceDN w:val="0"/>
              <w:adjustRightInd w:val="0"/>
              <w:spacing w:after="0"/>
              <w:ind w:firstLine="642"/>
            </w:pPr>
            <w:r w:rsidRPr="00D14F0A">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D14F0A">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65EDA" w:rsidRPr="00D14F0A" w:rsidRDefault="00665EDA" w:rsidP="000E2158">
            <w:pPr>
              <w:autoSpaceDE w:val="0"/>
              <w:autoSpaceDN w:val="0"/>
              <w:adjustRightInd w:val="0"/>
              <w:spacing w:after="0"/>
              <w:ind w:firstLine="642"/>
            </w:pPr>
            <w:r w:rsidRPr="00D14F0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65EDA" w:rsidRPr="00D14F0A" w:rsidRDefault="00665EDA" w:rsidP="000E2158">
            <w:pPr>
              <w:autoSpaceDE w:val="0"/>
              <w:autoSpaceDN w:val="0"/>
              <w:adjustRightInd w:val="0"/>
              <w:spacing w:after="0"/>
              <w:ind w:firstLine="642"/>
            </w:pPr>
            <w:r w:rsidRPr="00D14F0A">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5EDA" w:rsidRPr="00D14F0A" w:rsidRDefault="00665EDA" w:rsidP="000E2158">
            <w:pPr>
              <w:autoSpaceDE w:val="0"/>
              <w:autoSpaceDN w:val="0"/>
              <w:adjustRightInd w:val="0"/>
              <w:spacing w:after="0"/>
              <w:ind w:firstLine="642"/>
            </w:pPr>
            <w:r w:rsidRPr="00D14F0A">
              <w:t xml:space="preserve">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000E2158" w:rsidRPr="00D14F0A">
              <w:t>правонарушениях</w:t>
            </w:r>
            <w:r w:rsidRPr="00D14F0A">
              <w:t>;</w:t>
            </w:r>
          </w:p>
          <w:p w:rsidR="00665EDA" w:rsidRPr="00D14F0A" w:rsidRDefault="00665EDA" w:rsidP="000E2158">
            <w:pPr>
              <w:autoSpaceDE w:val="0"/>
              <w:autoSpaceDN w:val="0"/>
              <w:adjustRightInd w:val="0"/>
              <w:spacing w:after="0"/>
              <w:ind w:firstLine="642"/>
            </w:pPr>
            <w:r w:rsidRPr="00D14F0A">
              <w:t xml:space="preserve"> 9.Отсутствие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0065668D" w:rsidRPr="00D14F0A">
              <w:t>–</w:t>
            </w:r>
            <w:r w:rsidRPr="00D14F0A">
              <w:t xml:space="preserve"> юридическоголица; </w:t>
            </w:r>
          </w:p>
          <w:p w:rsidR="00665EDA" w:rsidRPr="00D14F0A" w:rsidRDefault="00665EDA" w:rsidP="000E2158">
            <w:pPr>
              <w:autoSpaceDE w:val="0"/>
              <w:autoSpaceDN w:val="0"/>
              <w:adjustRightInd w:val="0"/>
              <w:spacing w:after="0"/>
              <w:ind w:firstLine="642"/>
            </w:pPr>
            <w:r w:rsidRPr="00D14F0A">
              <w:t xml:space="preserve">10. Участник закупки не является офшорной компанией.  </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B92048" w:rsidRDefault="009311A1" w:rsidP="00B40F2F">
            <w:pPr>
              <w:keepNext/>
              <w:keepLines/>
              <w:widowControl w:val="0"/>
              <w:suppressLineNumbers/>
              <w:suppressAutoHyphens/>
              <w:rPr>
                <w:highlight w:val="yellow"/>
              </w:rPr>
            </w:pPr>
            <w:r w:rsidRPr="00C8578C">
              <w:t>Дополнительные требования к участникам</w:t>
            </w:r>
          </w:p>
        </w:tc>
        <w:tc>
          <w:tcPr>
            <w:tcW w:w="6272" w:type="dxa"/>
          </w:tcPr>
          <w:p w:rsidR="008B3C26" w:rsidRPr="002665B8" w:rsidRDefault="00C8578C" w:rsidP="002665B8">
            <w:pPr>
              <w:autoSpaceDE w:val="0"/>
              <w:autoSpaceDN w:val="0"/>
              <w:adjustRightInd w:val="0"/>
              <w:spacing w:after="0"/>
              <w:ind w:firstLine="365"/>
            </w:pPr>
            <w:r>
              <w:rPr>
                <w:i/>
              </w:rPr>
              <w:t>Не установлены</w:t>
            </w:r>
          </w:p>
        </w:tc>
      </w:tr>
      <w:tr w:rsidR="009311A1" w:rsidRPr="00A056BE" w:rsidTr="000E2158">
        <w:trPr>
          <w:jc w:val="center"/>
        </w:trPr>
        <w:tc>
          <w:tcPr>
            <w:tcW w:w="10197" w:type="dxa"/>
            <w:gridSpan w:val="3"/>
          </w:tcPr>
          <w:p w:rsidR="009311A1" w:rsidRPr="00A056BE" w:rsidRDefault="009311A1" w:rsidP="00B40F2F">
            <w:pPr>
              <w:autoSpaceDE w:val="0"/>
              <w:autoSpaceDN w:val="0"/>
              <w:adjustRightInd w:val="0"/>
              <w:spacing w:after="0"/>
              <w:jc w:val="center"/>
              <w:rPr>
                <w:i/>
              </w:rPr>
            </w:pPr>
            <w:r w:rsidRPr="00A056BE">
              <w:rPr>
                <w:b/>
                <w:i/>
              </w:rPr>
              <w:t>Обеспечение заявки на участие в аукционе</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pPr>
            <w:r w:rsidRPr="00A056BE">
              <w:t>Размер обеспечения заявок на участие в аукционе</w:t>
            </w:r>
          </w:p>
        </w:tc>
        <w:tc>
          <w:tcPr>
            <w:tcW w:w="6272" w:type="dxa"/>
          </w:tcPr>
          <w:p w:rsidR="009311A1" w:rsidRPr="00A056BE" w:rsidRDefault="009311A1" w:rsidP="00B40F2F">
            <w:pPr>
              <w:autoSpaceDE w:val="0"/>
              <w:autoSpaceDN w:val="0"/>
              <w:adjustRightInd w:val="0"/>
              <w:spacing w:after="0"/>
            </w:pPr>
            <w:r w:rsidRPr="00A056BE">
              <w:t>1 %</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rPr>
                <w:bCs/>
              </w:rPr>
            </w:pPr>
            <w:r w:rsidRPr="00A056BE">
              <w:rPr>
                <w:bCs/>
              </w:rPr>
              <w:t>Порядок внесения денежных средств в качестве обеспечения заявок на участие в закупке</w:t>
            </w:r>
          </w:p>
        </w:tc>
        <w:tc>
          <w:tcPr>
            <w:tcW w:w="6272" w:type="dxa"/>
          </w:tcPr>
          <w:p w:rsidR="00E475F6" w:rsidRPr="00A056BE" w:rsidRDefault="00E475F6" w:rsidP="00E475F6">
            <w:pPr>
              <w:widowControl w:val="0"/>
              <w:spacing w:after="0"/>
              <w:ind w:firstLine="425"/>
              <w:contextualSpacing/>
              <w:rPr>
                <w:spacing w:val="-4"/>
              </w:rPr>
            </w:pPr>
            <w:r w:rsidRPr="00A056BE">
              <w:rPr>
                <w:spacing w:val="-4"/>
              </w:rPr>
              <w:t>Обеспечение заявки на участие в аукционе может предоставляться участником закупки только путем внесения денежных средств.</w:t>
            </w:r>
          </w:p>
          <w:p w:rsidR="00E475F6" w:rsidRPr="00A056BE" w:rsidRDefault="00E475F6" w:rsidP="00E475F6">
            <w:pPr>
              <w:widowControl w:val="0"/>
              <w:spacing w:after="0"/>
              <w:ind w:firstLine="425"/>
              <w:contextualSpacing/>
              <w:rPr>
                <w:spacing w:val="-4"/>
              </w:rPr>
            </w:pPr>
            <w:r w:rsidRPr="00A056BE">
              <w:rPr>
                <w:spacing w:val="-4"/>
              </w:rPr>
              <w:t>Участие в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документацией об аукционе.</w:t>
            </w:r>
          </w:p>
          <w:p w:rsidR="00E475F6" w:rsidRPr="00A056BE" w:rsidRDefault="00E475F6" w:rsidP="00E475F6">
            <w:pPr>
              <w:widowControl w:val="0"/>
              <w:spacing w:after="0"/>
              <w:ind w:firstLine="425"/>
              <w:contextualSpacing/>
              <w:rPr>
                <w:spacing w:val="-4"/>
              </w:rPr>
            </w:pPr>
            <w:r w:rsidRPr="00A056BE">
              <w:rPr>
                <w:spacing w:val="-4"/>
              </w:rPr>
              <w:t>В случае отсутствия на лицевом счете, открытом для проведения операций по обеспечению участия в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Законом № 44-ФЗ, оператор электронной площадки возвращает указанную заявку в течение одного часа с момента ее получения данному участнику закупки.</w:t>
            </w:r>
          </w:p>
          <w:p w:rsidR="00E475F6" w:rsidRPr="00A056BE" w:rsidRDefault="00E475F6" w:rsidP="00E475F6">
            <w:pPr>
              <w:widowControl w:val="0"/>
              <w:spacing w:after="0"/>
              <w:ind w:firstLine="425"/>
              <w:contextualSpacing/>
              <w:rPr>
                <w:spacing w:val="-4"/>
              </w:rPr>
            </w:pPr>
            <w:r w:rsidRPr="00A056BE">
              <w:rPr>
                <w:spacing w:val="-4"/>
              </w:rPr>
              <w:t>В случае отзыва заявки на участие в аукционе оператор электронной площадки прекращает осуществленное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9311A1" w:rsidRPr="00A056BE" w:rsidRDefault="00E475F6" w:rsidP="000E2158">
            <w:pPr>
              <w:autoSpaceDE w:val="0"/>
              <w:autoSpaceDN w:val="0"/>
              <w:adjustRightInd w:val="0"/>
              <w:spacing w:after="0"/>
              <w:ind w:firstLine="642"/>
            </w:pPr>
            <w:r w:rsidRPr="00A056BE">
              <w:rPr>
                <w:spacing w:val="-4"/>
              </w:rPr>
              <w:t xml:space="preserve">В случае, если в течение одного квартала на одной электронной площадке в отношении вторых частей трех заявок на участие в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об аукционе, по основаниям, установленным </w:t>
            </w:r>
            <w:hyperlink r:id="rId14" w:anchor="Par1139" w:history="1">
              <w:r w:rsidRPr="00A056BE">
                <w:rPr>
                  <w:rStyle w:val="-"/>
                  <w:color w:val="auto"/>
                  <w:spacing w:val="-4"/>
                </w:rPr>
                <w:t>пунктом 1 части 6 статьи 69</w:t>
              </w:r>
            </w:hyperlink>
            <w:r w:rsidRPr="00A056BE">
              <w:rPr>
                <w:spacing w:val="-4"/>
              </w:rPr>
              <w:t xml:space="preserve"> Закона № 44-ФЗ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tc>
      </w:tr>
      <w:tr w:rsidR="009311A1" w:rsidRPr="00A056BE" w:rsidTr="000E2158">
        <w:trPr>
          <w:jc w:val="center"/>
        </w:trPr>
        <w:tc>
          <w:tcPr>
            <w:tcW w:w="10197" w:type="dxa"/>
            <w:gridSpan w:val="3"/>
          </w:tcPr>
          <w:p w:rsidR="009311A1" w:rsidRPr="00A056BE" w:rsidRDefault="009311A1" w:rsidP="00B40F2F">
            <w:pPr>
              <w:autoSpaceDE w:val="0"/>
              <w:autoSpaceDN w:val="0"/>
              <w:adjustRightInd w:val="0"/>
              <w:spacing w:after="0"/>
              <w:jc w:val="center"/>
              <w:rPr>
                <w:i/>
              </w:rPr>
            </w:pPr>
            <w:r w:rsidRPr="00A056BE">
              <w:rPr>
                <w:b/>
                <w:i/>
              </w:rPr>
              <w:lastRenderedPageBreak/>
              <w:t>Обеспечение исполнения контракта</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autoSpaceDE w:val="0"/>
              <w:autoSpaceDN w:val="0"/>
              <w:adjustRightInd w:val="0"/>
              <w:spacing w:after="0"/>
              <w:rPr>
                <w:bCs/>
                <w:iCs/>
              </w:rPr>
            </w:pPr>
            <w:r w:rsidRPr="00A056BE">
              <w:rPr>
                <w:bCs/>
                <w:iCs/>
              </w:rPr>
              <w:t>Размер обеспечения исполнения контракта</w:t>
            </w:r>
          </w:p>
        </w:tc>
        <w:tc>
          <w:tcPr>
            <w:tcW w:w="6272" w:type="dxa"/>
          </w:tcPr>
          <w:p w:rsidR="009311A1" w:rsidRPr="00A056BE" w:rsidRDefault="00C8578C" w:rsidP="00B40F2F">
            <w:pPr>
              <w:autoSpaceDE w:val="0"/>
              <w:autoSpaceDN w:val="0"/>
              <w:adjustRightInd w:val="0"/>
              <w:spacing w:after="0"/>
            </w:pPr>
            <w:r>
              <w:t>5</w:t>
            </w:r>
            <w:r w:rsidR="009311A1" w:rsidRPr="00A056BE">
              <w:t>%</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keepNext/>
              <w:keepLines/>
              <w:widowControl w:val="0"/>
              <w:suppressLineNumbers/>
              <w:suppressAutoHyphens/>
            </w:pPr>
            <w:r w:rsidRPr="00A056BE">
              <w:rPr>
                <w:bCs/>
                <w:iCs/>
              </w:rPr>
              <w:t>Порядок предоставления и требования к обеспечению исполнения контракта</w:t>
            </w:r>
          </w:p>
        </w:tc>
        <w:tc>
          <w:tcPr>
            <w:tcW w:w="6272" w:type="dxa"/>
          </w:tcPr>
          <w:p w:rsidR="009311A1" w:rsidRPr="00A056BE" w:rsidRDefault="009311A1" w:rsidP="0069780E">
            <w:pPr>
              <w:autoSpaceDE w:val="0"/>
              <w:autoSpaceDN w:val="0"/>
              <w:adjustRightInd w:val="0"/>
              <w:spacing w:after="0"/>
              <w:rPr>
                <w:iCs/>
              </w:rPr>
            </w:pPr>
            <w:r w:rsidRPr="00A056BE">
              <w:rPr>
                <w:iCs/>
              </w:rPr>
              <w:t>Исполнение контракта может обеспечиваться:</w:t>
            </w:r>
          </w:p>
          <w:p w:rsidR="009311A1" w:rsidRPr="00A056BE" w:rsidRDefault="009311A1" w:rsidP="0069780E">
            <w:pPr>
              <w:autoSpaceDE w:val="0"/>
              <w:autoSpaceDN w:val="0"/>
              <w:adjustRightInd w:val="0"/>
              <w:spacing w:after="0"/>
              <w:ind w:firstLine="540"/>
              <w:rPr>
                <w:iCs/>
              </w:rPr>
            </w:pPr>
            <w:r w:rsidRPr="00A056BE">
              <w:rPr>
                <w:iCs/>
              </w:rPr>
              <w:t xml:space="preserve">- предоставлением банковской гарантии, выданной банком и соответствующей требованиям </w:t>
            </w:r>
            <w:hyperlink r:id="rId15" w:history="1">
              <w:r w:rsidRPr="00A056BE">
                <w:rPr>
                  <w:iCs/>
                </w:rPr>
                <w:t>статьи 45</w:t>
              </w:r>
            </w:hyperlink>
            <w:r w:rsidRPr="00A056BE">
              <w:rPr>
                <w:iCs/>
              </w:rPr>
              <w:t xml:space="preserve"> Закона, или</w:t>
            </w:r>
          </w:p>
          <w:p w:rsidR="009311A1" w:rsidRPr="00A056BE" w:rsidRDefault="009311A1" w:rsidP="0069780E">
            <w:pPr>
              <w:autoSpaceDE w:val="0"/>
              <w:autoSpaceDN w:val="0"/>
              <w:adjustRightInd w:val="0"/>
              <w:spacing w:after="0"/>
              <w:ind w:firstLine="540"/>
              <w:rPr>
                <w:iCs/>
              </w:rPr>
            </w:pPr>
            <w:r w:rsidRPr="00A056BE">
              <w:rPr>
                <w:iC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311A1" w:rsidRPr="00A056BE" w:rsidRDefault="009311A1" w:rsidP="0069780E">
            <w:pPr>
              <w:autoSpaceDE w:val="0"/>
              <w:autoSpaceDN w:val="0"/>
              <w:adjustRightInd w:val="0"/>
              <w:spacing w:after="0"/>
              <w:rPr>
                <w:iCs/>
              </w:rPr>
            </w:pPr>
            <w:r w:rsidRPr="00A056BE">
              <w:rPr>
                <w:iCs/>
              </w:rPr>
              <w:t>Способ обеспечения исполнения контракта определяется участником закупки, с которым заключается контракт, самостоятельно.</w:t>
            </w:r>
          </w:p>
          <w:p w:rsidR="009311A1" w:rsidRPr="00A056BE" w:rsidRDefault="009311A1" w:rsidP="0069780E">
            <w:pPr>
              <w:autoSpaceDE w:val="0"/>
              <w:autoSpaceDN w:val="0"/>
              <w:adjustRightInd w:val="0"/>
              <w:spacing w:after="0"/>
              <w:rPr>
                <w:iCs/>
              </w:rPr>
            </w:pPr>
            <w:r w:rsidRPr="00A056BE">
              <w:rPr>
                <w:iCs/>
              </w:rPr>
              <w:t>Срок действия банковской гарантии должен превышать срок действия контракта не менее чем на один месяц.</w:t>
            </w:r>
          </w:p>
          <w:p w:rsidR="009311A1" w:rsidRDefault="009311A1" w:rsidP="0069780E">
            <w:pPr>
              <w:autoSpaceDE w:val="0"/>
              <w:autoSpaceDN w:val="0"/>
              <w:adjustRightInd w:val="0"/>
              <w:spacing w:after="0"/>
              <w:rPr>
                <w:iCs/>
              </w:rPr>
            </w:pPr>
            <w:r w:rsidRPr="00A056BE">
              <w:rPr>
                <w:iCs/>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9311A1" w:rsidRPr="00A056BE" w:rsidRDefault="009311A1" w:rsidP="005C155B">
            <w:pPr>
              <w:autoSpaceDE w:val="0"/>
              <w:autoSpaceDN w:val="0"/>
              <w:adjustRightInd w:val="0"/>
              <w:spacing w:after="0"/>
              <w:rPr>
                <w:iCs/>
              </w:rPr>
            </w:pPr>
            <w:r w:rsidRPr="00A056BE">
              <w:rPr>
                <w:iCs/>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311A1" w:rsidRPr="00A056BE" w:rsidRDefault="009311A1" w:rsidP="0069780E">
            <w:pPr>
              <w:autoSpaceDE w:val="0"/>
              <w:autoSpaceDN w:val="0"/>
              <w:adjustRightInd w:val="0"/>
              <w:spacing w:after="0"/>
              <w:rPr>
                <w:iCs/>
              </w:rPr>
            </w:pPr>
            <w:r w:rsidRPr="00A056BE">
              <w:rPr>
                <w:iCs/>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311A1" w:rsidRPr="00A056BE" w:rsidRDefault="009311A1" w:rsidP="0069780E">
            <w:pPr>
              <w:autoSpaceDE w:val="0"/>
              <w:autoSpaceDN w:val="0"/>
              <w:adjustRightInd w:val="0"/>
              <w:spacing w:after="0"/>
              <w:ind w:firstLine="540"/>
              <w:rPr>
                <w:rFonts w:eastAsia="Calibri"/>
                <w:lang w:eastAsia="en-US"/>
              </w:rPr>
            </w:pPr>
            <w:r w:rsidRPr="00A056BE">
              <w:rPr>
                <w:rFonts w:eastAsia="Calibri"/>
                <w:lang w:eastAsia="en-US"/>
              </w:rPr>
              <w:t>Положения Закона об обеспечении исполнения контракта не применяются в случае:</w:t>
            </w:r>
          </w:p>
          <w:p w:rsidR="009311A1" w:rsidRPr="00A056BE" w:rsidRDefault="009311A1" w:rsidP="0069780E">
            <w:pPr>
              <w:autoSpaceDE w:val="0"/>
              <w:autoSpaceDN w:val="0"/>
              <w:adjustRightInd w:val="0"/>
              <w:spacing w:after="0"/>
              <w:ind w:firstLine="540"/>
              <w:rPr>
                <w:rFonts w:eastAsia="Calibri"/>
                <w:lang w:eastAsia="en-US"/>
              </w:rPr>
            </w:pPr>
            <w:r w:rsidRPr="00A056BE">
              <w:rPr>
                <w:rFonts w:eastAsia="Calibri"/>
                <w:lang w:eastAsia="en-US"/>
              </w:rPr>
              <w:t>1) заключения контракта с участником закупки, который является государственным или муниципальным казенным учреждением;</w:t>
            </w:r>
          </w:p>
          <w:p w:rsidR="009311A1" w:rsidRPr="00A056BE" w:rsidRDefault="009311A1" w:rsidP="0069780E">
            <w:pPr>
              <w:autoSpaceDE w:val="0"/>
              <w:autoSpaceDN w:val="0"/>
              <w:adjustRightInd w:val="0"/>
              <w:spacing w:after="0"/>
              <w:ind w:firstLine="540"/>
              <w:rPr>
                <w:rFonts w:eastAsia="Calibri"/>
                <w:lang w:eastAsia="en-US"/>
              </w:rPr>
            </w:pPr>
            <w:r w:rsidRPr="00A056BE">
              <w:rPr>
                <w:rFonts w:eastAsia="Calibri"/>
                <w:lang w:eastAsia="en-US"/>
              </w:rPr>
              <w:t>2) осуществления закупки услуги по предоставлению кредита;</w:t>
            </w:r>
          </w:p>
          <w:p w:rsidR="009311A1" w:rsidRPr="00A056BE" w:rsidRDefault="009311A1" w:rsidP="0069780E">
            <w:pPr>
              <w:autoSpaceDE w:val="0"/>
              <w:autoSpaceDN w:val="0"/>
              <w:adjustRightInd w:val="0"/>
              <w:spacing w:after="0"/>
              <w:rPr>
                <w:rFonts w:eastAsia="Calibri"/>
                <w:lang w:eastAsia="en-US"/>
              </w:rPr>
            </w:pPr>
            <w:r w:rsidRPr="00A056BE">
              <w:rPr>
                <w:rFonts w:eastAsia="Calibri"/>
                <w:lang w:eastAsia="en-US"/>
              </w:rPr>
              <w:t xml:space="preserve">         3) заключения бюджетным учреждением контракта, предметом которого является выдача банковской гарантии.</w:t>
            </w:r>
          </w:p>
          <w:p w:rsidR="009311A1" w:rsidRPr="00A056BE" w:rsidRDefault="00F53694" w:rsidP="00F53694">
            <w:pPr>
              <w:spacing w:after="0"/>
              <w:ind w:firstLine="544"/>
            </w:pPr>
            <w:r w:rsidRPr="00A056BE">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подачизаявки (к информации, подтверждающей добросовестность </w:t>
            </w:r>
            <w:r w:rsidRPr="00A056BE">
              <w:lastRenderedPageBreak/>
              <w:t>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keepNext/>
              <w:keepLines/>
              <w:widowControl w:val="0"/>
              <w:suppressLineNumbers/>
              <w:suppressAutoHyphens/>
              <w:rPr>
                <w:bCs/>
                <w:iCs/>
              </w:rPr>
            </w:pPr>
            <w:r w:rsidRPr="00A056BE">
              <w:rPr>
                <w:bCs/>
                <w:iCs/>
              </w:rPr>
              <w:t>Срок предоставления обеспечения исполнения контракта</w:t>
            </w:r>
          </w:p>
        </w:tc>
        <w:tc>
          <w:tcPr>
            <w:tcW w:w="6272" w:type="dxa"/>
            <w:vAlign w:val="center"/>
          </w:tcPr>
          <w:p w:rsidR="009311A1" w:rsidRPr="00A056BE" w:rsidRDefault="009311A1" w:rsidP="005E49E9">
            <w:pPr>
              <w:autoSpaceDE w:val="0"/>
              <w:autoSpaceDN w:val="0"/>
              <w:adjustRightInd w:val="0"/>
              <w:spacing w:after="0"/>
              <w:rPr>
                <w:iCs/>
              </w:rPr>
            </w:pPr>
            <w:r w:rsidRPr="00A056BE">
              <w:rPr>
                <w:iCs/>
              </w:rPr>
              <w:t xml:space="preserve">Обеспечение исполнения контракта предоставляется победителем аукциона при подписании проекта контракта. </w:t>
            </w:r>
          </w:p>
        </w:tc>
      </w:tr>
      <w:tr w:rsidR="009C524C" w:rsidRPr="00A056BE" w:rsidTr="000E2158">
        <w:trPr>
          <w:jc w:val="center"/>
        </w:trPr>
        <w:tc>
          <w:tcPr>
            <w:tcW w:w="479" w:type="dxa"/>
          </w:tcPr>
          <w:p w:rsidR="009C524C" w:rsidRPr="00A056BE" w:rsidRDefault="009C524C" w:rsidP="00B40F2F">
            <w:pPr>
              <w:pStyle w:val="a4"/>
              <w:numPr>
                <w:ilvl w:val="0"/>
                <w:numId w:val="1"/>
              </w:numPr>
              <w:tabs>
                <w:tab w:val="left" w:pos="426"/>
              </w:tabs>
              <w:ind w:left="0" w:right="317" w:firstLine="0"/>
              <w:jc w:val="center"/>
              <w:rPr>
                <w:b/>
                <w:bCs/>
              </w:rPr>
            </w:pPr>
          </w:p>
        </w:tc>
        <w:tc>
          <w:tcPr>
            <w:tcW w:w="3446" w:type="dxa"/>
          </w:tcPr>
          <w:p w:rsidR="009C524C" w:rsidRPr="00AC3787" w:rsidRDefault="009C524C" w:rsidP="00B40F2F">
            <w:pPr>
              <w:keepNext/>
              <w:keepLines/>
              <w:widowControl w:val="0"/>
              <w:suppressLineNumbers/>
              <w:suppressAutoHyphens/>
            </w:pPr>
            <w:r w:rsidRPr="00AC3787">
              <w:rPr>
                <w:iCs/>
              </w:rPr>
              <w:t>Платежные реквизиты для обеспечения исполнения контракта</w:t>
            </w:r>
          </w:p>
        </w:tc>
        <w:tc>
          <w:tcPr>
            <w:tcW w:w="6272" w:type="dxa"/>
            <w:vAlign w:val="center"/>
          </w:tcPr>
          <w:p w:rsidR="00702F7C" w:rsidRPr="00AC3787" w:rsidRDefault="00702F7C" w:rsidP="00702F7C">
            <w:pPr>
              <w:autoSpaceDE w:val="0"/>
              <w:autoSpaceDN w:val="0"/>
              <w:spacing w:after="0"/>
              <w:rPr>
                <w:highlight w:val="yellow"/>
              </w:rPr>
            </w:pPr>
            <w:r w:rsidRPr="00AC3787">
              <w:t>Получатель:</w:t>
            </w:r>
          </w:p>
          <w:p w:rsidR="008C54F4" w:rsidRPr="00C2412F" w:rsidRDefault="00161FF8" w:rsidP="00161FF8">
            <w:pPr>
              <w:autoSpaceDE w:val="0"/>
              <w:autoSpaceDN w:val="0"/>
              <w:adjustRightInd w:val="0"/>
              <w:spacing w:after="0"/>
              <w:jc w:val="left"/>
              <w:rPr>
                <w:rFonts w:eastAsiaTheme="minorHAnsi"/>
                <w:lang w:eastAsia="en-US"/>
              </w:rPr>
            </w:pPr>
            <w:r w:rsidRPr="00C2412F">
              <w:rPr>
                <w:rFonts w:eastAsiaTheme="minorHAnsi"/>
                <w:lang w:eastAsia="en-US"/>
              </w:rPr>
              <w:t xml:space="preserve">Администрация </w:t>
            </w:r>
            <w:r w:rsidR="00C2412F" w:rsidRPr="00C2412F">
              <w:rPr>
                <w:rFonts w:eastAsiaTheme="minorHAnsi"/>
                <w:bCs/>
                <w:lang w:eastAsia="en-US"/>
              </w:rPr>
              <w:t>Воробжанского</w:t>
            </w:r>
            <w:r w:rsidR="000E2158">
              <w:rPr>
                <w:rFonts w:eastAsiaTheme="minorHAnsi"/>
                <w:bCs/>
                <w:lang w:eastAsia="en-US"/>
              </w:rPr>
              <w:t xml:space="preserve"> </w:t>
            </w:r>
            <w:r w:rsidRPr="00C2412F">
              <w:rPr>
                <w:rFonts w:eastAsiaTheme="minorHAnsi"/>
                <w:lang w:eastAsia="en-US"/>
              </w:rPr>
              <w:t xml:space="preserve">сельсовета Суджанского района Курской области (УФК по Курской области </w:t>
            </w:r>
          </w:p>
          <w:p w:rsidR="008C54F4" w:rsidRPr="00C2412F" w:rsidRDefault="00161FF8" w:rsidP="00161FF8">
            <w:pPr>
              <w:autoSpaceDE w:val="0"/>
              <w:autoSpaceDN w:val="0"/>
              <w:adjustRightInd w:val="0"/>
              <w:spacing w:after="0"/>
              <w:jc w:val="left"/>
              <w:rPr>
                <w:rFonts w:eastAsiaTheme="minorHAnsi"/>
                <w:lang w:eastAsia="en-US"/>
              </w:rPr>
            </w:pPr>
            <w:r w:rsidRPr="00C2412F">
              <w:rPr>
                <w:rFonts w:eastAsiaTheme="minorHAnsi"/>
                <w:lang w:eastAsia="en-US"/>
              </w:rPr>
              <w:t xml:space="preserve">(Администрация </w:t>
            </w:r>
            <w:r w:rsidR="00C2412F" w:rsidRPr="00C2412F">
              <w:rPr>
                <w:rFonts w:eastAsiaTheme="minorHAnsi"/>
                <w:bCs/>
                <w:lang w:eastAsia="en-US"/>
              </w:rPr>
              <w:t>Воробжанского</w:t>
            </w:r>
            <w:r w:rsidR="000E2158">
              <w:rPr>
                <w:rFonts w:eastAsiaTheme="minorHAnsi"/>
                <w:bCs/>
                <w:lang w:eastAsia="en-US"/>
              </w:rPr>
              <w:t xml:space="preserve"> </w:t>
            </w:r>
            <w:r w:rsidRPr="00C2412F">
              <w:rPr>
                <w:rFonts w:eastAsiaTheme="minorHAnsi"/>
                <w:lang w:eastAsia="en-US"/>
              </w:rPr>
              <w:t>сельсовета Суджа</w:t>
            </w:r>
            <w:r w:rsidR="008C54F4" w:rsidRPr="00C2412F">
              <w:rPr>
                <w:rFonts w:eastAsiaTheme="minorHAnsi"/>
                <w:lang w:eastAsia="en-US"/>
              </w:rPr>
              <w:t xml:space="preserve">нского района Курской области) </w:t>
            </w:r>
            <w:r w:rsidRPr="00C2412F">
              <w:rPr>
                <w:rFonts w:eastAsiaTheme="minorHAnsi"/>
                <w:lang w:eastAsia="en-US"/>
              </w:rPr>
              <w:t xml:space="preserve">л/с </w:t>
            </w:r>
            <w:r w:rsidR="00380055" w:rsidRPr="00380055">
              <w:rPr>
                <w:rFonts w:eastAsiaTheme="minorHAnsi"/>
                <w:lang w:eastAsia="en-US"/>
              </w:rPr>
              <w:t>05443030360</w:t>
            </w:r>
            <w:r w:rsidRPr="00C2412F">
              <w:rPr>
                <w:rFonts w:eastAsiaTheme="minorHAnsi"/>
                <w:lang w:eastAsia="en-US"/>
              </w:rPr>
              <w:t xml:space="preserve">, </w:t>
            </w:r>
          </w:p>
          <w:p w:rsidR="00161FF8" w:rsidRPr="00C2412F" w:rsidRDefault="006F7F7A" w:rsidP="006F7F7A">
            <w:pPr>
              <w:autoSpaceDE w:val="0"/>
              <w:autoSpaceDN w:val="0"/>
              <w:adjustRightInd w:val="0"/>
              <w:spacing w:after="0"/>
              <w:jc w:val="left"/>
              <w:rPr>
                <w:rFonts w:eastAsiaTheme="minorHAnsi"/>
                <w:lang w:eastAsia="en-US"/>
              </w:rPr>
            </w:pPr>
            <w:r w:rsidRPr="006F7F7A">
              <w:rPr>
                <w:rFonts w:eastAsiaTheme="minorHAnsi"/>
                <w:lang w:eastAsia="en-US"/>
              </w:rPr>
              <w:t>ИНН</w:t>
            </w:r>
            <w:r>
              <w:rPr>
                <w:rFonts w:eastAsiaTheme="minorHAnsi"/>
                <w:lang w:eastAsia="en-US"/>
              </w:rPr>
              <w:t xml:space="preserve"> 4623001634, </w:t>
            </w:r>
            <w:r w:rsidRPr="006F7F7A">
              <w:rPr>
                <w:rFonts w:eastAsiaTheme="minorHAnsi"/>
                <w:lang w:eastAsia="en-US"/>
              </w:rPr>
              <w:t>КПП 462301001</w:t>
            </w:r>
            <w:r w:rsidR="00161FF8" w:rsidRPr="00C2412F">
              <w:rPr>
                <w:rFonts w:eastAsiaTheme="minorHAnsi"/>
                <w:lang w:eastAsia="en-US"/>
              </w:rPr>
              <w:t xml:space="preserve"> , </w:t>
            </w:r>
          </w:p>
          <w:p w:rsidR="00161FF8" w:rsidRPr="00C2412F" w:rsidRDefault="00161FF8" w:rsidP="00161FF8">
            <w:pPr>
              <w:autoSpaceDE w:val="0"/>
              <w:autoSpaceDN w:val="0"/>
              <w:adjustRightInd w:val="0"/>
              <w:spacing w:after="0"/>
              <w:jc w:val="left"/>
              <w:rPr>
                <w:rFonts w:eastAsiaTheme="minorHAnsi"/>
                <w:lang w:eastAsia="en-US"/>
              </w:rPr>
            </w:pPr>
            <w:r w:rsidRPr="00C2412F">
              <w:rPr>
                <w:rFonts w:eastAsiaTheme="minorHAnsi"/>
                <w:lang w:eastAsia="en-US"/>
              </w:rPr>
              <w:t xml:space="preserve">р/с </w:t>
            </w:r>
            <w:r w:rsidR="00380055" w:rsidRPr="00380055">
              <w:rPr>
                <w:rFonts w:eastAsiaTheme="minorHAnsi"/>
                <w:lang w:eastAsia="en-US"/>
              </w:rPr>
              <w:t>40302810938073000331</w:t>
            </w:r>
            <w:r w:rsidRPr="00C2412F">
              <w:rPr>
                <w:rFonts w:eastAsiaTheme="minorHAnsi"/>
                <w:lang w:eastAsia="en-US"/>
              </w:rPr>
              <w:t xml:space="preserve"> ,Отделение Курск г. Курск, </w:t>
            </w:r>
          </w:p>
          <w:p w:rsidR="00702F7C" w:rsidRPr="00C2412F" w:rsidRDefault="00161FF8" w:rsidP="008C54F4">
            <w:pPr>
              <w:autoSpaceDE w:val="0"/>
              <w:autoSpaceDN w:val="0"/>
              <w:adjustRightInd w:val="0"/>
              <w:spacing w:after="0"/>
              <w:jc w:val="left"/>
            </w:pPr>
            <w:r w:rsidRPr="00C2412F">
              <w:rPr>
                <w:rFonts w:eastAsiaTheme="minorHAnsi"/>
                <w:lang w:eastAsia="en-US"/>
              </w:rPr>
              <w:t>БИК043807001</w:t>
            </w:r>
          </w:p>
          <w:p w:rsidR="009C524C" w:rsidRPr="00AC3787" w:rsidRDefault="00702F7C" w:rsidP="000E2158">
            <w:pPr>
              <w:spacing w:after="0"/>
              <w:jc w:val="left"/>
              <w:rPr>
                <w:highlight w:val="yellow"/>
              </w:rPr>
            </w:pPr>
            <w:r w:rsidRPr="00AC3787">
              <w:t xml:space="preserve">Назначение платежа: обеспечение исполнения контракта на </w:t>
            </w:r>
            <w:r w:rsidR="00AC3787">
              <w:rPr>
                <w:bCs/>
              </w:rPr>
              <w:t>о</w:t>
            </w:r>
            <w:r w:rsidR="00AC3787" w:rsidRPr="00AC3787">
              <w:rPr>
                <w:bCs/>
              </w:rPr>
              <w:t xml:space="preserve">бустройство </w:t>
            </w:r>
            <w:r w:rsidR="0044199B" w:rsidRPr="0044199B">
              <w:rPr>
                <w:bCs/>
              </w:rPr>
              <w:t>детск</w:t>
            </w:r>
            <w:r w:rsidR="000E2158">
              <w:rPr>
                <w:bCs/>
              </w:rPr>
              <w:t>ой</w:t>
            </w:r>
            <w:r w:rsidR="0044199B" w:rsidRPr="0044199B">
              <w:rPr>
                <w:bCs/>
              </w:rPr>
              <w:t xml:space="preserve"> площадк</w:t>
            </w:r>
            <w:r w:rsidR="000E2158">
              <w:rPr>
                <w:bCs/>
              </w:rPr>
              <w:t>и</w:t>
            </w:r>
            <w:r w:rsidR="0044199B" w:rsidRPr="0044199B">
              <w:rPr>
                <w:bCs/>
              </w:rPr>
              <w:t xml:space="preserve"> в селе Нижнемахово</w:t>
            </w:r>
            <w:r w:rsidR="000E2158">
              <w:rPr>
                <w:bCs/>
              </w:rPr>
              <w:t xml:space="preserve"> </w:t>
            </w:r>
            <w:r w:rsidR="0044199B" w:rsidRPr="0044199B">
              <w:rPr>
                <w:bCs/>
              </w:rPr>
              <w:t xml:space="preserve">Воробжанского сельсовета, </w:t>
            </w:r>
            <w:r w:rsidR="000E2158">
              <w:rPr>
                <w:bCs/>
              </w:rPr>
              <w:t>о</w:t>
            </w:r>
            <w:r w:rsidR="000E2158" w:rsidRPr="001F7707">
              <w:rPr>
                <w:bCs/>
              </w:rPr>
              <w:t xml:space="preserve">бустройство </w:t>
            </w:r>
            <w:r w:rsidR="000E2158" w:rsidRPr="001742BB">
              <w:rPr>
                <w:bCs/>
              </w:rPr>
              <w:t>детск</w:t>
            </w:r>
            <w:r w:rsidR="000E2158">
              <w:rPr>
                <w:bCs/>
              </w:rPr>
              <w:t xml:space="preserve">ой </w:t>
            </w:r>
            <w:r w:rsidR="000E2158" w:rsidRPr="001742BB">
              <w:rPr>
                <w:bCs/>
              </w:rPr>
              <w:t>площадк</w:t>
            </w:r>
            <w:r w:rsidR="000E2158">
              <w:rPr>
                <w:bCs/>
              </w:rPr>
              <w:t>и</w:t>
            </w:r>
            <w:r w:rsidR="000E2158" w:rsidRPr="001742BB">
              <w:rPr>
                <w:bCs/>
              </w:rPr>
              <w:t xml:space="preserve"> </w:t>
            </w:r>
            <w:r w:rsidR="0044199B" w:rsidRPr="0044199B">
              <w:rPr>
                <w:bCs/>
              </w:rPr>
              <w:t>в селе Черный</w:t>
            </w:r>
            <w:r w:rsidR="000E2158">
              <w:rPr>
                <w:bCs/>
              </w:rPr>
              <w:t xml:space="preserve"> </w:t>
            </w:r>
            <w:r w:rsidR="0044199B" w:rsidRPr="0044199B">
              <w:rPr>
                <w:bCs/>
              </w:rPr>
              <w:t>ОлехВоробжанского сельсовета, обустройство спортивной площадки в селе Нижнемахово</w:t>
            </w:r>
            <w:r w:rsidR="000E2158">
              <w:rPr>
                <w:bCs/>
              </w:rPr>
              <w:t xml:space="preserve"> </w:t>
            </w:r>
            <w:r w:rsidR="0044199B" w:rsidRPr="0044199B">
              <w:rPr>
                <w:bCs/>
              </w:rPr>
              <w:t>Воробжанского сельсовета Суджанского района Курской области</w:t>
            </w:r>
            <w:r w:rsidR="00AC3787">
              <w:rPr>
                <w:bCs/>
              </w:rPr>
              <w:t>.</w:t>
            </w:r>
          </w:p>
        </w:tc>
      </w:tr>
      <w:tr w:rsidR="009311A1" w:rsidRPr="00A056BE" w:rsidTr="000E2158">
        <w:trPr>
          <w:jc w:val="center"/>
        </w:trPr>
        <w:tc>
          <w:tcPr>
            <w:tcW w:w="479" w:type="dxa"/>
          </w:tcPr>
          <w:p w:rsidR="009311A1" w:rsidRPr="00A056BE" w:rsidRDefault="009311A1" w:rsidP="00B40F2F">
            <w:pPr>
              <w:pStyle w:val="a4"/>
              <w:numPr>
                <w:ilvl w:val="0"/>
                <w:numId w:val="1"/>
              </w:numPr>
              <w:tabs>
                <w:tab w:val="left" w:pos="426"/>
              </w:tabs>
              <w:ind w:left="0" w:right="317" w:firstLine="0"/>
              <w:jc w:val="center"/>
              <w:rPr>
                <w:b/>
                <w:bCs/>
              </w:rPr>
            </w:pPr>
          </w:p>
        </w:tc>
        <w:tc>
          <w:tcPr>
            <w:tcW w:w="3446" w:type="dxa"/>
          </w:tcPr>
          <w:p w:rsidR="009311A1" w:rsidRPr="00A056BE" w:rsidRDefault="009311A1" w:rsidP="00B40F2F">
            <w:pPr>
              <w:keepNext/>
              <w:keepLines/>
              <w:widowControl w:val="0"/>
              <w:suppressLineNumbers/>
              <w:suppressAutoHyphens/>
            </w:pPr>
            <w:r w:rsidRPr="00A056BE">
              <w:rPr>
                <w:bCs/>
                <w:iCs/>
              </w:rPr>
              <w:t xml:space="preserve">Информация о банковском сопровождении контракта в соответствии со </w:t>
            </w:r>
            <w:hyperlink r:id="rId16" w:history="1">
              <w:r w:rsidRPr="00A056BE">
                <w:rPr>
                  <w:bCs/>
                  <w:iCs/>
                </w:rPr>
                <w:t>статьей 35</w:t>
              </w:r>
            </w:hyperlink>
            <w:r w:rsidRPr="00A056BE">
              <w:rPr>
                <w:bCs/>
                <w:iCs/>
              </w:rPr>
              <w:t xml:space="preserve"> Закона</w:t>
            </w:r>
          </w:p>
        </w:tc>
        <w:tc>
          <w:tcPr>
            <w:tcW w:w="6272" w:type="dxa"/>
            <w:vAlign w:val="center"/>
          </w:tcPr>
          <w:p w:rsidR="009311A1" w:rsidRPr="00A056BE" w:rsidRDefault="009311A1" w:rsidP="005E49E9">
            <w:pPr>
              <w:autoSpaceDE w:val="0"/>
              <w:autoSpaceDN w:val="0"/>
              <w:adjustRightInd w:val="0"/>
              <w:spacing w:after="0"/>
              <w:jc w:val="left"/>
            </w:pPr>
            <w:r w:rsidRPr="00A056BE">
              <w:t>Не установлено</w:t>
            </w:r>
          </w:p>
        </w:tc>
      </w:tr>
      <w:tr w:rsidR="009311A1" w:rsidRPr="00A056BE" w:rsidTr="000E2158">
        <w:trPr>
          <w:jc w:val="center"/>
        </w:trPr>
        <w:tc>
          <w:tcPr>
            <w:tcW w:w="10197" w:type="dxa"/>
            <w:gridSpan w:val="3"/>
          </w:tcPr>
          <w:p w:rsidR="009311A1" w:rsidRPr="00A056BE" w:rsidRDefault="009311A1" w:rsidP="00B40F2F">
            <w:pPr>
              <w:autoSpaceDE w:val="0"/>
              <w:autoSpaceDN w:val="0"/>
              <w:adjustRightInd w:val="0"/>
              <w:spacing w:after="0"/>
              <w:jc w:val="center"/>
              <w:rPr>
                <w:i/>
              </w:rPr>
            </w:pPr>
            <w:r w:rsidRPr="00A056BE">
              <w:rPr>
                <w:b/>
                <w:i/>
              </w:rPr>
              <w:t>Информация о заключении контракта</w:t>
            </w:r>
          </w:p>
        </w:tc>
      </w:tr>
      <w:tr w:rsidR="009311A1" w:rsidRPr="00A056BE" w:rsidTr="000E2158">
        <w:trPr>
          <w:jc w:val="center"/>
        </w:trPr>
        <w:tc>
          <w:tcPr>
            <w:tcW w:w="479" w:type="dxa"/>
          </w:tcPr>
          <w:p w:rsidR="009311A1" w:rsidRPr="00A056BE" w:rsidRDefault="009311A1" w:rsidP="00095C07">
            <w:pPr>
              <w:pStyle w:val="a4"/>
              <w:numPr>
                <w:ilvl w:val="0"/>
                <w:numId w:val="1"/>
              </w:numPr>
              <w:tabs>
                <w:tab w:val="left" w:pos="426"/>
              </w:tabs>
              <w:ind w:left="0" w:right="317" w:firstLine="0"/>
              <w:jc w:val="center"/>
              <w:rPr>
                <w:b/>
                <w:bCs/>
              </w:rPr>
            </w:pPr>
          </w:p>
        </w:tc>
        <w:tc>
          <w:tcPr>
            <w:tcW w:w="3446" w:type="dxa"/>
          </w:tcPr>
          <w:p w:rsidR="009311A1" w:rsidRPr="00A056BE" w:rsidRDefault="009311A1" w:rsidP="00095C07">
            <w:pPr>
              <w:autoSpaceDE w:val="0"/>
              <w:autoSpaceDN w:val="0"/>
              <w:adjustRightInd w:val="0"/>
              <w:spacing w:after="0"/>
              <w:rPr>
                <w:bCs/>
                <w:iCs/>
              </w:rPr>
            </w:pPr>
            <w:r w:rsidRPr="00A056BE">
              <w:rPr>
                <w:bCs/>
                <w:iCs/>
              </w:rPr>
              <w:t>Срок, в течение которого победитель аукциона или иной участник, с которым заключается контракт при уклонении победителя аукциона от заключения контракта, должен подписать контракт</w:t>
            </w:r>
          </w:p>
        </w:tc>
        <w:tc>
          <w:tcPr>
            <w:tcW w:w="6272" w:type="dxa"/>
            <w:vAlign w:val="center"/>
          </w:tcPr>
          <w:p w:rsidR="009311A1" w:rsidRPr="00A056BE" w:rsidRDefault="009311A1" w:rsidP="005E49E9">
            <w:pPr>
              <w:autoSpaceDE w:val="0"/>
              <w:autoSpaceDN w:val="0"/>
              <w:adjustRightInd w:val="0"/>
              <w:spacing w:after="0"/>
            </w:pPr>
            <w:r w:rsidRPr="00A056BE">
              <w:t>В течение пяти дней с даты размещения заказчиком в единой информационной системе проекта контракта.</w:t>
            </w:r>
          </w:p>
          <w:p w:rsidR="009311A1" w:rsidRPr="00A056BE" w:rsidRDefault="009311A1" w:rsidP="005E49E9">
            <w:pPr>
              <w:autoSpaceDE w:val="0"/>
              <w:autoSpaceDN w:val="0"/>
              <w:adjustRightInd w:val="0"/>
              <w:spacing w:after="0"/>
            </w:pPr>
            <w:r w:rsidRPr="00A056BE">
              <w:t>Подписание контракта осуществляется в соответствии со статьей 70 Закона.</w:t>
            </w:r>
          </w:p>
          <w:p w:rsidR="009311A1" w:rsidRPr="00A056BE" w:rsidRDefault="009311A1" w:rsidP="005E49E9">
            <w:pPr>
              <w:autoSpaceDE w:val="0"/>
              <w:autoSpaceDN w:val="0"/>
              <w:adjustRightInd w:val="0"/>
              <w:spacing w:after="0"/>
            </w:pPr>
            <w:r w:rsidRPr="00A056BE">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311A1" w:rsidRPr="00A056BE" w:rsidTr="000E2158">
        <w:trPr>
          <w:jc w:val="center"/>
        </w:trPr>
        <w:tc>
          <w:tcPr>
            <w:tcW w:w="479" w:type="dxa"/>
          </w:tcPr>
          <w:p w:rsidR="009311A1" w:rsidRPr="00A056BE" w:rsidRDefault="009311A1" w:rsidP="00095C07">
            <w:pPr>
              <w:pStyle w:val="a4"/>
              <w:numPr>
                <w:ilvl w:val="0"/>
                <w:numId w:val="1"/>
              </w:numPr>
              <w:tabs>
                <w:tab w:val="left" w:pos="426"/>
              </w:tabs>
              <w:ind w:left="0" w:right="317" w:firstLine="0"/>
              <w:jc w:val="center"/>
              <w:rPr>
                <w:b/>
                <w:bCs/>
              </w:rPr>
            </w:pPr>
          </w:p>
        </w:tc>
        <w:tc>
          <w:tcPr>
            <w:tcW w:w="3446" w:type="dxa"/>
          </w:tcPr>
          <w:p w:rsidR="009311A1" w:rsidRPr="00A056BE" w:rsidRDefault="009311A1" w:rsidP="00095C07">
            <w:pPr>
              <w:keepNext/>
              <w:keepLines/>
              <w:widowControl w:val="0"/>
              <w:suppressLineNumbers/>
              <w:suppressAutoHyphens/>
              <w:rPr>
                <w:bCs/>
                <w:iCs/>
              </w:rPr>
            </w:pPr>
            <w:r w:rsidRPr="00A056BE">
              <w:rPr>
                <w:bCs/>
                <w:iCs/>
              </w:rPr>
              <w:t xml:space="preserve">Условия признания победителя аукциона или иного участника аукциона </w:t>
            </w:r>
            <w:r w:rsidRPr="00A056BE">
              <w:rPr>
                <w:bCs/>
                <w:iCs/>
              </w:rPr>
              <w:lastRenderedPageBreak/>
              <w:t>уклонившимися от заключения контракта</w:t>
            </w:r>
          </w:p>
        </w:tc>
        <w:tc>
          <w:tcPr>
            <w:tcW w:w="6272" w:type="dxa"/>
          </w:tcPr>
          <w:p w:rsidR="009311A1" w:rsidRPr="00A056BE" w:rsidRDefault="009311A1" w:rsidP="00095C07">
            <w:pPr>
              <w:autoSpaceDE w:val="0"/>
              <w:autoSpaceDN w:val="0"/>
              <w:adjustRightInd w:val="0"/>
              <w:spacing w:after="0"/>
            </w:pPr>
            <w:r w:rsidRPr="00A056BE">
              <w:lastRenderedPageBreak/>
              <w:t xml:space="preserve">Победитель электронного аукциона признается уклонившимся от заключения контракта в случае, если в сроки, предусмотренные Законом, он не направил </w:t>
            </w:r>
            <w:r w:rsidRPr="00A056BE">
              <w:lastRenderedPageBreak/>
              <w:t xml:space="preserve">заказчику проект контракта, подписанный лицом, имеющим право действовать от имени победителя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или не исполнил требования, предусмотренные </w:t>
            </w:r>
            <w:hyperlink r:id="rId17" w:history="1">
              <w:r w:rsidRPr="00A056BE">
                <w:t>статьей 37</w:t>
              </w:r>
            </w:hyperlink>
            <w:r w:rsidRPr="00A056BE">
              <w:t xml:space="preserve"> Закона (в случае снижения припроведении такого аукциона цены контракта на двадцать пять процентов и более от начальной (максимальной) цены контракта).</w:t>
            </w:r>
          </w:p>
        </w:tc>
      </w:tr>
      <w:tr w:rsidR="009311A1" w:rsidRPr="00A056BE" w:rsidTr="000E2158">
        <w:trPr>
          <w:jc w:val="center"/>
        </w:trPr>
        <w:tc>
          <w:tcPr>
            <w:tcW w:w="479" w:type="dxa"/>
          </w:tcPr>
          <w:p w:rsidR="009311A1" w:rsidRPr="00A056BE" w:rsidRDefault="009311A1" w:rsidP="00095C07">
            <w:pPr>
              <w:pStyle w:val="a4"/>
              <w:numPr>
                <w:ilvl w:val="0"/>
                <w:numId w:val="1"/>
              </w:numPr>
              <w:tabs>
                <w:tab w:val="left" w:pos="426"/>
              </w:tabs>
              <w:ind w:left="0" w:right="317" w:firstLine="0"/>
              <w:jc w:val="center"/>
              <w:rPr>
                <w:b/>
                <w:bCs/>
              </w:rPr>
            </w:pPr>
          </w:p>
        </w:tc>
        <w:tc>
          <w:tcPr>
            <w:tcW w:w="3446" w:type="dxa"/>
          </w:tcPr>
          <w:p w:rsidR="009311A1" w:rsidRPr="00A056BE" w:rsidRDefault="009311A1" w:rsidP="00095C07">
            <w:pPr>
              <w:keepNext/>
              <w:keepLines/>
              <w:widowControl w:val="0"/>
              <w:suppressLineNumbers/>
              <w:suppressAutoHyphens/>
              <w:rPr>
                <w:bCs/>
                <w:iCs/>
              </w:rPr>
            </w:pPr>
            <w:r w:rsidRPr="00A056BE">
              <w:rPr>
                <w:bCs/>
                <w:iCs/>
              </w:rPr>
              <w:t>Возможность увеличить количество товара при заключении контракта</w:t>
            </w:r>
          </w:p>
        </w:tc>
        <w:tc>
          <w:tcPr>
            <w:tcW w:w="6272" w:type="dxa"/>
            <w:vAlign w:val="center"/>
          </w:tcPr>
          <w:p w:rsidR="009311A1" w:rsidRPr="00A056BE" w:rsidRDefault="009311A1" w:rsidP="005E49E9">
            <w:pPr>
              <w:autoSpaceDE w:val="0"/>
              <w:autoSpaceDN w:val="0"/>
              <w:adjustRightInd w:val="0"/>
              <w:spacing w:after="0"/>
              <w:jc w:val="left"/>
            </w:pPr>
            <w:r w:rsidRPr="00A056BE">
              <w:t>Не установлена</w:t>
            </w:r>
          </w:p>
        </w:tc>
      </w:tr>
      <w:tr w:rsidR="009311A1" w:rsidRPr="00A056BE" w:rsidTr="000E2158">
        <w:trPr>
          <w:jc w:val="center"/>
        </w:trPr>
        <w:tc>
          <w:tcPr>
            <w:tcW w:w="10197" w:type="dxa"/>
            <w:gridSpan w:val="3"/>
          </w:tcPr>
          <w:p w:rsidR="009311A1" w:rsidRPr="00A056BE" w:rsidRDefault="009311A1" w:rsidP="00095C07">
            <w:pPr>
              <w:autoSpaceDE w:val="0"/>
              <w:autoSpaceDN w:val="0"/>
              <w:adjustRightInd w:val="0"/>
              <w:spacing w:after="0"/>
              <w:jc w:val="center"/>
              <w:rPr>
                <w:i/>
              </w:rPr>
            </w:pPr>
            <w:r w:rsidRPr="00A056BE">
              <w:rPr>
                <w:b/>
                <w:i/>
              </w:rPr>
              <w:t>Информация об изменении и расторжении контракта</w:t>
            </w:r>
          </w:p>
        </w:tc>
      </w:tr>
      <w:tr w:rsidR="009311A1" w:rsidRPr="00A056BE" w:rsidTr="000E2158">
        <w:trPr>
          <w:jc w:val="center"/>
        </w:trPr>
        <w:tc>
          <w:tcPr>
            <w:tcW w:w="479" w:type="dxa"/>
          </w:tcPr>
          <w:p w:rsidR="009311A1" w:rsidRPr="00A056BE" w:rsidRDefault="009311A1" w:rsidP="008C2D74">
            <w:pPr>
              <w:pStyle w:val="a4"/>
              <w:numPr>
                <w:ilvl w:val="0"/>
                <w:numId w:val="1"/>
              </w:numPr>
              <w:tabs>
                <w:tab w:val="left" w:pos="426"/>
              </w:tabs>
              <w:ind w:left="0" w:right="317" w:firstLine="0"/>
              <w:jc w:val="center"/>
              <w:rPr>
                <w:b/>
                <w:bCs/>
              </w:rPr>
            </w:pPr>
          </w:p>
        </w:tc>
        <w:tc>
          <w:tcPr>
            <w:tcW w:w="3446" w:type="dxa"/>
          </w:tcPr>
          <w:p w:rsidR="009311A1" w:rsidRPr="00A056BE" w:rsidRDefault="009311A1" w:rsidP="008C2D74">
            <w:pPr>
              <w:autoSpaceDE w:val="0"/>
              <w:autoSpaceDN w:val="0"/>
              <w:adjustRightInd w:val="0"/>
              <w:spacing w:after="0"/>
            </w:pPr>
            <w:r w:rsidRPr="00A056BE">
              <w:t>Возможность заказчика изменить условия контракта</w:t>
            </w:r>
          </w:p>
        </w:tc>
        <w:tc>
          <w:tcPr>
            <w:tcW w:w="6272" w:type="dxa"/>
            <w:vAlign w:val="center"/>
          </w:tcPr>
          <w:p w:rsidR="009311A1" w:rsidRPr="00A056BE" w:rsidRDefault="009311A1" w:rsidP="00665EDA">
            <w:pPr>
              <w:autoSpaceDE w:val="0"/>
              <w:autoSpaceDN w:val="0"/>
              <w:adjustRightInd w:val="0"/>
              <w:spacing w:after="0"/>
            </w:pPr>
            <w:r w:rsidRPr="00A056BE">
              <w:t>Заказчик вправе изменить условия контракта в соответствии со статьей 95 Закона</w:t>
            </w:r>
          </w:p>
        </w:tc>
      </w:tr>
      <w:tr w:rsidR="009311A1" w:rsidRPr="00A056BE" w:rsidTr="000E2158">
        <w:trPr>
          <w:jc w:val="center"/>
        </w:trPr>
        <w:tc>
          <w:tcPr>
            <w:tcW w:w="479" w:type="dxa"/>
          </w:tcPr>
          <w:p w:rsidR="009311A1" w:rsidRPr="00A056BE" w:rsidRDefault="009311A1" w:rsidP="008C2D74">
            <w:pPr>
              <w:pStyle w:val="a4"/>
              <w:numPr>
                <w:ilvl w:val="0"/>
                <w:numId w:val="1"/>
              </w:numPr>
              <w:tabs>
                <w:tab w:val="left" w:pos="426"/>
              </w:tabs>
              <w:ind w:left="0" w:right="317" w:firstLine="0"/>
              <w:jc w:val="center"/>
              <w:rPr>
                <w:b/>
                <w:bCs/>
              </w:rPr>
            </w:pPr>
          </w:p>
        </w:tc>
        <w:tc>
          <w:tcPr>
            <w:tcW w:w="3446" w:type="dxa"/>
          </w:tcPr>
          <w:p w:rsidR="009311A1" w:rsidRPr="00A056BE" w:rsidRDefault="009311A1" w:rsidP="008C2D74">
            <w:pPr>
              <w:autoSpaceDE w:val="0"/>
              <w:autoSpaceDN w:val="0"/>
              <w:adjustRightInd w:val="0"/>
              <w:spacing w:after="0"/>
            </w:pPr>
            <w:r w:rsidRPr="00A056BE">
              <w:t xml:space="preserve">Возможность одностороннего отказа от исполнения контракта в соответствии с положениями </w:t>
            </w:r>
            <w:hyperlink r:id="rId18" w:history="1">
              <w:r w:rsidRPr="00A056BE">
                <w:t>частей 8</w:t>
              </w:r>
            </w:hyperlink>
            <w:r w:rsidRPr="00A056BE">
              <w:t xml:space="preserve"> - </w:t>
            </w:r>
            <w:hyperlink r:id="rId19" w:history="1">
              <w:r w:rsidRPr="00A056BE">
                <w:t>26 статьи 95</w:t>
              </w:r>
            </w:hyperlink>
            <w:r w:rsidRPr="00A056BE">
              <w:t xml:space="preserve"> Закона</w:t>
            </w:r>
          </w:p>
        </w:tc>
        <w:tc>
          <w:tcPr>
            <w:tcW w:w="6272" w:type="dxa"/>
            <w:vAlign w:val="center"/>
          </w:tcPr>
          <w:p w:rsidR="009311A1" w:rsidRPr="00A056BE" w:rsidRDefault="009311A1" w:rsidP="00665EDA">
            <w:pPr>
              <w:autoSpaceDE w:val="0"/>
              <w:autoSpaceDN w:val="0"/>
              <w:adjustRightInd w:val="0"/>
              <w:spacing w:after="0"/>
              <w:rPr>
                <w:i/>
              </w:rPr>
            </w:pPr>
            <w:r w:rsidRPr="00A056BE">
              <w:t>Установлена</w:t>
            </w:r>
          </w:p>
        </w:tc>
      </w:tr>
      <w:tr w:rsidR="009311A1" w:rsidRPr="00A056BE" w:rsidTr="000E2158">
        <w:trPr>
          <w:jc w:val="center"/>
        </w:trPr>
        <w:tc>
          <w:tcPr>
            <w:tcW w:w="10197" w:type="dxa"/>
            <w:gridSpan w:val="3"/>
          </w:tcPr>
          <w:p w:rsidR="009311A1" w:rsidRPr="00A056BE" w:rsidRDefault="009311A1" w:rsidP="008C2D74">
            <w:pPr>
              <w:autoSpaceDE w:val="0"/>
              <w:autoSpaceDN w:val="0"/>
              <w:adjustRightInd w:val="0"/>
              <w:spacing w:after="0"/>
              <w:jc w:val="center"/>
              <w:rPr>
                <w:i/>
              </w:rPr>
            </w:pPr>
            <w:r w:rsidRPr="00A056BE">
              <w:rPr>
                <w:b/>
                <w:i/>
              </w:rPr>
              <w:t>Прочие условия</w:t>
            </w:r>
          </w:p>
        </w:tc>
      </w:tr>
      <w:tr w:rsidR="009311A1" w:rsidRPr="00A056BE" w:rsidTr="000E2158">
        <w:trPr>
          <w:jc w:val="center"/>
        </w:trPr>
        <w:tc>
          <w:tcPr>
            <w:tcW w:w="479" w:type="dxa"/>
          </w:tcPr>
          <w:p w:rsidR="009311A1" w:rsidRPr="00A056BE" w:rsidRDefault="009311A1" w:rsidP="008C2D74">
            <w:pPr>
              <w:pStyle w:val="a4"/>
              <w:numPr>
                <w:ilvl w:val="0"/>
                <w:numId w:val="1"/>
              </w:numPr>
              <w:tabs>
                <w:tab w:val="left" w:pos="426"/>
              </w:tabs>
              <w:ind w:left="0" w:right="317" w:firstLine="0"/>
              <w:jc w:val="center"/>
              <w:rPr>
                <w:b/>
                <w:bCs/>
              </w:rPr>
            </w:pPr>
          </w:p>
        </w:tc>
        <w:tc>
          <w:tcPr>
            <w:tcW w:w="3446" w:type="dxa"/>
          </w:tcPr>
          <w:p w:rsidR="009311A1" w:rsidRPr="00A056BE" w:rsidRDefault="009311A1" w:rsidP="008C2D74">
            <w:pPr>
              <w:autoSpaceDE w:val="0"/>
              <w:autoSpaceDN w:val="0"/>
              <w:adjustRightInd w:val="0"/>
              <w:spacing w:after="0"/>
            </w:pPr>
            <w:r w:rsidRPr="00A056BE">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272" w:type="dxa"/>
          </w:tcPr>
          <w:p w:rsidR="009311A1" w:rsidRPr="00A056BE" w:rsidRDefault="00A92E0E" w:rsidP="00A92E0E">
            <w:pPr>
              <w:autoSpaceDE w:val="0"/>
              <w:autoSpaceDN w:val="0"/>
              <w:adjustRightInd w:val="0"/>
              <w:spacing w:after="0"/>
            </w:pPr>
            <w:r w:rsidRPr="00A056BE">
              <w:t>Не у</w:t>
            </w:r>
            <w:r w:rsidR="00665EDA" w:rsidRPr="00A056BE">
              <w:t>становлены</w:t>
            </w:r>
          </w:p>
        </w:tc>
      </w:tr>
      <w:tr w:rsidR="009311A1" w:rsidRPr="00A056BE" w:rsidTr="000E2158">
        <w:trPr>
          <w:jc w:val="center"/>
        </w:trPr>
        <w:tc>
          <w:tcPr>
            <w:tcW w:w="10197" w:type="dxa"/>
            <w:gridSpan w:val="3"/>
          </w:tcPr>
          <w:p w:rsidR="009311A1" w:rsidRPr="00A056BE" w:rsidRDefault="009311A1" w:rsidP="008C2D74">
            <w:pPr>
              <w:autoSpaceDE w:val="0"/>
              <w:autoSpaceDN w:val="0"/>
              <w:adjustRightInd w:val="0"/>
              <w:spacing w:after="0"/>
              <w:jc w:val="center"/>
              <w:rPr>
                <w:i/>
              </w:rPr>
            </w:pPr>
            <w:r w:rsidRPr="00A056BE">
              <w:rPr>
                <w:b/>
                <w:i/>
              </w:rPr>
              <w:t>Информация о порядке и сроках подачи заявок</w:t>
            </w:r>
          </w:p>
        </w:tc>
      </w:tr>
      <w:tr w:rsidR="009311A1" w:rsidRPr="00A056BE" w:rsidTr="000E2158">
        <w:trPr>
          <w:jc w:val="center"/>
        </w:trPr>
        <w:tc>
          <w:tcPr>
            <w:tcW w:w="479" w:type="dxa"/>
          </w:tcPr>
          <w:p w:rsidR="009311A1" w:rsidRPr="00A056BE" w:rsidRDefault="009311A1" w:rsidP="00DB6396">
            <w:pPr>
              <w:pStyle w:val="a4"/>
              <w:numPr>
                <w:ilvl w:val="0"/>
                <w:numId w:val="1"/>
              </w:numPr>
              <w:tabs>
                <w:tab w:val="left" w:pos="426"/>
              </w:tabs>
              <w:ind w:left="0" w:right="317" w:firstLine="0"/>
              <w:jc w:val="center"/>
              <w:rPr>
                <w:b/>
                <w:bCs/>
              </w:rPr>
            </w:pPr>
          </w:p>
        </w:tc>
        <w:tc>
          <w:tcPr>
            <w:tcW w:w="3446" w:type="dxa"/>
          </w:tcPr>
          <w:p w:rsidR="009311A1" w:rsidRPr="00A056BE" w:rsidRDefault="009311A1" w:rsidP="00B634AD">
            <w:pPr>
              <w:autoSpaceDE w:val="0"/>
              <w:autoSpaceDN w:val="0"/>
              <w:adjustRightInd w:val="0"/>
              <w:spacing w:after="0"/>
            </w:pPr>
            <w:r w:rsidRPr="00A056BE">
              <w:rPr>
                <w:bCs/>
              </w:rPr>
              <w:t>Требования к содержанию, составу заявки на участие в аукционе и инструкция по ее заполнению</w:t>
            </w:r>
          </w:p>
        </w:tc>
        <w:tc>
          <w:tcPr>
            <w:tcW w:w="6272" w:type="dxa"/>
          </w:tcPr>
          <w:p w:rsidR="009311A1" w:rsidRPr="00A056BE" w:rsidRDefault="009311A1" w:rsidP="0069780E">
            <w:pPr>
              <w:autoSpaceDE w:val="0"/>
              <w:autoSpaceDN w:val="0"/>
              <w:adjustRightInd w:val="0"/>
              <w:spacing w:after="0"/>
            </w:pPr>
            <w:r w:rsidRPr="00A056BE">
              <w:t>Заявка на участие в электронном аукционе состоит из двух частей.</w:t>
            </w:r>
          </w:p>
          <w:p w:rsidR="009311A1" w:rsidRPr="00A056BE" w:rsidRDefault="009311A1" w:rsidP="0069780E">
            <w:pPr>
              <w:autoSpaceDE w:val="0"/>
              <w:autoSpaceDN w:val="0"/>
              <w:adjustRightInd w:val="0"/>
              <w:spacing w:after="0"/>
              <w:rPr>
                <w:b/>
              </w:rPr>
            </w:pPr>
            <w:bookmarkStart w:id="1" w:name="Par1"/>
            <w:bookmarkEnd w:id="1"/>
            <w:r w:rsidRPr="00A056BE">
              <w:rPr>
                <w:b/>
              </w:rPr>
              <w:t>Первая часть заявки на участие в электронном аукционе должна содержать указанную в одном из следующих подпунктов информацию:</w:t>
            </w:r>
          </w:p>
          <w:p w:rsidR="009311A1" w:rsidRPr="00A056BE" w:rsidRDefault="009311A1" w:rsidP="0069780E">
            <w:pPr>
              <w:autoSpaceDE w:val="0"/>
              <w:autoSpaceDN w:val="0"/>
              <w:adjustRightInd w:val="0"/>
              <w:spacing w:after="0"/>
              <w:ind w:firstLine="540"/>
            </w:pPr>
            <w:r w:rsidRPr="00A056BE">
              <w:t>1) при заключении контракта на поставку товара:</w:t>
            </w:r>
          </w:p>
          <w:p w:rsidR="009311A1" w:rsidRPr="00A056BE" w:rsidRDefault="009311A1" w:rsidP="0069780E">
            <w:pPr>
              <w:autoSpaceDE w:val="0"/>
              <w:autoSpaceDN w:val="0"/>
              <w:adjustRightInd w:val="0"/>
              <w:spacing w:after="0"/>
              <w:ind w:firstLine="540"/>
              <w:rPr>
                <w:rFonts w:eastAsia="Calibri"/>
                <w:lang w:eastAsia="en-US"/>
              </w:rPr>
            </w:pPr>
            <w:r w:rsidRPr="00A056BE">
              <w:t xml:space="preserve">а) </w:t>
            </w:r>
            <w:r w:rsidRPr="00A056BE">
              <w:rPr>
                <w:rFonts w:eastAsia="Calibri"/>
                <w:lang w:eastAsia="en-US"/>
              </w:rPr>
              <w:t>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9311A1" w:rsidRPr="00A056BE" w:rsidRDefault="009311A1" w:rsidP="0069780E">
            <w:pPr>
              <w:autoSpaceDE w:val="0"/>
              <w:autoSpaceDN w:val="0"/>
              <w:adjustRightInd w:val="0"/>
              <w:spacing w:after="0"/>
              <w:ind w:firstLine="540"/>
              <w:rPr>
                <w:rFonts w:eastAsia="Calibri"/>
                <w:lang w:eastAsia="en-US"/>
              </w:rPr>
            </w:pPr>
            <w:r w:rsidRPr="00A056BE">
              <w:t xml:space="preserve">б) </w:t>
            </w:r>
            <w:r w:rsidRPr="00A056BE">
              <w:rPr>
                <w:rFonts w:eastAsia="Calibri"/>
                <w:lang w:eastAsia="en-US"/>
              </w:rPr>
              <w:t xml:space="preserve">конкретные показатели, соответствующие </w:t>
            </w:r>
            <w:r w:rsidRPr="00A056BE">
              <w:rPr>
                <w:rFonts w:eastAsia="Calibri"/>
                <w:lang w:eastAsia="en-US"/>
              </w:rPr>
              <w:lastRenderedPageBreak/>
              <w:t>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311A1" w:rsidRPr="00A056BE" w:rsidRDefault="009311A1" w:rsidP="0069780E">
            <w:pPr>
              <w:autoSpaceDE w:val="0"/>
              <w:autoSpaceDN w:val="0"/>
              <w:adjustRightInd w:val="0"/>
              <w:spacing w:after="0"/>
              <w:ind w:firstLine="540"/>
            </w:pPr>
            <w:bookmarkStart w:id="2" w:name="Par7"/>
            <w:bookmarkEnd w:id="2"/>
            <w:r w:rsidRPr="00A056BE">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9311A1" w:rsidRPr="00A056BE" w:rsidRDefault="009311A1" w:rsidP="0069780E">
            <w:pPr>
              <w:autoSpaceDE w:val="0"/>
              <w:autoSpaceDN w:val="0"/>
              <w:adjustRightInd w:val="0"/>
              <w:spacing w:after="0"/>
              <w:ind w:firstLine="540"/>
            </w:pPr>
            <w:r w:rsidRPr="00A056BE">
              <w:t>3) при заключении контракта на выполнение работы или оказание услуги, для выполнения или оказания которых используется товар:</w:t>
            </w:r>
          </w:p>
          <w:p w:rsidR="009311A1" w:rsidRPr="00A056BE" w:rsidRDefault="009311A1" w:rsidP="0069780E">
            <w:pPr>
              <w:autoSpaceDE w:val="0"/>
              <w:autoSpaceDN w:val="0"/>
              <w:adjustRightInd w:val="0"/>
              <w:spacing w:after="0"/>
              <w:ind w:firstLine="540"/>
              <w:rPr>
                <w:rFonts w:eastAsia="Calibri"/>
                <w:lang w:eastAsia="en-US"/>
              </w:rPr>
            </w:pPr>
            <w:r w:rsidRPr="00A056BE">
              <w:t xml:space="preserve">а) </w:t>
            </w:r>
            <w:r w:rsidRPr="00A056BE">
              <w:rPr>
                <w:rFonts w:eastAsia="Calibri"/>
                <w:lang w:eastAsia="en-US"/>
              </w:rPr>
              <w:t xml:space="preserve">согласие, предусмотренное </w:t>
            </w:r>
            <w:hyperlink r:id="rId20" w:history="1">
              <w:r w:rsidRPr="00A056BE">
                <w:rPr>
                  <w:rStyle w:val="af3"/>
                  <w:rFonts w:eastAsia="Calibri"/>
                  <w:color w:val="auto"/>
                  <w:lang w:eastAsia="en-US"/>
                </w:rPr>
                <w:t>пунктом 2</w:t>
              </w:r>
            </w:hyperlink>
            <w:r w:rsidRPr="00A056BE">
              <w:rPr>
                <w:rFonts w:eastAsia="Calibri"/>
                <w:lang w:eastAsia="en-US"/>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r:id="rId21" w:history="1">
              <w:r w:rsidRPr="00A056BE">
                <w:rPr>
                  <w:rStyle w:val="af3"/>
                  <w:rFonts w:eastAsia="Calibri"/>
                  <w:color w:val="auto"/>
                  <w:lang w:eastAsia="en-US"/>
                </w:rPr>
                <w:t>пунктом 2</w:t>
              </w:r>
            </w:hyperlink>
            <w:r w:rsidR="000E2158">
              <w:t xml:space="preserve"> </w:t>
            </w:r>
            <w:r w:rsidRPr="00A056BE">
              <w:rPr>
                <w:rFonts w:eastAsia="Calibri"/>
                <w:lang w:eastAsia="en-US"/>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311A1" w:rsidRPr="00A056BE" w:rsidRDefault="009311A1" w:rsidP="0069780E">
            <w:pPr>
              <w:autoSpaceDE w:val="0"/>
              <w:autoSpaceDN w:val="0"/>
              <w:adjustRightInd w:val="0"/>
              <w:spacing w:after="0"/>
              <w:ind w:firstLine="540"/>
              <w:rPr>
                <w:rFonts w:eastAsia="Calibri"/>
                <w:lang w:eastAsia="en-US"/>
              </w:rPr>
            </w:pPr>
            <w:r w:rsidRPr="00A056BE">
              <w:t xml:space="preserve">б) </w:t>
            </w:r>
            <w:r w:rsidRPr="00A056BE">
              <w:rPr>
                <w:rFonts w:eastAsia="Calibri"/>
                <w:lang w:eastAsia="en-US"/>
              </w:rPr>
              <w:t xml:space="preserve">согласие, предусмотренное </w:t>
            </w:r>
            <w:hyperlink r:id="rId22" w:history="1">
              <w:r w:rsidRPr="00A056BE">
                <w:rPr>
                  <w:rStyle w:val="af3"/>
                  <w:rFonts w:eastAsia="Calibri"/>
                  <w:color w:val="auto"/>
                  <w:lang w:eastAsia="en-US"/>
                </w:rPr>
                <w:t>пунктом 2</w:t>
              </w:r>
            </w:hyperlink>
            <w:r w:rsidRPr="00A056BE">
              <w:rPr>
                <w:rFonts w:eastAsia="Calibri"/>
                <w:lang w:eastAsia="en-US"/>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w:t>
            </w:r>
            <w:r w:rsidRPr="00A056BE">
              <w:rPr>
                <w:rFonts w:eastAsia="Calibri"/>
                <w:lang w:eastAsia="en-US"/>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311A1" w:rsidRPr="00A056BE" w:rsidRDefault="009311A1" w:rsidP="0069780E">
            <w:pPr>
              <w:autoSpaceDE w:val="0"/>
              <w:autoSpaceDN w:val="0"/>
              <w:adjustRightInd w:val="0"/>
              <w:spacing w:after="0"/>
              <w:ind w:firstLine="540"/>
            </w:pPr>
            <w:r w:rsidRPr="00A056BE">
              <w:rPr>
                <w:rFonts w:eastAsia="Calibri"/>
                <w:lang w:eastAsia="en-US"/>
              </w:rPr>
              <w:t>Участник аукциона в заявке на участие в аукционе обязан указать (декларировать) страну происхождения поставляемого товара.</w:t>
            </w:r>
          </w:p>
          <w:p w:rsidR="003F0ABB" w:rsidRPr="00550C31" w:rsidRDefault="003F0ABB" w:rsidP="003F0ABB">
            <w:pPr>
              <w:widowControl w:val="0"/>
              <w:tabs>
                <w:tab w:val="left" w:pos="10306"/>
              </w:tabs>
              <w:ind w:firstLine="497"/>
              <w:rPr>
                <w:b/>
                <w:bCs/>
                <w:i/>
                <w:iCs/>
                <w:u w:val="single"/>
              </w:rPr>
            </w:pPr>
            <w:r w:rsidRPr="00550C31">
              <w:rPr>
                <w:b/>
                <w:bCs/>
                <w:i/>
                <w:iCs/>
                <w:u w:val="single"/>
              </w:rPr>
              <w:t>Инструкция по заполнению первой части заявки</w:t>
            </w:r>
            <w:r w:rsidR="00702F7C">
              <w:rPr>
                <w:b/>
                <w:bCs/>
                <w:i/>
                <w:iCs/>
                <w:u w:val="single"/>
              </w:rPr>
              <w:t xml:space="preserve">: </w:t>
            </w:r>
          </w:p>
          <w:p w:rsidR="003F0ABB" w:rsidRDefault="003F0ABB" w:rsidP="003F0ABB">
            <w:pPr>
              <w:ind w:left="72" w:firstLine="425"/>
            </w:pPr>
            <w:r w:rsidRPr="00D557EB">
              <w:t xml:space="preserve">Заявка на участие в аукционе в электронной форме, подготовленная участником закупки, должна быть составлена на русском языке. </w:t>
            </w:r>
          </w:p>
          <w:p w:rsidR="003F0ABB" w:rsidRPr="00D557EB" w:rsidRDefault="003F0ABB" w:rsidP="003F0ABB">
            <w:pPr>
              <w:ind w:left="72" w:firstLine="425"/>
            </w:pPr>
            <w:r w:rsidRPr="00D557EB">
              <w:t xml:space="preserve">Заявка на участие в аукционе в электронной форме </w:t>
            </w:r>
            <w:r>
              <w:t>заполняется</w:t>
            </w:r>
            <w:r w:rsidRPr="00D557EB">
              <w:t xml:space="preserve"> участником закупки</w:t>
            </w:r>
            <w:r>
              <w:t xml:space="preserve"> по форме, рекомендованной для заполнения в Приложении №4 к документации, или по своей форме. </w:t>
            </w:r>
          </w:p>
          <w:p w:rsidR="00702F7C" w:rsidRDefault="00702F7C" w:rsidP="003F0ABB">
            <w:pPr>
              <w:ind w:left="72" w:firstLine="425"/>
              <w:rPr>
                <w:b/>
                <w:bCs/>
                <w:i/>
                <w:iCs/>
                <w:u w:val="single"/>
              </w:rPr>
            </w:pPr>
            <w:r>
              <w:rPr>
                <w:b/>
                <w:bCs/>
                <w:i/>
                <w:iCs/>
                <w:u w:val="single"/>
              </w:rPr>
              <w:t>При наличии товара</w:t>
            </w:r>
            <w:r w:rsidRPr="00550C31">
              <w:rPr>
                <w:b/>
                <w:bCs/>
                <w:i/>
                <w:iCs/>
                <w:u w:val="single"/>
              </w:rPr>
              <w:t>:</w:t>
            </w:r>
          </w:p>
          <w:p w:rsidR="003F0ABB" w:rsidRPr="00550C31" w:rsidRDefault="003F0ABB" w:rsidP="003F0ABB">
            <w:pPr>
              <w:ind w:left="72" w:firstLine="425"/>
            </w:pPr>
            <w:r w:rsidRPr="00D557EB">
              <w:t>Описание предлагаемого товара участником</w:t>
            </w:r>
            <w:r>
              <w:t xml:space="preserve"> закупки</w:t>
            </w:r>
            <w:r w:rsidRPr="00550C31">
              <w:t xml:space="preserve"> должно быть выполнено как описание индивидуально определенной вещи, в строгом соответствии с </w:t>
            </w:r>
            <w:r>
              <w:t xml:space="preserve">его </w:t>
            </w:r>
            <w:r w:rsidRPr="00550C31">
              <w:t xml:space="preserve">реальными функциональными характеристиками </w:t>
            </w:r>
            <w:r>
              <w:t>и показателями</w:t>
            </w:r>
            <w:r w:rsidRPr="00550C31">
              <w:t>.</w:t>
            </w:r>
          </w:p>
          <w:p w:rsidR="003F0ABB" w:rsidRDefault="003F0ABB" w:rsidP="003F0ABB">
            <w:pPr>
              <w:ind w:left="72" w:firstLine="425"/>
            </w:pPr>
            <w:r w:rsidRPr="00550C31">
              <w:t>При описании товара могут быть использованы только общепринятые обозначения и сокращения.</w:t>
            </w:r>
          </w:p>
          <w:p w:rsidR="003F0ABB" w:rsidRDefault="003F0ABB" w:rsidP="003F0ABB">
            <w:pPr>
              <w:ind w:left="72" w:firstLine="425"/>
            </w:pPr>
            <w:r>
              <w:t xml:space="preserve">В </w:t>
            </w:r>
            <w:r w:rsidRPr="00550C31">
              <w:t>«</w:t>
            </w:r>
            <w:r w:rsidR="00702F7C">
              <w:t>Характеристиках и показателях основных используемых товаров</w:t>
            </w:r>
            <w:r w:rsidRPr="00550C31">
              <w:t>»</w:t>
            </w:r>
            <w:r>
              <w:t xml:space="preserve"> (Приложение №2</w:t>
            </w:r>
            <w:r w:rsidR="00702F7C">
              <w:t>.</w:t>
            </w:r>
            <w:r w:rsidR="00E5307A">
              <w:t>2</w:t>
            </w:r>
            <w:r>
              <w:t xml:space="preserve"> к документации) графа «Характеристики объекта закупки» и ее описание, установленное заказчиком, не подлежат изменению, и соответственно должны указываться участниками закупки в своих заявках без каких-либо изменений.</w:t>
            </w:r>
          </w:p>
          <w:p w:rsidR="003F0ABB" w:rsidRPr="00550C31" w:rsidRDefault="003F0ABB" w:rsidP="003F0ABB">
            <w:pPr>
              <w:ind w:left="72" w:firstLine="425"/>
            </w:pPr>
            <w:r w:rsidRPr="00550C31">
              <w:t xml:space="preserve">В </w:t>
            </w:r>
            <w:r w:rsidR="00702F7C" w:rsidRPr="00550C31">
              <w:t>«</w:t>
            </w:r>
            <w:r w:rsidR="00702F7C">
              <w:t>Характеристиках и показателях основных используемых товаров</w:t>
            </w:r>
            <w:r w:rsidR="00702F7C" w:rsidRPr="00550C31">
              <w:t>»</w:t>
            </w:r>
            <w:r>
              <w:t>показатели с уже конкретными значениями, установленными заказчиком, а так же показатели с формулировками «соответствие» и «наличие», не подлежат изменению, и соответственно должны указываться участниками закупки в своих заявках без каких-либо изменений.</w:t>
            </w:r>
          </w:p>
          <w:p w:rsidR="003F0ABB" w:rsidRDefault="003F0ABB" w:rsidP="003F0ABB">
            <w:pPr>
              <w:ind w:left="72" w:firstLine="425"/>
            </w:pPr>
            <w:r w:rsidRPr="00550C31">
              <w:t xml:space="preserve">В </w:t>
            </w:r>
            <w:r w:rsidR="00702F7C" w:rsidRPr="00550C31">
              <w:t>«</w:t>
            </w:r>
            <w:r w:rsidR="00702F7C">
              <w:t>Характеристиках и показателях основных используемых товаров</w:t>
            </w:r>
            <w:r w:rsidR="00702F7C" w:rsidRPr="00550C31">
              <w:t>»</w:t>
            </w:r>
            <w:r>
              <w:t>в показателях с формулировками:</w:t>
            </w:r>
            <w:r w:rsidRPr="00550C31">
              <w:t xml:space="preserve"> «не более»</w:t>
            </w:r>
            <w:r>
              <w:t>, «не менее», «не более и не менее» установлены максимальные и (или) минимальные значения. Ф</w:t>
            </w:r>
            <w:r w:rsidRPr="00550C31">
              <w:t>ормулировка «не более», означает «меньше или равно». Формулировка «не менее</w:t>
            </w:r>
            <w:r>
              <w:t>»</w:t>
            </w:r>
            <w:r w:rsidRPr="00550C31">
              <w:t xml:space="preserve">, означает «большеили равно». </w:t>
            </w:r>
          </w:p>
          <w:p w:rsidR="003F0ABB" w:rsidRDefault="003F0ABB" w:rsidP="003F0ABB">
            <w:pPr>
              <w:ind w:left="72" w:firstLine="425"/>
            </w:pPr>
            <w:r w:rsidRPr="00CF3538">
              <w:rPr>
                <w:b/>
                <w:i/>
              </w:rPr>
              <w:t>Не допускается участником закупки при указании показателей предлагаемого товара использовать</w:t>
            </w:r>
            <w:r w:rsidRPr="00CF3538">
              <w:rPr>
                <w:b/>
              </w:rPr>
              <w:t xml:space="preserve">: </w:t>
            </w:r>
            <w:r w:rsidRPr="00550C31">
              <w:t>«не более», «не менее», «более», «менее», «либо», «в полном соответствии», «должен быть», «должен», «не должен», «(с)выше», «или», «до», ставить знаки «+», «-», «V», «≥», «±», «≤», «&lt;», «&gt;»</w:t>
            </w:r>
            <w:r>
              <w:t>,</w:t>
            </w:r>
            <w:r w:rsidRPr="00550C31">
              <w:t xml:space="preserve"> и т.п.</w:t>
            </w:r>
            <w:r>
              <w:t xml:space="preserve">, то есть не допускается </w:t>
            </w:r>
            <w:r w:rsidRPr="00837D15">
              <w:t>указани</w:t>
            </w:r>
            <w:r>
              <w:t xml:space="preserve">ене </w:t>
            </w:r>
            <w:r w:rsidRPr="00837D15">
              <w:t xml:space="preserve">конкретных показателей товара, </w:t>
            </w:r>
            <w:r w:rsidRPr="00837D15">
              <w:lastRenderedPageBreak/>
              <w:t>допускаю</w:t>
            </w:r>
            <w:r>
              <w:t>щих</w:t>
            </w:r>
            <w:r w:rsidRPr="00837D15">
              <w:t xml:space="preserve"> неоднозначные, двусмысленные их трактования</w:t>
            </w:r>
            <w:r>
              <w:t xml:space="preserve">. </w:t>
            </w:r>
            <w:r w:rsidRPr="00550C31">
              <w:t xml:space="preserve"> При описании показателей </w:t>
            </w:r>
            <w:r>
              <w:t xml:space="preserve">предлагаемого </w:t>
            </w:r>
            <w:r w:rsidRPr="00550C31">
              <w:t>товара участник закуп</w:t>
            </w:r>
            <w:r>
              <w:t>ки</w:t>
            </w:r>
            <w:r w:rsidRPr="00550C31">
              <w:t xml:space="preserve"> должен указать одно из значений, предусмотрен</w:t>
            </w:r>
            <w:r>
              <w:t>ных</w:t>
            </w:r>
            <w:r w:rsidRPr="00550C31">
              <w:t xml:space="preserve"> параметрами определения товара в описании объекта закупки.Формулировки </w:t>
            </w:r>
            <w:r>
              <w:t>«</w:t>
            </w:r>
            <w:r w:rsidRPr="00550C31">
              <w:t>не более</w:t>
            </w:r>
            <w:r>
              <w:t>»</w:t>
            </w:r>
            <w:r w:rsidRPr="00550C31">
              <w:t xml:space="preserve">, </w:t>
            </w:r>
            <w:r>
              <w:t>«</w:t>
            </w:r>
            <w:r w:rsidRPr="00550C31">
              <w:t>не менее</w:t>
            </w:r>
            <w:r>
              <w:t>»</w:t>
            </w:r>
            <w:r w:rsidRPr="00550C31">
              <w:t>, «более», «менее», «(с)выше», «ниже», «до», «св.»,  знаки «+», «≥», «-», «±», «≤»</w:t>
            </w:r>
            <w:r>
              <w:t xml:space="preserve"> и т.п.</w:t>
            </w:r>
            <w:r w:rsidRPr="00550C31">
              <w:t>,</w:t>
            </w:r>
            <w:r>
              <w:t xml:space="preserve">допускающие </w:t>
            </w:r>
            <w:r w:rsidRPr="00837D15">
              <w:t>указани</w:t>
            </w:r>
            <w:r>
              <w:t xml:space="preserve">ене </w:t>
            </w:r>
            <w:r w:rsidRPr="00837D15">
              <w:t>конкретных показателей товара</w:t>
            </w:r>
            <w:r>
              <w:t>,</w:t>
            </w:r>
            <w:r w:rsidRPr="00550C31">
              <w:t xml:space="preserve">  могут быть использованы при описании показателей в случае, если применение данных формулировок </w:t>
            </w:r>
            <w:r w:rsidRPr="00837D15">
              <w:t>установлен</w:t>
            </w:r>
            <w:r>
              <w:t>о</w:t>
            </w:r>
            <w:r w:rsidRPr="00837D15">
              <w:t xml:space="preserve"> в соответствии с техническими характеристиками производителей товара, в соответствии с техническими регламентами, в соответствии с государственными стандартами</w:t>
            </w:r>
            <w:r>
              <w:t>,</w:t>
            </w:r>
            <w:r w:rsidRPr="00837D15">
              <w:t xml:space="preserve"> техническим условиям (ТУ) и пр., действующим на территории РФ.</w:t>
            </w:r>
          </w:p>
          <w:p w:rsidR="003F0ABB" w:rsidRDefault="003F0ABB" w:rsidP="003F0ABB">
            <w:pPr>
              <w:ind w:left="72" w:firstLine="425"/>
            </w:pPr>
            <w:r w:rsidRPr="00550C31">
              <w:t>Точка с запятой « ; » или запятая « , »</w:t>
            </w:r>
            <w:r>
              <w:t xml:space="preserve"> или «и»</w:t>
            </w:r>
            <w:r w:rsidR="00A078F1">
              <w:t xml:space="preserve">или «/» </w:t>
            </w:r>
            <w:r w:rsidRPr="00550C31">
              <w:t xml:space="preserve">при перечислении однородных показателей (характеристик) (например, несколько показателей диаметров, толщин, размеров и т.д.) означает, что требуются все указанные показатели. </w:t>
            </w:r>
          </w:p>
          <w:p w:rsidR="003F0ABB" w:rsidRDefault="003F0ABB" w:rsidP="003F0ABB">
            <w:pPr>
              <w:ind w:left="72" w:firstLine="425"/>
            </w:pPr>
            <w:r w:rsidRPr="00550C31">
              <w:t>Формулировка «или» означает выбор показателей по значению взаимоисключающих или заменяющих друг друга, указывая на необходимость выбора между ними. Формулировка «не хуже» применяемая к показателям для определения соответствия означает, что характеристики и/или потребительские свойства товара не должны уступать установленному значению показателя соответствующего товара, т.е.  не должны изменять к худшему характеристики и/или потребительские свойства товара.</w:t>
            </w:r>
          </w:p>
          <w:p w:rsidR="003F0ABB" w:rsidRDefault="00702F7C" w:rsidP="003F0ABB">
            <w:pPr>
              <w:ind w:left="72" w:firstLine="425"/>
            </w:pPr>
            <w:r>
              <w:t xml:space="preserve">В </w:t>
            </w:r>
            <w:r w:rsidRPr="00550C31">
              <w:t>«</w:t>
            </w:r>
            <w:r>
              <w:t>Характеристиках и показателях основных используемых товаров</w:t>
            </w:r>
            <w:r w:rsidRPr="00550C31">
              <w:t>»</w:t>
            </w:r>
            <w:r w:rsidR="003F0ABB">
              <w:t>в показателях  диапазонных характеристик (указанных «в диапазоне (диапазон)»)  ф</w:t>
            </w:r>
            <w:r w:rsidR="003F0ABB" w:rsidRPr="00550C31">
              <w:t>ормулировка «от и до» или «</w:t>
            </w:r>
            <w:r w:rsidR="003F0ABB">
              <w:t>(__-__)</w:t>
            </w:r>
            <w:r w:rsidR="003F0ABB" w:rsidRPr="00550C31">
              <w:t>»</w:t>
            </w:r>
            <w:r w:rsidR="003F0ABB">
              <w:t xml:space="preserve"> или «__-__»</w:t>
            </w:r>
            <w:r w:rsidR="003F0ABB" w:rsidRPr="00550C31">
              <w:t xml:space="preserve"> включает крайние значения диапазона.</w:t>
            </w:r>
            <w:r w:rsidR="003F0ABB">
              <w:t xml:space="preserve">В показателях  диапазонных характеристик (указанных «в диапазоне (диапазон)») формулировка </w:t>
            </w:r>
            <w:r w:rsidR="003F0ABB" w:rsidRPr="00550C31">
              <w:t>«</w:t>
            </w:r>
            <w:r w:rsidR="003F0ABB">
              <w:t xml:space="preserve">не менее </w:t>
            </w:r>
            <w:r w:rsidR="003F0ABB" w:rsidRPr="00550C31">
              <w:t>от</w:t>
            </w:r>
            <w:r w:rsidR="003F0ABB">
              <w:t>__</w:t>
            </w:r>
            <w:r w:rsidR="003F0ABB" w:rsidRPr="00550C31">
              <w:t xml:space="preserve"> до</w:t>
            </w:r>
            <w:r w:rsidR="003F0ABB">
              <w:t xml:space="preserve">__» или «не менее (__-__)» или «не менее __-__» означает тот же самый диапазон значений или расширенный диапазон значений. Например в диапазоне «не менее 5-10» означает «5-10» или «3-15». В показателях диапазонных характеристик (указанных «в диапазоне (диапазон)») формулировка </w:t>
            </w:r>
            <w:r w:rsidR="003F0ABB" w:rsidRPr="00550C31">
              <w:t>«</w:t>
            </w:r>
            <w:r w:rsidR="003F0ABB">
              <w:t xml:space="preserve">не более </w:t>
            </w:r>
            <w:r w:rsidR="003F0ABB" w:rsidRPr="00550C31">
              <w:t>от</w:t>
            </w:r>
            <w:r w:rsidR="003F0ABB">
              <w:t>__</w:t>
            </w:r>
            <w:r w:rsidR="003F0ABB" w:rsidRPr="00550C31">
              <w:t xml:space="preserve"> до</w:t>
            </w:r>
            <w:r w:rsidR="003F0ABB">
              <w:t>__» или «не более (__-__)» или «не более __-__» означает тот же самый диапазон значений или диапазон значений, уже данного.Например в диапазоне «не более 5-10» означает «5-10» или «6-8».</w:t>
            </w:r>
          </w:p>
          <w:p w:rsidR="003F0ABB" w:rsidRDefault="003F0ABB" w:rsidP="003F0ABB">
            <w:pPr>
              <w:ind w:firstLine="425"/>
            </w:pPr>
            <w:r w:rsidRPr="00550C31">
              <w:t xml:space="preserve">Если в </w:t>
            </w:r>
            <w:r w:rsidR="00702F7C" w:rsidRPr="00550C31">
              <w:t>«</w:t>
            </w:r>
            <w:r w:rsidR="00702F7C">
              <w:t>Характеристиках и показателях основных используемых товаров</w:t>
            </w:r>
            <w:r w:rsidR="00702F7C" w:rsidRPr="00550C31">
              <w:t>»</w:t>
            </w:r>
            <w:r w:rsidRPr="00550C31">
              <w:t xml:space="preserve"> указан товар, у которого технические, функциональные (потребительские свойства) и качественные характеристики </w:t>
            </w:r>
            <w:r w:rsidRPr="00550C31">
              <w:rPr>
                <w:b/>
              </w:rPr>
              <w:t xml:space="preserve">должны </w:t>
            </w:r>
            <w:r w:rsidRPr="00550C31">
              <w:rPr>
                <w:b/>
              </w:rPr>
              <w:lastRenderedPageBreak/>
              <w:t xml:space="preserve">соответствовать </w:t>
            </w:r>
            <w:r w:rsidRPr="00705141">
              <w:t>указанным в описании объекта закупки</w:t>
            </w:r>
            <w:r w:rsidRPr="00550C31">
              <w:t xml:space="preserve">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ГОСТ), то участник закупки должен указать конкретные показатели предлагаемого товара соответствующие ГОСТ, указанному в описании объекта закупки.</w:t>
            </w:r>
          </w:p>
          <w:p w:rsidR="008A15B8" w:rsidRPr="00A056BE" w:rsidRDefault="008A15B8" w:rsidP="008A15B8">
            <w:pPr>
              <w:autoSpaceDE w:val="0"/>
              <w:autoSpaceDN w:val="0"/>
              <w:adjustRightInd w:val="0"/>
              <w:spacing w:after="0"/>
              <w:rPr>
                <w:sz w:val="23"/>
                <w:szCs w:val="23"/>
              </w:rPr>
            </w:pPr>
            <w:r w:rsidRPr="00A056BE">
              <w:rPr>
                <w:sz w:val="23"/>
                <w:szCs w:val="23"/>
              </w:rPr>
              <w:t xml:space="preserve">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311A1" w:rsidRPr="00A056BE" w:rsidRDefault="009311A1" w:rsidP="00AD4D47">
            <w:pPr>
              <w:autoSpaceDE w:val="0"/>
              <w:autoSpaceDN w:val="0"/>
              <w:adjustRightInd w:val="0"/>
              <w:spacing w:after="0"/>
              <w:ind w:firstLine="507"/>
              <w:rPr>
                <w:b/>
              </w:rPr>
            </w:pPr>
            <w:r w:rsidRPr="00A056BE">
              <w:rPr>
                <w:b/>
              </w:rPr>
              <w:t>Вторая часть заявки на участие в электронном аукционе должна содержать следующие документы и информацию:</w:t>
            </w:r>
          </w:p>
          <w:p w:rsidR="009311A1" w:rsidRPr="00A056BE" w:rsidRDefault="009311A1" w:rsidP="00AD4D47">
            <w:pPr>
              <w:autoSpaceDE w:val="0"/>
              <w:autoSpaceDN w:val="0"/>
              <w:adjustRightInd w:val="0"/>
              <w:spacing w:after="0"/>
              <w:ind w:firstLine="540"/>
            </w:pPr>
            <w:r w:rsidRPr="00A056BE">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(рекомендуется заполнить по форме, указанной  в Приложении № 5, при этом участник аукциона вправе заполнить сведения по своей форме);</w:t>
            </w:r>
          </w:p>
          <w:p w:rsidR="00AF45E8" w:rsidRPr="000E2158" w:rsidRDefault="009311A1" w:rsidP="00DA5A7A">
            <w:pPr>
              <w:pStyle w:val="a4"/>
              <w:spacing w:after="0"/>
              <w:ind w:left="0" w:firstLine="708"/>
              <w:rPr>
                <w:i/>
              </w:rPr>
            </w:pPr>
            <w:r w:rsidRPr="000E2158">
              <w:t xml:space="preserve">2) </w:t>
            </w:r>
            <w:r w:rsidR="00C85063" w:rsidRPr="000E2158">
              <w:t xml:space="preserve">декларация о соответствии участника такого аукциона требованиям, установленным </w:t>
            </w:r>
            <w:hyperlink r:id="rId23" w:history="1">
              <w:r w:rsidR="00C85063" w:rsidRPr="000E2158">
                <w:rPr>
                  <w:rStyle w:val="af3"/>
                  <w:color w:val="auto"/>
                </w:rPr>
                <w:t>пунктами 2</w:t>
              </w:r>
            </w:hyperlink>
            <w:r w:rsidR="00C85063" w:rsidRPr="000E2158">
              <w:t xml:space="preserve"> – </w:t>
            </w:r>
            <w:hyperlink r:id="rId24" w:history="1">
              <w:r w:rsidR="00C85063" w:rsidRPr="000E2158">
                <w:rPr>
                  <w:rStyle w:val="af3"/>
                  <w:color w:val="auto"/>
                </w:rPr>
                <w:t>8</w:t>
              </w:r>
            </w:hyperlink>
            <w:r w:rsidR="00C85063" w:rsidRPr="000E2158">
              <w:t xml:space="preserve"> части 23 документации (рекомендуемая форма декларации указана  в Приложении № 6, при этом участник аукциона вправе заполнить декларацию по своей форме);</w:t>
            </w:r>
          </w:p>
          <w:p w:rsidR="009311A1" w:rsidRPr="000E2158" w:rsidRDefault="009311A1" w:rsidP="00DA5A7A">
            <w:pPr>
              <w:autoSpaceDE w:val="0"/>
              <w:autoSpaceDN w:val="0"/>
              <w:adjustRightInd w:val="0"/>
              <w:spacing w:after="0"/>
              <w:ind w:firstLine="539"/>
            </w:pPr>
            <w:r w:rsidRPr="000E2158">
              <w:t>3) копии документов, подтверждающих соответствие товара, работы или услуги требованиям, установленным</w:t>
            </w:r>
            <w:r w:rsidR="00AF45E8" w:rsidRPr="000E2158">
              <w:t xml:space="preserve">  в </w:t>
            </w:r>
            <w:r w:rsidRPr="000E2158">
              <w:t xml:space="preserve">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Pr="000E2158">
              <w:rPr>
                <w:rFonts w:eastAsia="Calibri"/>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A92E0E" w:rsidRPr="000E2158">
              <w:rPr>
                <w:rFonts w:eastAsia="Calibri"/>
                <w:lang w:eastAsia="en-US"/>
              </w:rPr>
              <w:t xml:space="preserve"> – </w:t>
            </w:r>
            <w:r w:rsidR="00A92E0E" w:rsidRPr="000E2158">
              <w:rPr>
                <w:rFonts w:eastAsia="Calibri"/>
                <w:i/>
                <w:lang w:eastAsia="en-US"/>
              </w:rPr>
              <w:t>не установлено</w:t>
            </w:r>
            <w:r w:rsidRPr="000E2158">
              <w:t>;</w:t>
            </w:r>
          </w:p>
          <w:p w:rsidR="009311A1" w:rsidRPr="00A056BE" w:rsidRDefault="009311A1" w:rsidP="0069780E">
            <w:pPr>
              <w:autoSpaceDE w:val="0"/>
              <w:autoSpaceDN w:val="0"/>
              <w:adjustRightInd w:val="0"/>
              <w:spacing w:after="0"/>
              <w:ind w:firstLine="539"/>
            </w:pPr>
            <w:r w:rsidRPr="00A056BE">
              <w:t xml:space="preserve">4) решение об одобрении или о совершении крупной сделки либо копия данного решения в случае, если </w:t>
            </w:r>
            <w:r w:rsidRPr="00A056BE">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2849D9" w:rsidRPr="00A056BE" w:rsidRDefault="002849D9" w:rsidP="002849D9">
            <w:pPr>
              <w:autoSpaceDE w:val="0"/>
              <w:autoSpaceDN w:val="0"/>
              <w:adjustRightInd w:val="0"/>
              <w:spacing w:after="0"/>
              <w:ind w:firstLine="540"/>
            </w:pPr>
            <w:r w:rsidRPr="00A056BE">
              <w:t>5) документы, подтверждающие право участника такого аукциона на получение преимущества в соответствии с частями 19-20 документации, или копии этих документов, в случае, если эти преимущества установлены документацией;</w:t>
            </w:r>
          </w:p>
          <w:p w:rsidR="002849D9" w:rsidRPr="00A056BE" w:rsidRDefault="002849D9" w:rsidP="002849D9">
            <w:pPr>
              <w:spacing w:after="0"/>
              <w:ind w:firstLine="539"/>
            </w:pPr>
            <w:r w:rsidRPr="00A056BE">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 частью 37 документации, или копии этих документов, в случае, если эти условия, запреты и ограничения установлены документацией;</w:t>
            </w:r>
          </w:p>
          <w:p w:rsidR="009311A1" w:rsidRPr="00A056BE" w:rsidRDefault="002849D9" w:rsidP="008A15B8">
            <w:pPr>
              <w:autoSpaceDE w:val="0"/>
              <w:autoSpaceDN w:val="0"/>
              <w:adjustRightInd w:val="0"/>
              <w:spacing w:after="0"/>
              <w:ind w:firstLine="459"/>
              <w:rPr>
                <w:rFonts w:eastAsia="Calibri"/>
                <w:lang w:eastAsia="en-US"/>
              </w:rPr>
            </w:pPr>
            <w:r w:rsidRPr="00A056BE">
              <w:t xml:space="preserve">7) </w:t>
            </w:r>
            <w:r w:rsidRPr="00A056BE">
              <w:rPr>
                <w:rFonts w:eastAsia="Calibri"/>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p>
        </w:tc>
      </w:tr>
      <w:tr w:rsidR="009311A1" w:rsidRPr="00A056BE" w:rsidTr="000E2158">
        <w:trPr>
          <w:jc w:val="center"/>
        </w:trPr>
        <w:tc>
          <w:tcPr>
            <w:tcW w:w="479" w:type="dxa"/>
          </w:tcPr>
          <w:p w:rsidR="009311A1" w:rsidRPr="00A056BE" w:rsidRDefault="009311A1" w:rsidP="00DB6396">
            <w:pPr>
              <w:pStyle w:val="a4"/>
              <w:numPr>
                <w:ilvl w:val="0"/>
                <w:numId w:val="1"/>
              </w:numPr>
              <w:tabs>
                <w:tab w:val="left" w:pos="426"/>
              </w:tabs>
              <w:ind w:left="0" w:right="317" w:firstLine="0"/>
              <w:jc w:val="center"/>
              <w:rPr>
                <w:b/>
                <w:bCs/>
              </w:rPr>
            </w:pPr>
          </w:p>
        </w:tc>
        <w:tc>
          <w:tcPr>
            <w:tcW w:w="3446" w:type="dxa"/>
          </w:tcPr>
          <w:p w:rsidR="009311A1" w:rsidRPr="00A056BE" w:rsidRDefault="009311A1" w:rsidP="00DB6396">
            <w:pPr>
              <w:autoSpaceDE w:val="0"/>
              <w:autoSpaceDN w:val="0"/>
              <w:adjustRightInd w:val="0"/>
              <w:spacing w:after="0"/>
              <w:rPr>
                <w:bCs/>
              </w:rPr>
            </w:pPr>
            <w:r w:rsidRPr="00A056BE">
              <w:t>Место подачи заявок участников</w:t>
            </w:r>
          </w:p>
        </w:tc>
        <w:tc>
          <w:tcPr>
            <w:tcW w:w="6272" w:type="dxa"/>
          </w:tcPr>
          <w:p w:rsidR="009311A1" w:rsidRPr="00A056BE" w:rsidRDefault="009311A1" w:rsidP="00DB6396">
            <w:pPr>
              <w:autoSpaceDE w:val="0"/>
              <w:autoSpaceDN w:val="0"/>
              <w:adjustRightInd w:val="0"/>
              <w:spacing w:after="0"/>
            </w:pPr>
            <w:r w:rsidRPr="00A056BE">
              <w:t>Заявка на участие в электронном аукционе направляется участником такого аукциона оператору электронной площадки.</w:t>
            </w:r>
          </w:p>
        </w:tc>
      </w:tr>
      <w:tr w:rsidR="009311A1" w:rsidRPr="00A056BE" w:rsidTr="000E2158">
        <w:trPr>
          <w:jc w:val="center"/>
        </w:trPr>
        <w:tc>
          <w:tcPr>
            <w:tcW w:w="479" w:type="dxa"/>
          </w:tcPr>
          <w:p w:rsidR="009311A1" w:rsidRPr="00A056BE" w:rsidRDefault="009311A1" w:rsidP="00DB6396">
            <w:pPr>
              <w:pStyle w:val="a4"/>
              <w:numPr>
                <w:ilvl w:val="0"/>
                <w:numId w:val="1"/>
              </w:numPr>
              <w:tabs>
                <w:tab w:val="left" w:pos="426"/>
              </w:tabs>
              <w:ind w:left="0" w:right="317" w:firstLine="0"/>
              <w:jc w:val="center"/>
              <w:rPr>
                <w:b/>
                <w:bCs/>
              </w:rPr>
            </w:pPr>
          </w:p>
        </w:tc>
        <w:tc>
          <w:tcPr>
            <w:tcW w:w="3446" w:type="dxa"/>
          </w:tcPr>
          <w:p w:rsidR="009311A1" w:rsidRPr="00A056BE" w:rsidRDefault="009311A1" w:rsidP="00DB6396">
            <w:pPr>
              <w:autoSpaceDE w:val="0"/>
              <w:autoSpaceDN w:val="0"/>
              <w:adjustRightInd w:val="0"/>
              <w:spacing w:after="0"/>
            </w:pPr>
            <w:r w:rsidRPr="00A056BE">
              <w:t>Порядок подачи заявок участников</w:t>
            </w:r>
          </w:p>
        </w:tc>
        <w:tc>
          <w:tcPr>
            <w:tcW w:w="6272" w:type="dxa"/>
          </w:tcPr>
          <w:p w:rsidR="009311A1" w:rsidRPr="00A056BE" w:rsidRDefault="009311A1" w:rsidP="00275134">
            <w:pPr>
              <w:autoSpaceDE w:val="0"/>
              <w:autoSpaceDN w:val="0"/>
              <w:adjustRightInd w:val="0"/>
              <w:spacing w:after="0"/>
              <w:rPr>
                <w:iCs/>
              </w:rPr>
            </w:pPr>
            <w:r w:rsidRPr="00A056BE">
              <w:rPr>
                <w:iCs/>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A056BE">
              <w:t>частью 38 документации</w:t>
            </w:r>
            <w:r w:rsidRPr="00A056BE">
              <w:rPr>
                <w:iCs/>
              </w:rPr>
              <w:t>. Указанные электронные документы подаются одновременно.</w:t>
            </w:r>
          </w:p>
        </w:tc>
      </w:tr>
      <w:tr w:rsidR="009311A1" w:rsidRPr="00A056BE" w:rsidTr="000E2158">
        <w:trPr>
          <w:jc w:val="center"/>
        </w:trPr>
        <w:tc>
          <w:tcPr>
            <w:tcW w:w="479" w:type="dxa"/>
          </w:tcPr>
          <w:p w:rsidR="009311A1" w:rsidRPr="00A056BE" w:rsidRDefault="009311A1" w:rsidP="00DB6396">
            <w:pPr>
              <w:pStyle w:val="a4"/>
              <w:numPr>
                <w:ilvl w:val="0"/>
                <w:numId w:val="1"/>
              </w:numPr>
              <w:tabs>
                <w:tab w:val="left" w:pos="426"/>
              </w:tabs>
              <w:ind w:left="0" w:right="317" w:firstLine="0"/>
              <w:jc w:val="center"/>
              <w:rPr>
                <w:b/>
                <w:bCs/>
              </w:rPr>
            </w:pPr>
          </w:p>
        </w:tc>
        <w:tc>
          <w:tcPr>
            <w:tcW w:w="3446" w:type="dxa"/>
          </w:tcPr>
          <w:p w:rsidR="009311A1" w:rsidRPr="00A056BE" w:rsidRDefault="009311A1" w:rsidP="00DB6396">
            <w:pPr>
              <w:autoSpaceDE w:val="0"/>
              <w:autoSpaceDN w:val="0"/>
              <w:adjustRightInd w:val="0"/>
              <w:spacing w:after="0"/>
            </w:pPr>
            <w:r w:rsidRPr="00A056BE">
              <w:t>Дата и время окончания подачи заявок</w:t>
            </w:r>
          </w:p>
        </w:tc>
        <w:tc>
          <w:tcPr>
            <w:tcW w:w="6272" w:type="dxa"/>
            <w:vAlign w:val="center"/>
          </w:tcPr>
          <w:p w:rsidR="009311A1" w:rsidRPr="00A056BE" w:rsidRDefault="009311A1" w:rsidP="001B66DA">
            <w:pPr>
              <w:autoSpaceDE w:val="0"/>
              <w:autoSpaceDN w:val="0"/>
              <w:adjustRightInd w:val="0"/>
              <w:spacing w:after="0"/>
              <w:jc w:val="left"/>
              <w:rPr>
                <w:iCs/>
              </w:rPr>
            </w:pPr>
            <w:r w:rsidRPr="00A056BE">
              <w:rPr>
                <w:iCs/>
              </w:rPr>
              <w:t xml:space="preserve"> «</w:t>
            </w:r>
            <w:r w:rsidR="00A5399D">
              <w:rPr>
                <w:iCs/>
              </w:rPr>
              <w:t>2</w:t>
            </w:r>
            <w:r w:rsidR="001B66DA">
              <w:rPr>
                <w:iCs/>
              </w:rPr>
              <w:t>2</w:t>
            </w:r>
            <w:r w:rsidRPr="00A056BE">
              <w:rPr>
                <w:iCs/>
              </w:rPr>
              <w:t xml:space="preserve">»  </w:t>
            </w:r>
            <w:r w:rsidR="00A5399D">
              <w:rPr>
                <w:iCs/>
              </w:rPr>
              <w:t>июня</w:t>
            </w:r>
            <w:r w:rsidRPr="00A056BE">
              <w:rPr>
                <w:iCs/>
              </w:rPr>
              <w:t xml:space="preserve">  201</w:t>
            </w:r>
            <w:r w:rsidR="003F0ABB">
              <w:rPr>
                <w:iCs/>
              </w:rPr>
              <w:t>8</w:t>
            </w:r>
            <w:r w:rsidRPr="00A056BE">
              <w:rPr>
                <w:iCs/>
              </w:rPr>
              <w:t xml:space="preserve"> года  (09-00 время московское)</w:t>
            </w:r>
          </w:p>
        </w:tc>
      </w:tr>
      <w:tr w:rsidR="009311A1" w:rsidRPr="00A056BE" w:rsidTr="000E2158">
        <w:trPr>
          <w:jc w:val="center"/>
        </w:trPr>
        <w:tc>
          <w:tcPr>
            <w:tcW w:w="10197" w:type="dxa"/>
            <w:gridSpan w:val="3"/>
          </w:tcPr>
          <w:p w:rsidR="009311A1" w:rsidRPr="00A056BE" w:rsidRDefault="009311A1" w:rsidP="00DB6396">
            <w:pPr>
              <w:autoSpaceDE w:val="0"/>
              <w:autoSpaceDN w:val="0"/>
              <w:adjustRightInd w:val="0"/>
              <w:spacing w:after="0"/>
              <w:jc w:val="center"/>
              <w:rPr>
                <w:i/>
              </w:rPr>
            </w:pPr>
            <w:r w:rsidRPr="00A056BE">
              <w:rPr>
                <w:b/>
                <w:i/>
              </w:rPr>
              <w:t>Информация о процедуре рассмотрения заявок и подведения итогов аукциона</w:t>
            </w:r>
          </w:p>
        </w:tc>
      </w:tr>
      <w:tr w:rsidR="009311A1" w:rsidRPr="00A056BE" w:rsidTr="000E2158">
        <w:trPr>
          <w:jc w:val="center"/>
        </w:trPr>
        <w:tc>
          <w:tcPr>
            <w:tcW w:w="479" w:type="dxa"/>
          </w:tcPr>
          <w:p w:rsidR="009311A1" w:rsidRPr="00A056BE" w:rsidRDefault="009311A1" w:rsidP="00744F98">
            <w:pPr>
              <w:pStyle w:val="a4"/>
              <w:numPr>
                <w:ilvl w:val="0"/>
                <w:numId w:val="1"/>
              </w:numPr>
              <w:tabs>
                <w:tab w:val="left" w:pos="426"/>
              </w:tabs>
              <w:ind w:left="0" w:right="317" w:firstLine="0"/>
              <w:jc w:val="center"/>
              <w:rPr>
                <w:b/>
                <w:bCs/>
              </w:rPr>
            </w:pPr>
          </w:p>
        </w:tc>
        <w:tc>
          <w:tcPr>
            <w:tcW w:w="3446" w:type="dxa"/>
          </w:tcPr>
          <w:p w:rsidR="009311A1" w:rsidRPr="00A056BE" w:rsidRDefault="009311A1" w:rsidP="00744F98">
            <w:pPr>
              <w:autoSpaceDE w:val="0"/>
              <w:autoSpaceDN w:val="0"/>
              <w:adjustRightInd w:val="0"/>
              <w:spacing w:after="0"/>
            </w:pPr>
            <w:r w:rsidRPr="00A056BE">
              <w:t>Дата окончания срока рассмотрения заявок на участие в аукционе</w:t>
            </w:r>
          </w:p>
        </w:tc>
        <w:tc>
          <w:tcPr>
            <w:tcW w:w="6272" w:type="dxa"/>
            <w:vAlign w:val="center"/>
          </w:tcPr>
          <w:p w:rsidR="009311A1" w:rsidRPr="00A056BE" w:rsidRDefault="00124235" w:rsidP="001B66DA">
            <w:pPr>
              <w:tabs>
                <w:tab w:val="left" w:pos="223"/>
              </w:tabs>
              <w:autoSpaceDE w:val="0"/>
              <w:autoSpaceDN w:val="0"/>
              <w:adjustRightInd w:val="0"/>
              <w:spacing w:after="0"/>
              <w:jc w:val="left"/>
            </w:pPr>
            <w:r w:rsidRPr="00124235">
              <w:rPr>
                <w:iCs/>
              </w:rPr>
              <w:t>«</w:t>
            </w:r>
            <w:r w:rsidR="00A5399D">
              <w:rPr>
                <w:iCs/>
              </w:rPr>
              <w:t>2</w:t>
            </w:r>
            <w:r w:rsidR="001B66DA">
              <w:rPr>
                <w:iCs/>
              </w:rPr>
              <w:t>6</w:t>
            </w:r>
            <w:r w:rsidRPr="00124235">
              <w:rPr>
                <w:iCs/>
              </w:rPr>
              <w:t xml:space="preserve">»    </w:t>
            </w:r>
            <w:r w:rsidR="00A5399D" w:rsidRPr="00A5399D">
              <w:rPr>
                <w:iCs/>
              </w:rPr>
              <w:t>июня</w:t>
            </w:r>
            <w:r w:rsidRPr="00124235">
              <w:rPr>
                <w:iCs/>
              </w:rPr>
              <w:t xml:space="preserve">   2018 года  </w:t>
            </w:r>
          </w:p>
        </w:tc>
      </w:tr>
      <w:tr w:rsidR="009311A1" w:rsidRPr="00A056BE" w:rsidTr="000E2158">
        <w:trPr>
          <w:jc w:val="center"/>
        </w:trPr>
        <w:tc>
          <w:tcPr>
            <w:tcW w:w="479" w:type="dxa"/>
          </w:tcPr>
          <w:p w:rsidR="009311A1" w:rsidRPr="00A056BE" w:rsidRDefault="009311A1" w:rsidP="00744F98">
            <w:pPr>
              <w:pStyle w:val="a4"/>
              <w:numPr>
                <w:ilvl w:val="0"/>
                <w:numId w:val="1"/>
              </w:numPr>
              <w:tabs>
                <w:tab w:val="left" w:pos="426"/>
              </w:tabs>
              <w:ind w:left="0" w:right="317" w:firstLine="0"/>
              <w:jc w:val="center"/>
              <w:rPr>
                <w:b/>
                <w:bCs/>
              </w:rPr>
            </w:pPr>
          </w:p>
        </w:tc>
        <w:tc>
          <w:tcPr>
            <w:tcW w:w="3446" w:type="dxa"/>
          </w:tcPr>
          <w:p w:rsidR="009311A1" w:rsidRPr="00A056BE" w:rsidRDefault="009311A1" w:rsidP="00744F98">
            <w:pPr>
              <w:keepNext/>
              <w:keepLines/>
              <w:widowControl w:val="0"/>
              <w:suppressLineNumbers/>
              <w:suppressAutoHyphens/>
            </w:pPr>
            <w:r w:rsidRPr="00A056BE">
              <w:t>Дата проведения аукциона</w:t>
            </w:r>
          </w:p>
        </w:tc>
        <w:tc>
          <w:tcPr>
            <w:tcW w:w="6272" w:type="dxa"/>
            <w:vAlign w:val="center"/>
          </w:tcPr>
          <w:p w:rsidR="009311A1" w:rsidRPr="00A056BE" w:rsidRDefault="00124235" w:rsidP="001B66DA">
            <w:pPr>
              <w:autoSpaceDE w:val="0"/>
              <w:autoSpaceDN w:val="0"/>
              <w:adjustRightInd w:val="0"/>
              <w:spacing w:after="0"/>
              <w:jc w:val="left"/>
            </w:pPr>
            <w:r w:rsidRPr="00124235">
              <w:rPr>
                <w:iCs/>
              </w:rPr>
              <w:t>«</w:t>
            </w:r>
            <w:r w:rsidR="00A5399D">
              <w:rPr>
                <w:iCs/>
              </w:rPr>
              <w:t>2</w:t>
            </w:r>
            <w:r w:rsidR="001B66DA">
              <w:rPr>
                <w:iCs/>
              </w:rPr>
              <w:t>9</w:t>
            </w:r>
            <w:r w:rsidRPr="00124235">
              <w:rPr>
                <w:iCs/>
              </w:rPr>
              <w:t xml:space="preserve">»   </w:t>
            </w:r>
            <w:r w:rsidR="00A5399D" w:rsidRPr="00A5399D">
              <w:rPr>
                <w:iCs/>
              </w:rPr>
              <w:t>июня</w:t>
            </w:r>
            <w:r w:rsidRPr="00124235">
              <w:rPr>
                <w:iCs/>
              </w:rPr>
              <w:t xml:space="preserve">   2018 года  </w:t>
            </w:r>
          </w:p>
        </w:tc>
      </w:tr>
      <w:tr w:rsidR="009311A1" w:rsidRPr="00A056BE" w:rsidTr="000E2158">
        <w:trPr>
          <w:jc w:val="center"/>
        </w:trPr>
        <w:tc>
          <w:tcPr>
            <w:tcW w:w="10197" w:type="dxa"/>
            <w:gridSpan w:val="3"/>
          </w:tcPr>
          <w:p w:rsidR="009311A1" w:rsidRPr="00A056BE" w:rsidRDefault="009311A1" w:rsidP="00744F98">
            <w:pPr>
              <w:autoSpaceDE w:val="0"/>
              <w:autoSpaceDN w:val="0"/>
              <w:adjustRightInd w:val="0"/>
              <w:spacing w:after="0"/>
              <w:jc w:val="center"/>
              <w:rPr>
                <w:i/>
              </w:rPr>
            </w:pPr>
            <w:r w:rsidRPr="00A056BE">
              <w:rPr>
                <w:b/>
                <w:i/>
              </w:rPr>
              <w:t>Информация о предоставлении разъяснений документации</w:t>
            </w:r>
          </w:p>
        </w:tc>
      </w:tr>
      <w:tr w:rsidR="009311A1" w:rsidRPr="00A056BE" w:rsidTr="000E2158">
        <w:trPr>
          <w:jc w:val="center"/>
        </w:trPr>
        <w:tc>
          <w:tcPr>
            <w:tcW w:w="479" w:type="dxa"/>
          </w:tcPr>
          <w:p w:rsidR="009311A1" w:rsidRPr="00A056BE" w:rsidRDefault="009311A1" w:rsidP="007B4070">
            <w:pPr>
              <w:pStyle w:val="a4"/>
              <w:numPr>
                <w:ilvl w:val="0"/>
                <w:numId w:val="1"/>
              </w:numPr>
              <w:tabs>
                <w:tab w:val="left" w:pos="426"/>
              </w:tabs>
              <w:ind w:left="0" w:right="317" w:firstLine="0"/>
              <w:jc w:val="center"/>
              <w:rPr>
                <w:b/>
                <w:bCs/>
              </w:rPr>
            </w:pPr>
          </w:p>
        </w:tc>
        <w:tc>
          <w:tcPr>
            <w:tcW w:w="3446" w:type="dxa"/>
          </w:tcPr>
          <w:p w:rsidR="009311A1" w:rsidRPr="00A056BE" w:rsidRDefault="009311A1" w:rsidP="007B4070">
            <w:pPr>
              <w:autoSpaceDE w:val="0"/>
              <w:autoSpaceDN w:val="0"/>
              <w:adjustRightInd w:val="0"/>
              <w:spacing w:after="0"/>
              <w:rPr>
                <w:bCs/>
                <w:iCs/>
              </w:rPr>
            </w:pPr>
            <w:r w:rsidRPr="00A056BE">
              <w:rPr>
                <w:bCs/>
                <w:iCs/>
              </w:rPr>
              <w:t>Порядок, даты начала и окончания срока предоставления участникам аукциона разъяснений положений документации об аукционе</w:t>
            </w:r>
          </w:p>
        </w:tc>
        <w:tc>
          <w:tcPr>
            <w:tcW w:w="6272" w:type="dxa"/>
          </w:tcPr>
          <w:p w:rsidR="009311A1" w:rsidRPr="00A056BE" w:rsidRDefault="009311A1" w:rsidP="007B4070">
            <w:pPr>
              <w:autoSpaceDE w:val="0"/>
              <w:autoSpaceDN w:val="0"/>
              <w:adjustRightInd w:val="0"/>
              <w:spacing w:after="0"/>
              <w:rPr>
                <w:bCs/>
              </w:rPr>
            </w:pPr>
            <w:bookmarkStart w:id="3" w:name="Par0"/>
            <w:bookmarkEnd w:id="3"/>
            <w:r w:rsidRPr="00A056BE">
              <w:rPr>
                <w:bCs/>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9311A1" w:rsidRPr="00A056BE" w:rsidRDefault="009311A1" w:rsidP="007B4070">
            <w:pPr>
              <w:autoSpaceDE w:val="0"/>
              <w:autoSpaceDN w:val="0"/>
              <w:adjustRightInd w:val="0"/>
              <w:spacing w:after="0"/>
              <w:rPr>
                <w:bCs/>
              </w:rPr>
            </w:pPr>
            <w:r w:rsidRPr="00A056BE">
              <w:rPr>
                <w:bCs/>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9311A1" w:rsidRPr="00A056BE" w:rsidRDefault="009311A1" w:rsidP="007B4070">
            <w:pPr>
              <w:autoSpaceDE w:val="0"/>
              <w:autoSpaceDN w:val="0"/>
              <w:adjustRightInd w:val="0"/>
              <w:spacing w:after="0"/>
              <w:rPr>
                <w:bCs/>
              </w:rPr>
            </w:pPr>
            <w:r w:rsidRPr="00A056BE">
              <w:rPr>
                <w:bCs/>
              </w:rPr>
              <w:lastRenderedPageBreak/>
              <w:t>В течение одного часа с момента поступления указанного запроса он направляется оператором электронной площадки заказчику.</w:t>
            </w:r>
          </w:p>
          <w:p w:rsidR="009311A1" w:rsidRPr="00A056BE" w:rsidRDefault="009311A1" w:rsidP="009311A1">
            <w:pPr>
              <w:autoSpaceDE w:val="0"/>
              <w:autoSpaceDN w:val="0"/>
              <w:adjustRightInd w:val="0"/>
              <w:spacing w:after="0"/>
              <w:rPr>
                <w:bCs/>
              </w:rPr>
            </w:pPr>
            <w:r w:rsidRPr="00A056BE">
              <w:rPr>
                <w:bCs/>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A15B8" w:rsidRPr="00A056BE" w:rsidRDefault="009311A1" w:rsidP="009311A1">
            <w:pPr>
              <w:autoSpaceDE w:val="0"/>
              <w:autoSpaceDN w:val="0"/>
              <w:adjustRightInd w:val="0"/>
              <w:spacing w:after="0"/>
              <w:rPr>
                <w:bCs/>
                <w:iCs/>
              </w:rPr>
            </w:pPr>
            <w:r w:rsidRPr="00A056BE">
              <w:rPr>
                <w:bCs/>
                <w:iCs/>
              </w:rPr>
              <w:t xml:space="preserve">Дата начала срока предоставления разъяснений – </w:t>
            </w:r>
          </w:p>
          <w:p w:rsidR="003F0ABB" w:rsidRDefault="003F0ABB" w:rsidP="00A73E88">
            <w:pPr>
              <w:autoSpaceDE w:val="0"/>
              <w:autoSpaceDN w:val="0"/>
              <w:adjustRightInd w:val="0"/>
              <w:spacing w:after="0"/>
              <w:rPr>
                <w:iCs/>
              </w:rPr>
            </w:pPr>
            <w:r w:rsidRPr="00A056BE">
              <w:rPr>
                <w:iCs/>
              </w:rPr>
              <w:t>«</w:t>
            </w:r>
            <w:r w:rsidR="00A5399D">
              <w:rPr>
                <w:iCs/>
              </w:rPr>
              <w:t>13</w:t>
            </w:r>
            <w:r w:rsidRPr="00A056BE">
              <w:rPr>
                <w:iCs/>
              </w:rPr>
              <w:t xml:space="preserve">»  </w:t>
            </w:r>
            <w:r w:rsidR="00A5399D">
              <w:rPr>
                <w:iCs/>
              </w:rPr>
              <w:t>июня</w:t>
            </w:r>
            <w:r w:rsidRPr="00A056BE">
              <w:rPr>
                <w:iCs/>
              </w:rPr>
              <w:t xml:space="preserve">  201</w:t>
            </w:r>
            <w:r>
              <w:rPr>
                <w:iCs/>
              </w:rPr>
              <w:t>8</w:t>
            </w:r>
            <w:r w:rsidRPr="00A056BE">
              <w:rPr>
                <w:iCs/>
              </w:rPr>
              <w:t xml:space="preserve"> года  </w:t>
            </w:r>
          </w:p>
          <w:p w:rsidR="008A15B8" w:rsidRPr="00A056BE" w:rsidRDefault="009311A1" w:rsidP="00A73E88">
            <w:pPr>
              <w:autoSpaceDE w:val="0"/>
              <w:autoSpaceDN w:val="0"/>
              <w:adjustRightInd w:val="0"/>
              <w:spacing w:after="0"/>
              <w:rPr>
                <w:bCs/>
                <w:iCs/>
              </w:rPr>
            </w:pPr>
            <w:r w:rsidRPr="00A056BE">
              <w:rPr>
                <w:bCs/>
                <w:iCs/>
              </w:rPr>
              <w:t xml:space="preserve">Дата окончания срока предоставления разъяснений: </w:t>
            </w:r>
          </w:p>
          <w:p w:rsidR="009311A1" w:rsidRPr="00A056BE" w:rsidRDefault="003F0ABB" w:rsidP="00116E91">
            <w:pPr>
              <w:autoSpaceDE w:val="0"/>
              <w:autoSpaceDN w:val="0"/>
              <w:adjustRightInd w:val="0"/>
              <w:spacing w:after="0"/>
              <w:rPr>
                <w:bCs/>
              </w:rPr>
            </w:pPr>
            <w:r w:rsidRPr="00A056BE">
              <w:rPr>
                <w:iCs/>
              </w:rPr>
              <w:t>«</w:t>
            </w:r>
            <w:r w:rsidR="00116E91">
              <w:rPr>
                <w:iCs/>
              </w:rPr>
              <w:t>20</w:t>
            </w:r>
            <w:r w:rsidRPr="00A056BE">
              <w:rPr>
                <w:iCs/>
              </w:rPr>
              <w:t xml:space="preserve">»  </w:t>
            </w:r>
            <w:r w:rsidR="00A5399D">
              <w:rPr>
                <w:iCs/>
              </w:rPr>
              <w:t>июня</w:t>
            </w:r>
            <w:r w:rsidRPr="00A056BE">
              <w:rPr>
                <w:iCs/>
              </w:rPr>
              <w:t xml:space="preserve">  201</w:t>
            </w:r>
            <w:r>
              <w:rPr>
                <w:iCs/>
              </w:rPr>
              <w:t>8</w:t>
            </w:r>
            <w:r w:rsidRPr="00A056BE">
              <w:rPr>
                <w:iCs/>
              </w:rPr>
              <w:t xml:space="preserve"> года  </w:t>
            </w:r>
          </w:p>
        </w:tc>
      </w:tr>
    </w:tbl>
    <w:p w:rsidR="00931BC4" w:rsidRPr="00A056BE" w:rsidRDefault="00931BC4" w:rsidP="00931BC4">
      <w:pPr>
        <w:pStyle w:val="ConsPlusNormal"/>
        <w:widowControl/>
        <w:tabs>
          <w:tab w:val="left" w:pos="360"/>
        </w:tabs>
        <w:spacing w:before="120"/>
        <w:ind w:firstLine="0"/>
        <w:jc w:val="center"/>
        <w:rPr>
          <w:rFonts w:ascii="Times New Roman" w:hAnsi="Times New Roman" w:cs="Times New Roman"/>
          <w:bCs/>
          <w:sz w:val="24"/>
          <w:szCs w:val="24"/>
        </w:rPr>
        <w:sectPr w:rsidR="00931BC4" w:rsidRPr="00A056BE" w:rsidSect="000E2158">
          <w:headerReference w:type="default" r:id="rId25"/>
          <w:pgSz w:w="11906" w:h="16838"/>
          <w:pgMar w:top="851" w:right="851" w:bottom="851" w:left="1701" w:header="709" w:footer="709" w:gutter="0"/>
          <w:cols w:space="708"/>
          <w:titlePg/>
          <w:docGrid w:linePitch="360"/>
        </w:sectPr>
      </w:pPr>
    </w:p>
    <w:p w:rsidR="00A33E78" w:rsidRDefault="00A33E78" w:rsidP="00A33E78">
      <w:pPr>
        <w:spacing w:after="0"/>
        <w:jc w:val="right"/>
        <w:rPr>
          <w:bCs/>
        </w:rPr>
      </w:pPr>
      <w:r>
        <w:rPr>
          <w:bCs/>
        </w:rPr>
        <w:lastRenderedPageBreak/>
        <w:t>Приложение №1 к документации</w:t>
      </w:r>
    </w:p>
    <w:p w:rsidR="00A33E78" w:rsidRDefault="00A33E78" w:rsidP="00A33E78">
      <w:pPr>
        <w:spacing w:after="0"/>
        <w:jc w:val="center"/>
        <w:rPr>
          <w:b/>
          <w:bCs/>
        </w:rPr>
      </w:pPr>
      <w:r>
        <w:rPr>
          <w:b/>
          <w:bCs/>
        </w:rPr>
        <w:t xml:space="preserve">Наименование объекта закупки </w:t>
      </w:r>
    </w:p>
    <w:p w:rsidR="00A33E78" w:rsidRDefault="00A33E78" w:rsidP="00A33E78">
      <w:pPr>
        <w:spacing w:after="0"/>
        <w:jc w:val="center"/>
        <w:rPr>
          <w:b/>
          <w:bC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43"/>
        <w:gridCol w:w="1842"/>
        <w:gridCol w:w="2127"/>
        <w:gridCol w:w="1559"/>
        <w:gridCol w:w="2268"/>
        <w:gridCol w:w="2410"/>
      </w:tblGrid>
      <w:tr w:rsidR="00BF1FFB" w:rsidRPr="009336BC" w:rsidTr="00BF1FFB">
        <w:trPr>
          <w:trHeight w:val="960"/>
        </w:trPr>
        <w:tc>
          <w:tcPr>
            <w:tcW w:w="560"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 п/п</w:t>
            </w:r>
          </w:p>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p>
        </w:tc>
        <w:tc>
          <w:tcPr>
            <w:tcW w:w="3943"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color w:val="000000" w:themeColor="text1"/>
              </w:rPr>
              <w:t>Наименование  объекта закупки</w:t>
            </w:r>
          </w:p>
        </w:tc>
        <w:tc>
          <w:tcPr>
            <w:tcW w:w="1842"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Код по ОКПД2</w:t>
            </w:r>
          </w:p>
        </w:tc>
        <w:tc>
          <w:tcPr>
            <w:tcW w:w="2127"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Единица измерения</w:t>
            </w:r>
          </w:p>
        </w:tc>
        <w:tc>
          <w:tcPr>
            <w:tcW w:w="1559"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Количество</w:t>
            </w:r>
          </w:p>
        </w:tc>
        <w:tc>
          <w:tcPr>
            <w:tcW w:w="2268"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Начальная (максимальная) цена за ед. изм., руб.</w:t>
            </w:r>
          </w:p>
        </w:tc>
        <w:tc>
          <w:tcPr>
            <w:tcW w:w="2410" w:type="dxa"/>
            <w:vAlign w:val="center"/>
          </w:tcPr>
          <w:p w:rsidR="00BF1FFB" w:rsidRPr="009336BC" w:rsidRDefault="00BF1FFB" w:rsidP="00BF1FFB">
            <w:pPr>
              <w:pStyle w:val="ConsPlusNormal"/>
              <w:widowControl/>
              <w:tabs>
                <w:tab w:val="left" w:pos="360"/>
              </w:tabs>
              <w:spacing w:before="12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Начальная (максимальная) цена контракта, руб.</w:t>
            </w:r>
          </w:p>
        </w:tc>
      </w:tr>
      <w:tr w:rsidR="001741C5" w:rsidRPr="009336BC" w:rsidTr="001741C5">
        <w:trPr>
          <w:trHeight w:val="903"/>
        </w:trPr>
        <w:tc>
          <w:tcPr>
            <w:tcW w:w="560" w:type="dxa"/>
          </w:tcPr>
          <w:p w:rsidR="001741C5" w:rsidRPr="009336BC" w:rsidRDefault="001741C5" w:rsidP="00BF1FFB">
            <w:pPr>
              <w:pStyle w:val="ConsPlusNormal"/>
              <w:widowControl/>
              <w:tabs>
                <w:tab w:val="left" w:pos="360"/>
              </w:tabs>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1</w:t>
            </w:r>
          </w:p>
        </w:tc>
        <w:tc>
          <w:tcPr>
            <w:tcW w:w="3943" w:type="dxa"/>
            <w:vAlign w:val="center"/>
          </w:tcPr>
          <w:p w:rsidR="001741C5" w:rsidRPr="009336BC" w:rsidRDefault="001741C5" w:rsidP="000E2158">
            <w:pPr>
              <w:spacing w:after="0"/>
              <w:jc w:val="left"/>
              <w:rPr>
                <w:color w:val="000000" w:themeColor="text1"/>
              </w:rPr>
            </w:pPr>
            <w:r w:rsidRPr="00AD5F6C">
              <w:rPr>
                <w:bCs/>
                <w:color w:val="000000" w:themeColor="text1"/>
              </w:rPr>
              <w:t xml:space="preserve">Обустройство </w:t>
            </w:r>
            <w:r w:rsidRPr="001741C5">
              <w:rPr>
                <w:bCs/>
                <w:color w:val="000000" w:themeColor="text1"/>
              </w:rPr>
              <w:t>детск</w:t>
            </w:r>
            <w:r w:rsidR="000E2158">
              <w:rPr>
                <w:bCs/>
                <w:color w:val="000000" w:themeColor="text1"/>
              </w:rPr>
              <w:t>ой</w:t>
            </w:r>
            <w:r w:rsidRPr="001741C5">
              <w:rPr>
                <w:bCs/>
                <w:color w:val="000000" w:themeColor="text1"/>
              </w:rPr>
              <w:t xml:space="preserve"> площадк</w:t>
            </w:r>
            <w:r w:rsidR="000E2158">
              <w:rPr>
                <w:bCs/>
                <w:color w:val="000000" w:themeColor="text1"/>
              </w:rPr>
              <w:t>и</w:t>
            </w:r>
            <w:r w:rsidRPr="001741C5">
              <w:rPr>
                <w:bCs/>
                <w:color w:val="000000" w:themeColor="text1"/>
              </w:rPr>
              <w:t xml:space="preserve"> в селе Нижнемахово</w:t>
            </w:r>
            <w:r w:rsidR="000E2158">
              <w:rPr>
                <w:bCs/>
                <w:color w:val="000000" w:themeColor="text1"/>
              </w:rPr>
              <w:t xml:space="preserve"> </w:t>
            </w:r>
            <w:r w:rsidRPr="001741C5">
              <w:rPr>
                <w:bCs/>
                <w:color w:val="000000" w:themeColor="text1"/>
              </w:rPr>
              <w:t xml:space="preserve">Воробжанского сельсовета, </w:t>
            </w:r>
            <w:r w:rsidR="000E2158">
              <w:rPr>
                <w:bCs/>
                <w:color w:val="000000" w:themeColor="text1"/>
              </w:rPr>
              <w:t>о</w:t>
            </w:r>
            <w:r w:rsidR="000E2158" w:rsidRPr="001F7707">
              <w:rPr>
                <w:bCs/>
              </w:rPr>
              <w:t xml:space="preserve">бустройство </w:t>
            </w:r>
            <w:r w:rsidR="000E2158" w:rsidRPr="001742BB">
              <w:rPr>
                <w:bCs/>
              </w:rPr>
              <w:t>детск</w:t>
            </w:r>
            <w:r w:rsidR="000E2158">
              <w:rPr>
                <w:bCs/>
              </w:rPr>
              <w:t xml:space="preserve">ой </w:t>
            </w:r>
            <w:r w:rsidR="000E2158" w:rsidRPr="001742BB">
              <w:rPr>
                <w:bCs/>
              </w:rPr>
              <w:t>площадк</w:t>
            </w:r>
            <w:r w:rsidR="000E2158">
              <w:rPr>
                <w:bCs/>
              </w:rPr>
              <w:t>и</w:t>
            </w:r>
            <w:r w:rsidR="000E2158" w:rsidRPr="001742BB">
              <w:rPr>
                <w:bCs/>
              </w:rPr>
              <w:t xml:space="preserve"> </w:t>
            </w:r>
            <w:r w:rsidRPr="001741C5">
              <w:rPr>
                <w:bCs/>
                <w:color w:val="000000" w:themeColor="text1"/>
              </w:rPr>
              <w:t>в селе Черный</w:t>
            </w:r>
            <w:r w:rsidR="000E2158">
              <w:rPr>
                <w:bCs/>
                <w:color w:val="000000" w:themeColor="text1"/>
              </w:rPr>
              <w:t xml:space="preserve"> </w:t>
            </w:r>
            <w:r w:rsidRPr="001741C5">
              <w:rPr>
                <w:bCs/>
                <w:color w:val="000000" w:themeColor="text1"/>
              </w:rPr>
              <w:t>Олех</w:t>
            </w:r>
            <w:r w:rsidR="000E2158">
              <w:rPr>
                <w:bCs/>
                <w:color w:val="000000" w:themeColor="text1"/>
              </w:rPr>
              <w:t xml:space="preserve"> </w:t>
            </w:r>
            <w:r w:rsidRPr="001741C5">
              <w:rPr>
                <w:bCs/>
                <w:color w:val="000000" w:themeColor="text1"/>
              </w:rPr>
              <w:t>Воробжанского сельсовета, обустройство спортивной площадки в селе Нижнемахово</w:t>
            </w:r>
            <w:r w:rsidR="000E2158">
              <w:rPr>
                <w:bCs/>
                <w:color w:val="000000" w:themeColor="text1"/>
              </w:rPr>
              <w:t xml:space="preserve"> </w:t>
            </w:r>
            <w:r w:rsidRPr="001741C5">
              <w:rPr>
                <w:bCs/>
                <w:color w:val="000000" w:themeColor="text1"/>
              </w:rPr>
              <w:t>Воробжанского сельсовета Суджанского района Курской области</w:t>
            </w:r>
          </w:p>
        </w:tc>
        <w:tc>
          <w:tcPr>
            <w:tcW w:w="1842" w:type="dxa"/>
            <w:vAlign w:val="center"/>
          </w:tcPr>
          <w:tbl>
            <w:tblPr>
              <w:tblW w:w="0" w:type="auto"/>
              <w:tblCellMar>
                <w:top w:w="102" w:type="dxa"/>
                <w:left w:w="62" w:type="dxa"/>
                <w:bottom w:w="102" w:type="dxa"/>
                <w:right w:w="62" w:type="dxa"/>
              </w:tblCellMar>
              <w:tblLook w:val="0000"/>
            </w:tblPr>
            <w:tblGrid>
              <w:gridCol w:w="1626"/>
            </w:tblGrid>
            <w:tr w:rsidR="001741C5" w:rsidRPr="009336BC" w:rsidTr="00BF1FFB">
              <w:tc>
                <w:tcPr>
                  <w:tcW w:w="1626" w:type="dxa"/>
                </w:tcPr>
                <w:p w:rsidR="001741C5" w:rsidRPr="009336BC" w:rsidRDefault="001741C5" w:rsidP="00BF1FFB">
                  <w:pPr>
                    <w:spacing w:after="0"/>
                    <w:rPr>
                      <w:color w:val="000000" w:themeColor="text1"/>
                    </w:rPr>
                  </w:pPr>
                  <w:r w:rsidRPr="003258DE">
                    <w:rPr>
                      <w:color w:val="000000" w:themeColor="text1"/>
                    </w:rPr>
                    <w:t>42.99.22.120</w:t>
                  </w:r>
                </w:p>
              </w:tc>
            </w:tr>
          </w:tbl>
          <w:p w:rsidR="001741C5" w:rsidRPr="009336BC" w:rsidRDefault="001741C5" w:rsidP="00BF1FFB">
            <w:pPr>
              <w:spacing w:after="0"/>
              <w:jc w:val="center"/>
              <w:rPr>
                <w:color w:val="000000" w:themeColor="text1"/>
              </w:rPr>
            </w:pPr>
          </w:p>
        </w:tc>
        <w:tc>
          <w:tcPr>
            <w:tcW w:w="2127" w:type="dxa"/>
            <w:vAlign w:val="center"/>
          </w:tcPr>
          <w:p w:rsidR="001741C5" w:rsidRPr="009336BC" w:rsidRDefault="001741C5" w:rsidP="003258DE">
            <w:pPr>
              <w:snapToGrid w:val="0"/>
              <w:spacing w:after="0"/>
              <w:jc w:val="center"/>
              <w:rPr>
                <w:color w:val="000000" w:themeColor="text1"/>
              </w:rPr>
            </w:pPr>
            <w:r>
              <w:rPr>
                <w:color w:val="000000" w:themeColor="text1"/>
              </w:rPr>
              <w:t>Усл. ед</w:t>
            </w:r>
          </w:p>
        </w:tc>
        <w:tc>
          <w:tcPr>
            <w:tcW w:w="1559" w:type="dxa"/>
            <w:vAlign w:val="center"/>
          </w:tcPr>
          <w:p w:rsidR="001741C5" w:rsidRPr="009336BC" w:rsidRDefault="001741C5" w:rsidP="00BF1FFB">
            <w:pPr>
              <w:spacing w:after="0"/>
              <w:jc w:val="center"/>
              <w:rPr>
                <w:color w:val="000000" w:themeColor="text1"/>
              </w:rPr>
            </w:pPr>
            <w:r w:rsidRPr="009336BC">
              <w:rPr>
                <w:color w:val="000000" w:themeColor="text1"/>
              </w:rPr>
              <w:t>1</w:t>
            </w:r>
          </w:p>
        </w:tc>
        <w:tc>
          <w:tcPr>
            <w:tcW w:w="2268" w:type="dxa"/>
            <w:vAlign w:val="center"/>
          </w:tcPr>
          <w:p w:rsidR="001741C5" w:rsidRPr="001741C5" w:rsidRDefault="001741C5" w:rsidP="001741C5">
            <w:pPr>
              <w:jc w:val="center"/>
            </w:pPr>
            <w:r w:rsidRPr="001741C5">
              <w:t>618 786,00</w:t>
            </w:r>
          </w:p>
        </w:tc>
        <w:tc>
          <w:tcPr>
            <w:tcW w:w="2410" w:type="dxa"/>
            <w:vAlign w:val="center"/>
          </w:tcPr>
          <w:p w:rsidR="001741C5" w:rsidRPr="001741C5" w:rsidRDefault="001741C5" w:rsidP="001741C5">
            <w:pPr>
              <w:jc w:val="center"/>
            </w:pPr>
            <w:r w:rsidRPr="001741C5">
              <w:t>618 786,00</w:t>
            </w:r>
          </w:p>
        </w:tc>
      </w:tr>
      <w:tr w:rsidR="00BF1FFB" w:rsidRPr="009336BC" w:rsidTr="00BF1FFB">
        <w:trPr>
          <w:trHeight w:val="83"/>
        </w:trPr>
        <w:tc>
          <w:tcPr>
            <w:tcW w:w="12299" w:type="dxa"/>
            <w:gridSpan w:val="6"/>
            <w:vAlign w:val="center"/>
          </w:tcPr>
          <w:p w:rsidR="00BF1FFB" w:rsidRPr="009336BC" w:rsidRDefault="00BF1FFB" w:rsidP="000E2158">
            <w:pPr>
              <w:pStyle w:val="ConsPlusNormal"/>
              <w:widowControl/>
              <w:tabs>
                <w:tab w:val="left" w:pos="360"/>
              </w:tabs>
              <w:spacing w:before="30" w:afterLines="30"/>
              <w:ind w:firstLine="0"/>
              <w:jc w:val="center"/>
              <w:rPr>
                <w:rFonts w:ascii="Times New Roman" w:hAnsi="Times New Roman" w:cs="Times New Roman"/>
                <w:b/>
                <w:bCs/>
                <w:color w:val="000000" w:themeColor="text1"/>
              </w:rPr>
            </w:pPr>
            <w:r w:rsidRPr="009336BC">
              <w:rPr>
                <w:rFonts w:ascii="Times New Roman" w:hAnsi="Times New Roman" w:cs="Times New Roman"/>
                <w:b/>
                <w:bCs/>
                <w:color w:val="000000" w:themeColor="text1"/>
              </w:rPr>
              <w:t>ИТОГО:</w:t>
            </w:r>
          </w:p>
        </w:tc>
        <w:tc>
          <w:tcPr>
            <w:tcW w:w="2410" w:type="dxa"/>
            <w:vAlign w:val="center"/>
          </w:tcPr>
          <w:p w:rsidR="00BF1FFB" w:rsidRPr="00B9547C" w:rsidRDefault="001741C5" w:rsidP="00BF1FFB">
            <w:pPr>
              <w:spacing w:after="0"/>
              <w:jc w:val="center"/>
              <w:rPr>
                <w:rFonts w:eastAsia="Arial Unicode MS"/>
                <w:b/>
                <w:bCs/>
                <w:color w:val="000000" w:themeColor="text1"/>
              </w:rPr>
            </w:pPr>
            <w:r w:rsidRPr="001741C5">
              <w:rPr>
                <w:b/>
                <w:color w:val="000000" w:themeColor="text1"/>
                <w:bdr w:val="none" w:sz="0" w:space="0" w:color="auto" w:frame="1"/>
              </w:rPr>
              <w:t>618 786,00</w:t>
            </w:r>
          </w:p>
        </w:tc>
      </w:tr>
    </w:tbl>
    <w:p w:rsidR="00A33E78" w:rsidRPr="00A33E78" w:rsidRDefault="00A33E78" w:rsidP="00A33E78">
      <w:pPr>
        <w:spacing w:after="0"/>
        <w:jc w:val="center"/>
        <w:rPr>
          <w:b/>
          <w:bCs/>
        </w:rPr>
      </w:pPr>
    </w:p>
    <w:p w:rsidR="00931BC4" w:rsidRPr="00A056BE" w:rsidRDefault="00A33E78" w:rsidP="00EA5060">
      <w:pPr>
        <w:spacing w:after="0"/>
        <w:jc w:val="right"/>
        <w:rPr>
          <w:bCs/>
        </w:rPr>
      </w:pPr>
      <w:r>
        <w:rPr>
          <w:bCs/>
        </w:rPr>
        <w:br w:type="page"/>
      </w:r>
      <w:r w:rsidR="00931BC4" w:rsidRPr="00A056BE">
        <w:rPr>
          <w:bCs/>
        </w:rPr>
        <w:lastRenderedPageBreak/>
        <w:t xml:space="preserve">Приложение № </w:t>
      </w:r>
      <w:r>
        <w:rPr>
          <w:bCs/>
        </w:rPr>
        <w:t>2</w:t>
      </w:r>
      <w:r w:rsidR="00931BC4" w:rsidRPr="00A056BE">
        <w:rPr>
          <w:bCs/>
        </w:rPr>
        <w:t xml:space="preserve"> к документации</w:t>
      </w:r>
    </w:p>
    <w:p w:rsidR="000D419A" w:rsidRDefault="002849D9" w:rsidP="000D419A">
      <w:pPr>
        <w:pStyle w:val="ConsPlusNormal"/>
        <w:widowControl/>
        <w:tabs>
          <w:tab w:val="left" w:pos="360"/>
        </w:tabs>
        <w:spacing w:before="120"/>
        <w:ind w:firstLine="0"/>
        <w:jc w:val="center"/>
        <w:rPr>
          <w:rFonts w:ascii="Times New Roman" w:hAnsi="Times New Roman" w:cs="Times New Roman"/>
          <w:b/>
          <w:bCs/>
          <w:sz w:val="28"/>
          <w:szCs w:val="28"/>
        </w:rPr>
      </w:pPr>
      <w:r w:rsidRPr="00A056BE">
        <w:rPr>
          <w:rFonts w:ascii="Times New Roman" w:hAnsi="Times New Roman" w:cs="Times New Roman"/>
          <w:b/>
          <w:bCs/>
          <w:sz w:val="28"/>
          <w:szCs w:val="28"/>
        </w:rPr>
        <w:t xml:space="preserve">Описание </w:t>
      </w:r>
      <w:r w:rsidR="000D419A" w:rsidRPr="00A056BE">
        <w:rPr>
          <w:rFonts w:ascii="Times New Roman" w:hAnsi="Times New Roman" w:cs="Times New Roman"/>
          <w:b/>
          <w:bCs/>
          <w:sz w:val="28"/>
          <w:szCs w:val="28"/>
        </w:rPr>
        <w:t xml:space="preserve"> объекта закупки</w:t>
      </w:r>
    </w:p>
    <w:p w:rsidR="00EA5060" w:rsidRDefault="00EA5060" w:rsidP="000D419A">
      <w:pPr>
        <w:pStyle w:val="ConsPlusNormal"/>
        <w:widowControl/>
        <w:tabs>
          <w:tab w:val="left" w:pos="360"/>
        </w:tabs>
        <w:spacing w:before="120"/>
        <w:ind w:firstLine="0"/>
        <w:jc w:val="cente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356"/>
        <w:gridCol w:w="3827"/>
      </w:tblGrid>
      <w:tr w:rsidR="00A33E78" w:rsidRPr="00A33E78" w:rsidTr="00B9547C">
        <w:trPr>
          <w:trHeight w:val="1343"/>
        </w:trPr>
        <w:tc>
          <w:tcPr>
            <w:tcW w:w="2552" w:type="dxa"/>
            <w:shd w:val="clear" w:color="auto" w:fill="auto"/>
            <w:tcMar>
              <w:left w:w="28" w:type="dxa"/>
              <w:right w:w="28" w:type="dxa"/>
            </w:tcMar>
            <w:vAlign w:val="center"/>
          </w:tcPr>
          <w:p w:rsidR="00A33E78" w:rsidRPr="00A33E78" w:rsidRDefault="00A33E78" w:rsidP="00EA5060">
            <w:pPr>
              <w:jc w:val="center"/>
              <w:rPr>
                <w:b/>
                <w:sz w:val="20"/>
              </w:rPr>
            </w:pPr>
            <w:r w:rsidRPr="00A33E78">
              <w:rPr>
                <w:b/>
                <w:sz w:val="20"/>
              </w:rPr>
              <w:t>Наименование выполняемых работ</w:t>
            </w:r>
          </w:p>
        </w:tc>
        <w:tc>
          <w:tcPr>
            <w:tcW w:w="9356" w:type="dxa"/>
            <w:tcMar>
              <w:left w:w="28" w:type="dxa"/>
              <w:right w:w="28" w:type="dxa"/>
            </w:tcMar>
            <w:vAlign w:val="center"/>
          </w:tcPr>
          <w:p w:rsidR="00A33E78" w:rsidRPr="00A33E78" w:rsidRDefault="00A33E78" w:rsidP="00EA5060">
            <w:pPr>
              <w:autoSpaceDE w:val="0"/>
              <w:autoSpaceDN w:val="0"/>
              <w:adjustRightInd w:val="0"/>
              <w:spacing w:after="0"/>
              <w:jc w:val="center"/>
              <w:rPr>
                <w:b/>
                <w:sz w:val="20"/>
              </w:rPr>
            </w:pPr>
            <w:r w:rsidRPr="00A33E78">
              <w:rPr>
                <w:b/>
                <w:sz w:val="20"/>
              </w:rPr>
              <w:t>Функциональные, технические и качественные характеристики, эксплуатационные характеристики объекта закупки (при необходимости)</w:t>
            </w:r>
          </w:p>
        </w:tc>
        <w:tc>
          <w:tcPr>
            <w:tcW w:w="3827" w:type="dxa"/>
            <w:vAlign w:val="center"/>
          </w:tcPr>
          <w:p w:rsidR="00A33E78" w:rsidRPr="00A33E78" w:rsidRDefault="00A33E78" w:rsidP="00EA5060">
            <w:pPr>
              <w:autoSpaceDE w:val="0"/>
              <w:autoSpaceDN w:val="0"/>
              <w:adjustRightInd w:val="0"/>
              <w:spacing w:after="0"/>
              <w:ind w:right="176"/>
              <w:jc w:val="center"/>
              <w:rPr>
                <w:b/>
                <w:bCs/>
                <w:iCs/>
                <w:sz w:val="20"/>
              </w:rPr>
            </w:pPr>
            <w:r w:rsidRPr="00A33E78">
              <w:rPr>
                <w:b/>
                <w:bCs/>
                <w:iCs/>
                <w:sz w:val="20"/>
              </w:rPr>
              <w:t>Требования к гарантийному сроку товара, работы, услуги и (или)</w:t>
            </w:r>
          </w:p>
          <w:p w:rsidR="00A33E78" w:rsidRPr="00A33E78" w:rsidRDefault="00A33E78" w:rsidP="00EA5060">
            <w:pPr>
              <w:autoSpaceDE w:val="0"/>
              <w:autoSpaceDN w:val="0"/>
              <w:adjustRightInd w:val="0"/>
              <w:spacing w:after="0"/>
              <w:jc w:val="center"/>
              <w:rPr>
                <w:b/>
                <w:bCs/>
                <w:iCs/>
                <w:sz w:val="20"/>
              </w:rPr>
            </w:pPr>
            <w:r w:rsidRPr="00A33E78">
              <w:rPr>
                <w:b/>
                <w:bCs/>
                <w:iCs/>
                <w:sz w:val="20"/>
              </w:rPr>
              <w:t>объему предоставления гарантий их качества,</w:t>
            </w:r>
          </w:p>
          <w:p w:rsidR="00A33E78" w:rsidRPr="00A33E78" w:rsidRDefault="00A33E78" w:rsidP="00EA5060">
            <w:pPr>
              <w:autoSpaceDE w:val="0"/>
              <w:autoSpaceDN w:val="0"/>
              <w:adjustRightInd w:val="0"/>
              <w:spacing w:after="0"/>
              <w:jc w:val="center"/>
              <w:rPr>
                <w:b/>
                <w:bCs/>
                <w:iCs/>
                <w:sz w:val="20"/>
              </w:rPr>
            </w:pPr>
            <w:r w:rsidRPr="00A33E78">
              <w:rPr>
                <w:b/>
                <w:bCs/>
                <w:iCs/>
                <w:sz w:val="20"/>
              </w:rPr>
              <w:t>к гарантийному обслуживанию товара,</w:t>
            </w:r>
          </w:p>
          <w:p w:rsidR="00A33E78" w:rsidRPr="00A33E78" w:rsidRDefault="00A33E78" w:rsidP="00EA5060">
            <w:pPr>
              <w:autoSpaceDE w:val="0"/>
              <w:autoSpaceDN w:val="0"/>
              <w:adjustRightInd w:val="0"/>
              <w:spacing w:after="0"/>
              <w:jc w:val="center"/>
              <w:rPr>
                <w:b/>
                <w:bCs/>
                <w:iCs/>
                <w:sz w:val="20"/>
              </w:rPr>
            </w:pPr>
            <w:r w:rsidRPr="00A33E78">
              <w:rPr>
                <w:b/>
                <w:bCs/>
                <w:iCs/>
                <w:sz w:val="20"/>
              </w:rPr>
              <w:t>к расходам на эксплуатацию товара,</w:t>
            </w:r>
          </w:p>
          <w:p w:rsidR="00A33E78" w:rsidRPr="00A33E78" w:rsidRDefault="00A33E78" w:rsidP="00EA5060">
            <w:pPr>
              <w:autoSpaceDE w:val="0"/>
              <w:autoSpaceDN w:val="0"/>
              <w:adjustRightInd w:val="0"/>
              <w:spacing w:after="0"/>
              <w:jc w:val="center"/>
              <w:rPr>
                <w:b/>
                <w:bCs/>
                <w:iCs/>
                <w:sz w:val="20"/>
              </w:rPr>
            </w:pPr>
            <w:r w:rsidRPr="00A33E78">
              <w:rPr>
                <w:b/>
                <w:bCs/>
                <w:iCs/>
                <w:sz w:val="20"/>
              </w:rPr>
              <w:t>к обязательности осуществления монтажа и наладки товара,</w:t>
            </w:r>
          </w:p>
          <w:p w:rsidR="00A33E78" w:rsidRPr="00A33E78" w:rsidRDefault="00A33E78" w:rsidP="00EA5060">
            <w:pPr>
              <w:autoSpaceDE w:val="0"/>
              <w:autoSpaceDN w:val="0"/>
              <w:adjustRightInd w:val="0"/>
              <w:spacing w:after="0"/>
              <w:jc w:val="center"/>
              <w:rPr>
                <w:b/>
                <w:bCs/>
                <w:sz w:val="20"/>
              </w:rPr>
            </w:pPr>
            <w:r w:rsidRPr="00A33E78">
              <w:rPr>
                <w:b/>
                <w:bCs/>
                <w:iCs/>
                <w:sz w:val="20"/>
              </w:rPr>
              <w:t>к обучению лиц, осуществляющих использование и обслуживание товара</w:t>
            </w:r>
          </w:p>
        </w:tc>
      </w:tr>
      <w:tr w:rsidR="00A33E78" w:rsidRPr="00A33E78" w:rsidTr="00BE0518">
        <w:trPr>
          <w:trHeight w:val="130"/>
        </w:trPr>
        <w:tc>
          <w:tcPr>
            <w:tcW w:w="2552" w:type="dxa"/>
            <w:shd w:val="clear" w:color="auto" w:fill="auto"/>
            <w:tcMar>
              <w:left w:w="28" w:type="dxa"/>
              <w:right w:w="28" w:type="dxa"/>
            </w:tcMar>
          </w:tcPr>
          <w:p w:rsidR="00A33E78" w:rsidRPr="00A33E78" w:rsidRDefault="000E2158" w:rsidP="000E2158">
            <w:pPr>
              <w:spacing w:line="100" w:lineRule="atLeast"/>
              <w:jc w:val="left"/>
              <w:rPr>
                <w:b/>
              </w:rPr>
            </w:pPr>
            <w:r w:rsidRPr="001F7707">
              <w:rPr>
                <w:bCs/>
              </w:rPr>
              <w:t xml:space="preserve">Обустройство </w:t>
            </w:r>
            <w:r w:rsidRPr="001742BB">
              <w:rPr>
                <w:bCs/>
              </w:rPr>
              <w:t>детск</w:t>
            </w:r>
            <w:r>
              <w:rPr>
                <w:bCs/>
              </w:rPr>
              <w:t xml:space="preserve">ой </w:t>
            </w:r>
            <w:r w:rsidRPr="001742BB">
              <w:rPr>
                <w:bCs/>
              </w:rPr>
              <w:t>площадк</w:t>
            </w:r>
            <w:r>
              <w:rPr>
                <w:bCs/>
              </w:rPr>
              <w:t>и</w:t>
            </w:r>
            <w:r w:rsidRPr="001742BB">
              <w:rPr>
                <w:bCs/>
              </w:rPr>
              <w:t xml:space="preserve"> </w:t>
            </w:r>
            <w:r w:rsidR="006C1C71" w:rsidRPr="006C1C71">
              <w:rPr>
                <w:bCs/>
                <w:color w:val="000000" w:themeColor="text1"/>
              </w:rPr>
              <w:t>в селе Нижнемахово</w:t>
            </w:r>
            <w:r>
              <w:rPr>
                <w:bCs/>
                <w:color w:val="000000" w:themeColor="text1"/>
              </w:rPr>
              <w:t xml:space="preserve"> </w:t>
            </w:r>
            <w:r w:rsidR="006C1C71" w:rsidRPr="006C1C71">
              <w:rPr>
                <w:bCs/>
                <w:color w:val="000000" w:themeColor="text1"/>
              </w:rPr>
              <w:t xml:space="preserve">Воробжанского сельсовета, </w:t>
            </w:r>
            <w:r>
              <w:rPr>
                <w:bCs/>
                <w:color w:val="000000" w:themeColor="text1"/>
              </w:rPr>
              <w:t>о</w:t>
            </w:r>
            <w:r w:rsidRPr="001F7707">
              <w:rPr>
                <w:bCs/>
              </w:rPr>
              <w:t xml:space="preserve">бустройство </w:t>
            </w:r>
            <w:r w:rsidRPr="001742BB">
              <w:rPr>
                <w:bCs/>
              </w:rPr>
              <w:t>детск</w:t>
            </w:r>
            <w:r>
              <w:rPr>
                <w:bCs/>
              </w:rPr>
              <w:t xml:space="preserve">ой </w:t>
            </w:r>
            <w:r w:rsidRPr="001742BB">
              <w:rPr>
                <w:bCs/>
              </w:rPr>
              <w:t>площадк</w:t>
            </w:r>
            <w:r>
              <w:rPr>
                <w:bCs/>
              </w:rPr>
              <w:t>и</w:t>
            </w:r>
            <w:r w:rsidRPr="001742BB">
              <w:rPr>
                <w:bCs/>
              </w:rPr>
              <w:t xml:space="preserve"> </w:t>
            </w:r>
            <w:r w:rsidR="006C1C71" w:rsidRPr="006C1C71">
              <w:rPr>
                <w:bCs/>
                <w:color w:val="000000" w:themeColor="text1"/>
              </w:rPr>
              <w:t>в селе Черный</w:t>
            </w:r>
            <w:r>
              <w:rPr>
                <w:bCs/>
                <w:color w:val="000000" w:themeColor="text1"/>
              </w:rPr>
              <w:t xml:space="preserve"> </w:t>
            </w:r>
            <w:r w:rsidR="006C1C71" w:rsidRPr="006C1C71">
              <w:rPr>
                <w:bCs/>
                <w:color w:val="000000" w:themeColor="text1"/>
              </w:rPr>
              <w:t>Олех</w:t>
            </w:r>
            <w:r>
              <w:rPr>
                <w:bCs/>
                <w:color w:val="000000" w:themeColor="text1"/>
              </w:rPr>
              <w:t xml:space="preserve"> </w:t>
            </w:r>
            <w:r w:rsidR="006C1C71" w:rsidRPr="006C1C71">
              <w:rPr>
                <w:bCs/>
                <w:color w:val="000000" w:themeColor="text1"/>
              </w:rPr>
              <w:t>Воробжанского сельсовета, обустройство спортивной площадки в селе Нижнемахово</w:t>
            </w:r>
            <w:r>
              <w:rPr>
                <w:bCs/>
                <w:color w:val="000000" w:themeColor="text1"/>
              </w:rPr>
              <w:t xml:space="preserve"> </w:t>
            </w:r>
            <w:r w:rsidR="006C1C71" w:rsidRPr="006C1C71">
              <w:rPr>
                <w:bCs/>
                <w:color w:val="000000" w:themeColor="text1"/>
              </w:rPr>
              <w:t>Воробжанского сельсовета Суджанского района Курской области</w:t>
            </w:r>
          </w:p>
        </w:tc>
        <w:tc>
          <w:tcPr>
            <w:tcW w:w="9356" w:type="dxa"/>
            <w:tcMar>
              <w:left w:w="28" w:type="dxa"/>
              <w:right w:w="28" w:type="dxa"/>
            </w:tcMar>
          </w:tcPr>
          <w:p w:rsidR="00A33E78" w:rsidRPr="003E21BC" w:rsidRDefault="00A33E78" w:rsidP="00487D62">
            <w:pPr>
              <w:pStyle w:val="Standard"/>
              <w:autoSpaceDE w:val="0"/>
              <w:contextualSpacing/>
              <w:rPr>
                <w:rFonts w:eastAsia="Times New Roman CYR"/>
                <w:lang w:val="ru-RU"/>
              </w:rPr>
            </w:pPr>
            <w:r w:rsidRPr="003E21BC">
              <w:rPr>
                <w:rFonts w:eastAsia="Times New Roman CYR"/>
              </w:rPr>
              <w:t>Объем</w:t>
            </w:r>
            <w:r w:rsidR="000E2158">
              <w:rPr>
                <w:rFonts w:eastAsia="Times New Roman CYR"/>
                <w:lang w:val="ru-RU"/>
              </w:rPr>
              <w:t xml:space="preserve"> </w:t>
            </w:r>
            <w:r w:rsidRPr="003E21BC">
              <w:rPr>
                <w:rFonts w:eastAsia="Times New Roman CYR"/>
              </w:rPr>
              <w:t>выполняемых</w:t>
            </w:r>
            <w:r w:rsidR="000E2158">
              <w:rPr>
                <w:rFonts w:eastAsia="Times New Roman CYR"/>
                <w:lang w:val="ru-RU"/>
              </w:rPr>
              <w:t xml:space="preserve"> </w:t>
            </w:r>
            <w:r w:rsidRPr="003E21BC">
              <w:rPr>
                <w:rFonts w:eastAsia="Times New Roman CYR"/>
              </w:rPr>
              <w:t>работ</w:t>
            </w:r>
            <w:r w:rsidR="000E2158">
              <w:rPr>
                <w:rFonts w:eastAsia="Times New Roman CYR"/>
                <w:lang w:val="ru-RU"/>
              </w:rPr>
              <w:t xml:space="preserve"> </w:t>
            </w:r>
            <w:r w:rsidRPr="003E21BC">
              <w:rPr>
                <w:rFonts w:eastAsia="Times New Roman CYR"/>
              </w:rPr>
              <w:t>осуществля</w:t>
            </w:r>
            <w:r w:rsidR="00D75867" w:rsidRPr="003E21BC">
              <w:rPr>
                <w:rFonts w:eastAsia="Times New Roman CYR"/>
              </w:rPr>
              <w:t>ется в соответствии с локальным</w:t>
            </w:r>
            <w:r w:rsidR="000E2158">
              <w:rPr>
                <w:rFonts w:eastAsia="Times New Roman CYR"/>
                <w:lang w:val="ru-RU"/>
              </w:rPr>
              <w:t xml:space="preserve"> </w:t>
            </w:r>
            <w:r w:rsidR="00D75867" w:rsidRPr="003E21BC">
              <w:rPr>
                <w:rFonts w:eastAsia="Times New Roman CYR"/>
              </w:rPr>
              <w:t>сметным</w:t>
            </w:r>
            <w:r w:rsidR="000E2158">
              <w:rPr>
                <w:rFonts w:eastAsia="Times New Roman CYR"/>
                <w:lang w:val="ru-RU"/>
              </w:rPr>
              <w:t xml:space="preserve"> </w:t>
            </w:r>
            <w:r w:rsidRPr="003E21BC">
              <w:t>расчет</w:t>
            </w:r>
            <w:r w:rsidR="00D75867" w:rsidRPr="003E21BC">
              <w:rPr>
                <w:lang w:val="ru-RU"/>
              </w:rPr>
              <w:t>ом</w:t>
            </w:r>
            <w:r w:rsidRPr="003E21BC">
              <w:rPr>
                <w:vertAlign w:val="superscript"/>
                <w:lang w:val="ru-RU"/>
              </w:rPr>
              <w:t>1</w:t>
            </w:r>
            <w:r w:rsidRPr="003E21BC">
              <w:rPr>
                <w:rFonts w:eastAsia="Times New Roman CYR"/>
              </w:rPr>
              <w:t xml:space="preserve">, указанными в Приложении № 2.1 к </w:t>
            </w:r>
            <w:r w:rsidR="00BF1FFB" w:rsidRPr="003E21BC">
              <w:rPr>
                <w:rFonts w:eastAsia="Times New Roman CYR"/>
                <w:lang w:val="ru-RU"/>
              </w:rPr>
              <w:t>документации</w:t>
            </w:r>
            <w:r w:rsidRPr="003E21BC">
              <w:rPr>
                <w:rFonts w:eastAsia="Times New Roman CYR"/>
              </w:rPr>
              <w:t>, характеристики и показатели</w:t>
            </w:r>
            <w:r w:rsidR="000E2158">
              <w:rPr>
                <w:rFonts w:eastAsia="Times New Roman CYR"/>
                <w:lang w:val="ru-RU"/>
              </w:rPr>
              <w:t xml:space="preserve"> </w:t>
            </w:r>
            <w:r w:rsidRPr="003E21BC">
              <w:rPr>
                <w:rFonts w:eastAsia="Times New Roman CYR"/>
              </w:rPr>
              <w:t>основных</w:t>
            </w:r>
            <w:r w:rsidR="000E2158">
              <w:rPr>
                <w:rFonts w:eastAsia="Times New Roman CYR"/>
                <w:lang w:val="ru-RU"/>
              </w:rPr>
              <w:t xml:space="preserve"> </w:t>
            </w:r>
            <w:r w:rsidR="00BE0518" w:rsidRPr="003E21BC">
              <w:rPr>
                <w:rFonts w:eastAsia="Times New Roman CYR"/>
                <w:lang w:val="ru-RU"/>
              </w:rPr>
              <w:t xml:space="preserve">используемых </w:t>
            </w:r>
            <w:r w:rsidR="00924377">
              <w:rPr>
                <w:rFonts w:eastAsia="Times New Roman CYR"/>
                <w:lang w:val="ru-RU"/>
              </w:rPr>
              <w:t>товаров</w:t>
            </w:r>
            <w:r w:rsidR="000E2158">
              <w:rPr>
                <w:rFonts w:eastAsia="Times New Roman CYR"/>
                <w:lang w:val="ru-RU"/>
              </w:rPr>
              <w:t xml:space="preserve"> </w:t>
            </w:r>
            <w:r w:rsidRPr="003E21BC">
              <w:rPr>
                <w:rFonts w:eastAsia="Times New Roman CYR"/>
              </w:rPr>
              <w:t>должны</w:t>
            </w:r>
            <w:r w:rsidR="000E2158">
              <w:rPr>
                <w:rFonts w:eastAsia="Times New Roman CYR"/>
                <w:lang w:val="ru-RU"/>
              </w:rPr>
              <w:t xml:space="preserve"> </w:t>
            </w:r>
            <w:r w:rsidRPr="003E21BC">
              <w:rPr>
                <w:rFonts w:eastAsia="Times New Roman CYR"/>
              </w:rPr>
              <w:t>соответствовать</w:t>
            </w:r>
            <w:r w:rsidR="000E2158">
              <w:rPr>
                <w:rFonts w:eastAsia="Times New Roman CYR"/>
                <w:lang w:val="ru-RU"/>
              </w:rPr>
              <w:t xml:space="preserve"> </w:t>
            </w:r>
            <w:r w:rsidRPr="003E21BC">
              <w:rPr>
                <w:rFonts w:eastAsia="Times New Roman CYR"/>
              </w:rPr>
              <w:t xml:space="preserve">указанным в Приложении № </w:t>
            </w:r>
            <w:r w:rsidR="00EA5060" w:rsidRPr="003E21BC">
              <w:rPr>
                <w:rFonts w:eastAsia="Times New Roman CYR"/>
                <w:lang w:val="ru-RU"/>
              </w:rPr>
              <w:t>2.</w:t>
            </w:r>
            <w:r w:rsidR="0040110C" w:rsidRPr="003E21BC">
              <w:rPr>
                <w:rFonts w:eastAsia="Times New Roman CYR"/>
                <w:lang w:val="ru-RU"/>
              </w:rPr>
              <w:t>2</w:t>
            </w:r>
            <w:r w:rsidRPr="003E21BC">
              <w:rPr>
                <w:rFonts w:eastAsia="Times New Roman CYR"/>
              </w:rPr>
              <w:t xml:space="preserve"> к </w:t>
            </w:r>
            <w:r w:rsidR="00EA5060" w:rsidRPr="003E21BC">
              <w:rPr>
                <w:rFonts w:eastAsia="Times New Roman CYR"/>
                <w:lang w:val="ru-RU"/>
              </w:rPr>
              <w:t xml:space="preserve">документации. </w:t>
            </w:r>
          </w:p>
          <w:p w:rsidR="00A33E78" w:rsidRPr="003E21BC" w:rsidRDefault="00BD7B46" w:rsidP="00487D62">
            <w:pPr>
              <w:pStyle w:val="a8"/>
              <w:spacing w:after="0"/>
              <w:contextualSpacing/>
              <w:rPr>
                <w:sz w:val="24"/>
                <w:szCs w:val="24"/>
              </w:rPr>
            </w:pPr>
            <w:r w:rsidRPr="003E21BC">
              <w:rPr>
                <w:sz w:val="24"/>
                <w:szCs w:val="24"/>
              </w:rPr>
              <w:t xml:space="preserve">Качество выполняемых работ должно соответствовать требованиям соответствующих нормативных документов, ГОСТ, ТУ, СНиП, установленных действующим законодательством </w:t>
            </w:r>
            <w:r w:rsidR="00645A29" w:rsidRPr="003E21BC">
              <w:rPr>
                <w:sz w:val="24"/>
                <w:szCs w:val="24"/>
              </w:rPr>
              <w:t xml:space="preserve">РФ </w:t>
            </w:r>
            <w:r w:rsidRPr="003E21BC">
              <w:rPr>
                <w:sz w:val="24"/>
                <w:szCs w:val="24"/>
              </w:rPr>
              <w:t>на соответствующие виды работ</w:t>
            </w:r>
            <w:r w:rsidR="00A33E78" w:rsidRPr="003E21BC">
              <w:rPr>
                <w:sz w:val="24"/>
                <w:szCs w:val="24"/>
              </w:rPr>
              <w:t>.</w:t>
            </w:r>
            <w:r w:rsidR="002E59E5" w:rsidRPr="003E21BC">
              <w:rPr>
                <w:sz w:val="24"/>
                <w:szCs w:val="24"/>
              </w:rPr>
              <w:t>Все работы должны проводиться согласно СНиП III-10-75 «Благоустройство территорий», СП 48.13330.2011«СНиП 12-01-2004. Организация строительства», СП78.13330.2012, СНиП 2.07.01-89 «Градостроительство. Планировка и застройка городских и сельских поселений». Работы должны быть выполнены с соблюдением техники безопасности, противопожарными, санитарно-гигиеническими и экологическими нормами и правилами</w:t>
            </w:r>
            <w:r w:rsidRPr="003E21BC">
              <w:rPr>
                <w:sz w:val="24"/>
                <w:szCs w:val="24"/>
              </w:rPr>
              <w:t>.</w:t>
            </w:r>
          </w:p>
          <w:p w:rsidR="003E21BC" w:rsidRPr="003E21BC" w:rsidRDefault="003E21BC" w:rsidP="003E21BC">
            <w:pPr>
              <w:pStyle w:val="a8"/>
              <w:contextualSpacing/>
              <w:rPr>
                <w:sz w:val="24"/>
                <w:szCs w:val="24"/>
              </w:rPr>
            </w:pPr>
            <w:r w:rsidRPr="003E21BC">
              <w:rPr>
                <w:sz w:val="24"/>
                <w:szCs w:val="24"/>
              </w:rPr>
              <w:t xml:space="preserve">Материалы (оборудование), используемые при выполнении работ, должны быть новыми, не бывшими в употреблении, сертифицированы. Приобретение, доставка, разгрузка, сборка и монтаж товара (оборудования), вывоз упаковки, мусора и отходов осуществляются силами и средствами </w:t>
            </w:r>
            <w:r w:rsidR="00721584">
              <w:rPr>
                <w:sz w:val="24"/>
                <w:szCs w:val="24"/>
              </w:rPr>
              <w:t>Исполнителя</w:t>
            </w:r>
            <w:r w:rsidRPr="003E21BC">
              <w:rPr>
                <w:sz w:val="24"/>
                <w:szCs w:val="24"/>
              </w:rPr>
              <w:t xml:space="preserve">. </w:t>
            </w:r>
          </w:p>
          <w:p w:rsidR="003E21BC" w:rsidRPr="003E21BC" w:rsidRDefault="003E21BC" w:rsidP="003E21BC">
            <w:pPr>
              <w:pStyle w:val="a8"/>
              <w:contextualSpacing/>
              <w:rPr>
                <w:sz w:val="24"/>
                <w:szCs w:val="24"/>
              </w:rPr>
            </w:pPr>
            <w:r w:rsidRPr="003E21BC">
              <w:rPr>
                <w:sz w:val="24"/>
                <w:szCs w:val="24"/>
              </w:rPr>
              <w:t xml:space="preserve">Материалы, оборудования, изделия, используемые при выполнении всех работ, предусмотренных Контрактом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 </w:t>
            </w:r>
          </w:p>
          <w:p w:rsidR="003E21BC" w:rsidRPr="003E21BC" w:rsidRDefault="003E21BC" w:rsidP="003E21BC">
            <w:pPr>
              <w:pStyle w:val="a8"/>
              <w:contextualSpacing/>
              <w:rPr>
                <w:bCs/>
                <w:sz w:val="24"/>
                <w:szCs w:val="24"/>
              </w:rPr>
            </w:pPr>
            <w:r w:rsidRPr="003E21BC">
              <w:rPr>
                <w:bCs/>
                <w:sz w:val="24"/>
                <w:szCs w:val="24"/>
              </w:rPr>
              <w:t xml:space="preserve">Оборудование должно соответствовать требованиям: </w:t>
            </w:r>
          </w:p>
          <w:p w:rsidR="003E21BC" w:rsidRPr="003E21BC" w:rsidRDefault="003E21BC" w:rsidP="003E21BC">
            <w:pPr>
              <w:pStyle w:val="a8"/>
              <w:contextualSpacing/>
              <w:rPr>
                <w:bCs/>
                <w:sz w:val="24"/>
                <w:szCs w:val="24"/>
              </w:rPr>
            </w:pPr>
            <w:r w:rsidRPr="003E21BC">
              <w:rPr>
                <w:bCs/>
                <w:sz w:val="24"/>
                <w:szCs w:val="24"/>
              </w:rPr>
              <w:t xml:space="preserve">- ГОСТ Р 52167-2012 «Оборудование и покрытия детских игровых площадок. </w:t>
            </w:r>
            <w:r w:rsidRPr="003E21BC">
              <w:rPr>
                <w:bCs/>
                <w:sz w:val="24"/>
                <w:szCs w:val="24"/>
              </w:rPr>
              <w:lastRenderedPageBreak/>
              <w:t xml:space="preserve">Безопасность конструкции и методы испытания качелей. Общие требования»; </w:t>
            </w:r>
          </w:p>
          <w:p w:rsidR="003E21BC" w:rsidRPr="003E21BC" w:rsidRDefault="003E21BC" w:rsidP="003E21BC">
            <w:pPr>
              <w:pStyle w:val="a8"/>
              <w:contextualSpacing/>
              <w:rPr>
                <w:bCs/>
                <w:sz w:val="24"/>
                <w:szCs w:val="24"/>
              </w:rPr>
            </w:pPr>
            <w:r w:rsidRPr="003E21BC">
              <w:rPr>
                <w:bCs/>
                <w:sz w:val="24"/>
                <w:szCs w:val="24"/>
              </w:rPr>
              <w:t xml:space="preserve">- ГОСТ Р 52168-2012 «Оборудование и покрытия детских игровых площадок. Безопасность конструкции и методы испытания горок. Общие требования»; </w:t>
            </w:r>
          </w:p>
          <w:p w:rsidR="003E21BC" w:rsidRPr="003E21BC" w:rsidRDefault="003E21BC" w:rsidP="003E21BC">
            <w:pPr>
              <w:pStyle w:val="a8"/>
              <w:contextualSpacing/>
              <w:rPr>
                <w:bCs/>
                <w:sz w:val="24"/>
                <w:szCs w:val="24"/>
              </w:rPr>
            </w:pPr>
            <w:r w:rsidRPr="003E21BC">
              <w:rPr>
                <w:bCs/>
                <w:sz w:val="24"/>
                <w:szCs w:val="24"/>
              </w:rPr>
              <w:t xml:space="preserve">-ГОСТ Р 52169-2012 «Оборудование и покрытия детских игровых площадок. Безопасность конструкции и методы испытаний. Общие требования»; </w:t>
            </w:r>
          </w:p>
          <w:p w:rsidR="003E21BC" w:rsidRPr="003E21BC" w:rsidRDefault="003E21BC" w:rsidP="003E21BC">
            <w:pPr>
              <w:pStyle w:val="a8"/>
              <w:contextualSpacing/>
              <w:rPr>
                <w:bCs/>
                <w:sz w:val="24"/>
                <w:szCs w:val="24"/>
              </w:rPr>
            </w:pPr>
            <w:r w:rsidRPr="003E21BC">
              <w:rPr>
                <w:bCs/>
                <w:sz w:val="24"/>
                <w:szCs w:val="24"/>
              </w:rPr>
              <w:t xml:space="preserve">-ГОСТ Р 52300-2013 «Оборудование и покрытия детских игровых площадок. Безопасность конструкции и методы испытаний каруселей. Общие требования»; </w:t>
            </w:r>
          </w:p>
          <w:p w:rsidR="003E21BC" w:rsidRPr="003E21BC" w:rsidRDefault="003E21BC" w:rsidP="003E21BC">
            <w:pPr>
              <w:pStyle w:val="a8"/>
              <w:contextualSpacing/>
              <w:rPr>
                <w:bCs/>
                <w:sz w:val="24"/>
                <w:szCs w:val="24"/>
                <w:lang w:val="de-DE"/>
              </w:rPr>
            </w:pPr>
            <w:r w:rsidRPr="003E21BC">
              <w:rPr>
                <w:bCs/>
                <w:sz w:val="24"/>
                <w:szCs w:val="24"/>
                <w:lang w:val="de-DE"/>
              </w:rPr>
              <w:t>Поставляемый</w:t>
            </w:r>
            <w:r w:rsidR="000E2158">
              <w:rPr>
                <w:bCs/>
                <w:sz w:val="24"/>
                <w:szCs w:val="24"/>
              </w:rPr>
              <w:t xml:space="preserve"> </w:t>
            </w:r>
            <w:r w:rsidRPr="003E21BC">
              <w:rPr>
                <w:bCs/>
                <w:sz w:val="24"/>
                <w:szCs w:val="24"/>
                <w:lang w:val="de-DE"/>
              </w:rPr>
              <w:t>товар</w:t>
            </w:r>
            <w:r w:rsidR="000E2158">
              <w:rPr>
                <w:bCs/>
                <w:sz w:val="24"/>
                <w:szCs w:val="24"/>
              </w:rPr>
              <w:t xml:space="preserve"> </w:t>
            </w:r>
            <w:r w:rsidRPr="003E21BC">
              <w:rPr>
                <w:bCs/>
                <w:sz w:val="24"/>
                <w:szCs w:val="24"/>
              </w:rPr>
              <w:t xml:space="preserve">(оборудование) </w:t>
            </w:r>
            <w:r w:rsidRPr="003E21BC">
              <w:rPr>
                <w:bCs/>
                <w:sz w:val="24"/>
                <w:szCs w:val="24"/>
                <w:lang w:val="de-DE"/>
              </w:rPr>
              <w:t>должен</w:t>
            </w:r>
            <w:r w:rsidR="000E2158">
              <w:rPr>
                <w:bCs/>
                <w:sz w:val="24"/>
                <w:szCs w:val="24"/>
              </w:rPr>
              <w:t xml:space="preserve"> </w:t>
            </w:r>
            <w:r w:rsidRPr="003E21BC">
              <w:rPr>
                <w:bCs/>
                <w:sz w:val="24"/>
                <w:szCs w:val="24"/>
                <w:lang w:val="de-DE"/>
              </w:rPr>
              <w:t>иметь</w:t>
            </w:r>
            <w:r w:rsidR="000E2158">
              <w:rPr>
                <w:bCs/>
                <w:sz w:val="24"/>
                <w:szCs w:val="24"/>
              </w:rPr>
              <w:t xml:space="preserve"> </w:t>
            </w:r>
            <w:r w:rsidRPr="003E21BC">
              <w:rPr>
                <w:bCs/>
                <w:sz w:val="24"/>
                <w:szCs w:val="24"/>
                <w:lang w:val="de-DE"/>
              </w:rPr>
              <w:t>паспорта и сертификаты</w:t>
            </w:r>
            <w:r w:rsidR="000E2158">
              <w:rPr>
                <w:bCs/>
                <w:sz w:val="24"/>
                <w:szCs w:val="24"/>
              </w:rPr>
              <w:t xml:space="preserve"> </w:t>
            </w:r>
            <w:r w:rsidRPr="003E21BC">
              <w:rPr>
                <w:bCs/>
                <w:sz w:val="24"/>
                <w:szCs w:val="24"/>
                <w:lang w:val="de-DE"/>
              </w:rPr>
              <w:t>соответствия в полном</w:t>
            </w:r>
            <w:r w:rsidR="000E2158">
              <w:rPr>
                <w:bCs/>
                <w:sz w:val="24"/>
                <w:szCs w:val="24"/>
              </w:rPr>
              <w:t xml:space="preserve"> </w:t>
            </w:r>
            <w:r w:rsidRPr="003E21BC">
              <w:rPr>
                <w:bCs/>
                <w:sz w:val="24"/>
                <w:szCs w:val="24"/>
                <w:lang w:val="de-DE"/>
              </w:rPr>
              <w:t>соответствии с российским</w:t>
            </w:r>
            <w:r w:rsidR="000E2158">
              <w:rPr>
                <w:bCs/>
                <w:sz w:val="24"/>
                <w:szCs w:val="24"/>
              </w:rPr>
              <w:t xml:space="preserve"> </w:t>
            </w:r>
            <w:r w:rsidRPr="003E21BC">
              <w:rPr>
                <w:bCs/>
                <w:sz w:val="24"/>
                <w:szCs w:val="24"/>
                <w:lang w:val="de-DE"/>
              </w:rPr>
              <w:t xml:space="preserve">законодательством. </w:t>
            </w:r>
            <w:r w:rsidRPr="003E21BC">
              <w:rPr>
                <w:bCs/>
                <w:sz w:val="24"/>
                <w:szCs w:val="24"/>
              </w:rPr>
              <w:t>Документы должны</w:t>
            </w:r>
            <w:r w:rsidR="000E2158">
              <w:rPr>
                <w:bCs/>
                <w:sz w:val="24"/>
                <w:szCs w:val="24"/>
              </w:rPr>
              <w:t xml:space="preserve"> </w:t>
            </w:r>
            <w:r w:rsidRPr="003E21BC">
              <w:rPr>
                <w:bCs/>
                <w:sz w:val="24"/>
                <w:szCs w:val="24"/>
                <w:lang w:val="de-DE"/>
              </w:rPr>
              <w:t>входить в комплект</w:t>
            </w:r>
            <w:r w:rsidR="000E2158">
              <w:rPr>
                <w:bCs/>
                <w:sz w:val="24"/>
                <w:szCs w:val="24"/>
              </w:rPr>
              <w:t xml:space="preserve"> </w:t>
            </w:r>
            <w:r w:rsidRPr="003E21BC">
              <w:rPr>
                <w:bCs/>
                <w:sz w:val="24"/>
                <w:szCs w:val="24"/>
                <w:lang w:val="de-DE"/>
              </w:rPr>
              <w:t>поставки.</w:t>
            </w:r>
          </w:p>
          <w:p w:rsidR="003E21BC" w:rsidRPr="003E21BC" w:rsidRDefault="003E21BC" w:rsidP="003E21BC">
            <w:pPr>
              <w:pStyle w:val="a8"/>
              <w:contextualSpacing/>
              <w:rPr>
                <w:bCs/>
                <w:sz w:val="24"/>
                <w:szCs w:val="24"/>
              </w:rPr>
            </w:pPr>
            <w:r w:rsidRPr="003E21BC">
              <w:rPr>
                <w:bCs/>
                <w:sz w:val="24"/>
                <w:szCs w:val="24"/>
                <w:lang w:val="de-DE"/>
              </w:rPr>
              <w:t>Требования к безопасности</w:t>
            </w:r>
            <w:r w:rsidR="000E2158">
              <w:rPr>
                <w:bCs/>
                <w:sz w:val="24"/>
                <w:szCs w:val="24"/>
              </w:rPr>
              <w:t xml:space="preserve"> </w:t>
            </w:r>
            <w:r w:rsidRPr="003E21BC">
              <w:rPr>
                <w:bCs/>
                <w:sz w:val="24"/>
                <w:szCs w:val="24"/>
                <w:lang w:val="de-DE"/>
              </w:rPr>
              <w:t>поставляемого</w:t>
            </w:r>
            <w:r w:rsidR="000E2158">
              <w:rPr>
                <w:bCs/>
                <w:sz w:val="24"/>
                <w:szCs w:val="24"/>
              </w:rPr>
              <w:t xml:space="preserve"> </w:t>
            </w:r>
            <w:r w:rsidRPr="003E21BC">
              <w:rPr>
                <w:bCs/>
                <w:sz w:val="24"/>
                <w:szCs w:val="24"/>
                <w:lang w:val="de-DE"/>
              </w:rPr>
              <w:t xml:space="preserve">товара: </w:t>
            </w:r>
            <w:r w:rsidRPr="003E21BC">
              <w:rPr>
                <w:bCs/>
                <w:sz w:val="24"/>
                <w:szCs w:val="24"/>
              </w:rPr>
              <w:t>оборудования</w:t>
            </w:r>
            <w:r w:rsidR="000E2158">
              <w:rPr>
                <w:bCs/>
                <w:sz w:val="24"/>
                <w:szCs w:val="24"/>
              </w:rPr>
              <w:t xml:space="preserve"> </w:t>
            </w:r>
            <w:r w:rsidRPr="003E21BC">
              <w:rPr>
                <w:bCs/>
                <w:sz w:val="24"/>
                <w:szCs w:val="24"/>
                <w:lang w:val="de-DE"/>
              </w:rPr>
              <w:t>должн</w:t>
            </w:r>
            <w:r w:rsidRPr="003E21BC">
              <w:rPr>
                <w:bCs/>
                <w:sz w:val="24"/>
                <w:szCs w:val="24"/>
              </w:rPr>
              <w:t>ы</w:t>
            </w:r>
            <w:r w:rsidR="000E2158">
              <w:rPr>
                <w:bCs/>
                <w:sz w:val="24"/>
                <w:szCs w:val="24"/>
              </w:rPr>
              <w:t xml:space="preserve"> </w:t>
            </w:r>
            <w:r w:rsidRPr="003E21BC">
              <w:rPr>
                <w:bCs/>
                <w:sz w:val="24"/>
                <w:szCs w:val="24"/>
                <w:lang w:val="de-DE"/>
              </w:rPr>
              <w:t>быть</w:t>
            </w:r>
            <w:r w:rsidR="000E2158">
              <w:rPr>
                <w:bCs/>
                <w:sz w:val="24"/>
                <w:szCs w:val="24"/>
              </w:rPr>
              <w:t xml:space="preserve"> </w:t>
            </w:r>
            <w:r w:rsidRPr="003E21BC">
              <w:rPr>
                <w:bCs/>
                <w:sz w:val="24"/>
                <w:szCs w:val="24"/>
                <w:lang w:val="de-DE"/>
              </w:rPr>
              <w:t>спроектирован</w:t>
            </w:r>
            <w:r w:rsidRPr="003E21BC">
              <w:rPr>
                <w:bCs/>
                <w:sz w:val="24"/>
                <w:szCs w:val="24"/>
              </w:rPr>
              <w:t>ы</w:t>
            </w:r>
            <w:r w:rsidRPr="003E21BC">
              <w:rPr>
                <w:bCs/>
                <w:sz w:val="24"/>
                <w:szCs w:val="24"/>
                <w:lang w:val="de-DE"/>
              </w:rPr>
              <w:t xml:space="preserve"> с подстраховкой, чтобы</w:t>
            </w:r>
            <w:r w:rsidR="000E2158">
              <w:rPr>
                <w:bCs/>
                <w:sz w:val="24"/>
                <w:szCs w:val="24"/>
              </w:rPr>
              <w:t xml:space="preserve"> </w:t>
            </w:r>
            <w:r w:rsidRPr="003E21BC">
              <w:rPr>
                <w:bCs/>
                <w:sz w:val="24"/>
                <w:szCs w:val="24"/>
                <w:lang w:val="de-DE"/>
              </w:rPr>
              <w:t>взрослые</w:t>
            </w:r>
            <w:r w:rsidR="000E2158">
              <w:rPr>
                <w:bCs/>
                <w:sz w:val="24"/>
                <w:szCs w:val="24"/>
              </w:rPr>
              <w:t xml:space="preserve"> </w:t>
            </w:r>
            <w:r w:rsidRPr="003E21BC">
              <w:rPr>
                <w:bCs/>
                <w:sz w:val="24"/>
                <w:szCs w:val="24"/>
                <w:lang w:val="de-DE"/>
              </w:rPr>
              <w:t xml:space="preserve">были </w:t>
            </w:r>
            <w:r w:rsidR="000E2158">
              <w:rPr>
                <w:bCs/>
                <w:sz w:val="24"/>
                <w:szCs w:val="24"/>
              </w:rPr>
              <w:t xml:space="preserve"> </w:t>
            </w:r>
            <w:r w:rsidRPr="003E21BC">
              <w:rPr>
                <w:bCs/>
                <w:sz w:val="24"/>
                <w:szCs w:val="24"/>
                <w:lang w:val="de-DE"/>
              </w:rPr>
              <w:t>в состоянии</w:t>
            </w:r>
            <w:r w:rsidR="000E2158">
              <w:rPr>
                <w:bCs/>
                <w:sz w:val="24"/>
                <w:szCs w:val="24"/>
              </w:rPr>
              <w:t xml:space="preserve"> </w:t>
            </w:r>
            <w:r w:rsidRPr="003E21BC">
              <w:rPr>
                <w:bCs/>
                <w:sz w:val="24"/>
                <w:szCs w:val="24"/>
                <w:lang w:val="de-DE"/>
              </w:rPr>
              <w:t>получить</w:t>
            </w:r>
            <w:r w:rsidR="000E2158">
              <w:rPr>
                <w:bCs/>
                <w:sz w:val="24"/>
                <w:szCs w:val="24"/>
              </w:rPr>
              <w:t xml:space="preserve"> </w:t>
            </w:r>
            <w:r w:rsidRPr="003E21BC">
              <w:rPr>
                <w:bCs/>
                <w:sz w:val="24"/>
                <w:szCs w:val="24"/>
                <w:lang w:val="de-DE"/>
              </w:rPr>
              <w:t>доступ</w:t>
            </w:r>
            <w:r w:rsidR="000E2158">
              <w:rPr>
                <w:bCs/>
                <w:sz w:val="24"/>
                <w:szCs w:val="24"/>
              </w:rPr>
              <w:t xml:space="preserve"> </w:t>
            </w:r>
            <w:r w:rsidRPr="003E21BC">
              <w:rPr>
                <w:bCs/>
                <w:sz w:val="24"/>
                <w:szCs w:val="24"/>
                <w:lang w:val="de-DE"/>
              </w:rPr>
              <w:t>для</w:t>
            </w:r>
            <w:r w:rsidR="000E2158">
              <w:rPr>
                <w:bCs/>
                <w:sz w:val="24"/>
                <w:szCs w:val="24"/>
              </w:rPr>
              <w:t xml:space="preserve"> </w:t>
            </w:r>
            <w:r w:rsidRPr="003E21BC">
              <w:rPr>
                <w:bCs/>
                <w:sz w:val="24"/>
                <w:szCs w:val="24"/>
                <w:lang w:val="de-DE"/>
              </w:rPr>
              <w:t>помощи</w:t>
            </w:r>
            <w:r w:rsidR="000E2158">
              <w:rPr>
                <w:bCs/>
                <w:sz w:val="24"/>
                <w:szCs w:val="24"/>
              </w:rPr>
              <w:t xml:space="preserve"> </w:t>
            </w:r>
            <w:r w:rsidRPr="003E21BC">
              <w:rPr>
                <w:bCs/>
                <w:sz w:val="24"/>
                <w:szCs w:val="24"/>
                <w:lang w:val="de-DE"/>
              </w:rPr>
              <w:t>детям</w:t>
            </w:r>
            <w:r w:rsidR="000E2158">
              <w:rPr>
                <w:bCs/>
                <w:sz w:val="24"/>
                <w:szCs w:val="24"/>
              </w:rPr>
              <w:t xml:space="preserve"> </w:t>
            </w:r>
            <w:r w:rsidRPr="003E21BC">
              <w:rPr>
                <w:bCs/>
                <w:sz w:val="24"/>
                <w:szCs w:val="24"/>
                <w:lang w:val="de-DE"/>
              </w:rPr>
              <w:t>внутри</w:t>
            </w:r>
            <w:r w:rsidR="000E2158">
              <w:rPr>
                <w:bCs/>
                <w:sz w:val="24"/>
                <w:szCs w:val="24"/>
              </w:rPr>
              <w:t xml:space="preserve"> </w:t>
            </w:r>
            <w:r w:rsidRPr="003E21BC">
              <w:rPr>
                <w:bCs/>
                <w:sz w:val="24"/>
                <w:szCs w:val="24"/>
                <w:lang w:val="de-DE"/>
              </w:rPr>
              <w:t>оборудования. (ГОСТ Р 52169-2012)</w:t>
            </w:r>
            <w:r w:rsidRPr="003E21BC">
              <w:rPr>
                <w:bCs/>
                <w:sz w:val="24"/>
                <w:szCs w:val="24"/>
              </w:rPr>
              <w:t>.</w:t>
            </w:r>
          </w:p>
          <w:p w:rsidR="003E21BC" w:rsidRPr="003E21BC" w:rsidRDefault="003E21BC" w:rsidP="003E21BC">
            <w:pPr>
              <w:pStyle w:val="a8"/>
              <w:contextualSpacing/>
              <w:rPr>
                <w:bCs/>
                <w:sz w:val="24"/>
                <w:szCs w:val="24"/>
              </w:rPr>
            </w:pPr>
            <w:r w:rsidRPr="003E21BC">
              <w:rPr>
                <w:bCs/>
                <w:sz w:val="24"/>
                <w:szCs w:val="24"/>
                <w:lang w:val="de-DE"/>
              </w:rPr>
              <w:t>Наличие</w:t>
            </w:r>
            <w:r w:rsidR="000E2158">
              <w:rPr>
                <w:bCs/>
                <w:sz w:val="24"/>
                <w:szCs w:val="24"/>
              </w:rPr>
              <w:t xml:space="preserve"> </w:t>
            </w:r>
            <w:r w:rsidRPr="003E21BC">
              <w:rPr>
                <w:bCs/>
                <w:sz w:val="24"/>
                <w:szCs w:val="24"/>
                <w:lang w:val="de-DE"/>
              </w:rPr>
              <w:t>выступающихэлементов с острыми</w:t>
            </w:r>
            <w:r w:rsidR="000E2158">
              <w:rPr>
                <w:bCs/>
                <w:sz w:val="24"/>
                <w:szCs w:val="24"/>
              </w:rPr>
              <w:t xml:space="preserve"> </w:t>
            </w:r>
            <w:r w:rsidRPr="003E21BC">
              <w:rPr>
                <w:bCs/>
                <w:sz w:val="24"/>
                <w:szCs w:val="24"/>
                <w:lang w:val="de-DE"/>
              </w:rPr>
              <w:t>концами</w:t>
            </w:r>
            <w:r w:rsidR="006F6231">
              <w:rPr>
                <w:bCs/>
                <w:sz w:val="24"/>
                <w:szCs w:val="24"/>
              </w:rPr>
              <w:t xml:space="preserve"> </w:t>
            </w:r>
            <w:r w:rsidRPr="003E21BC">
              <w:rPr>
                <w:bCs/>
                <w:sz w:val="24"/>
                <w:szCs w:val="24"/>
                <w:lang w:val="de-DE"/>
              </w:rPr>
              <w:t>или</w:t>
            </w:r>
            <w:r w:rsidR="006F6231">
              <w:rPr>
                <w:bCs/>
                <w:sz w:val="24"/>
                <w:szCs w:val="24"/>
              </w:rPr>
              <w:t xml:space="preserve"> </w:t>
            </w:r>
            <w:r w:rsidRPr="003E21BC">
              <w:rPr>
                <w:bCs/>
                <w:sz w:val="24"/>
                <w:szCs w:val="24"/>
                <w:lang w:val="de-DE"/>
              </w:rPr>
              <w:t>кромками</w:t>
            </w:r>
            <w:r w:rsidR="006F6231">
              <w:rPr>
                <w:bCs/>
                <w:sz w:val="24"/>
                <w:szCs w:val="24"/>
              </w:rPr>
              <w:t xml:space="preserve"> </w:t>
            </w:r>
            <w:r w:rsidRPr="003E21BC">
              <w:rPr>
                <w:bCs/>
                <w:sz w:val="24"/>
                <w:szCs w:val="24"/>
                <w:lang w:val="de-DE"/>
              </w:rPr>
              <w:t>категорически</w:t>
            </w:r>
            <w:r w:rsidR="006F6231">
              <w:rPr>
                <w:bCs/>
                <w:sz w:val="24"/>
                <w:szCs w:val="24"/>
              </w:rPr>
              <w:t xml:space="preserve"> </w:t>
            </w:r>
            <w:r w:rsidRPr="003E21BC">
              <w:rPr>
                <w:bCs/>
                <w:sz w:val="24"/>
                <w:szCs w:val="24"/>
                <w:lang w:val="de-DE"/>
              </w:rPr>
              <w:t>недопускается. (ГОСТ Р 52169-2012)</w:t>
            </w:r>
            <w:r w:rsidRPr="003E21BC">
              <w:rPr>
                <w:bCs/>
                <w:sz w:val="24"/>
                <w:szCs w:val="24"/>
              </w:rPr>
              <w:t>.</w:t>
            </w:r>
          </w:p>
          <w:p w:rsidR="003E21BC" w:rsidRPr="003E21BC" w:rsidRDefault="003E21BC" w:rsidP="003E21BC">
            <w:pPr>
              <w:pStyle w:val="a8"/>
              <w:contextualSpacing/>
              <w:rPr>
                <w:bCs/>
                <w:sz w:val="24"/>
                <w:szCs w:val="24"/>
              </w:rPr>
            </w:pPr>
            <w:r w:rsidRPr="003E21BC">
              <w:rPr>
                <w:bCs/>
                <w:sz w:val="24"/>
                <w:szCs w:val="24"/>
                <w:lang w:val="de-DE"/>
              </w:rPr>
              <w:t>Углы и края</w:t>
            </w:r>
            <w:r w:rsidR="006F6231">
              <w:rPr>
                <w:bCs/>
                <w:sz w:val="24"/>
                <w:szCs w:val="24"/>
              </w:rPr>
              <w:t xml:space="preserve"> </w:t>
            </w:r>
            <w:r w:rsidRPr="003E21BC">
              <w:rPr>
                <w:bCs/>
                <w:sz w:val="24"/>
                <w:szCs w:val="24"/>
                <w:lang w:val="de-DE"/>
              </w:rPr>
              <w:t>любой</w:t>
            </w:r>
            <w:r w:rsidR="006F6231">
              <w:rPr>
                <w:bCs/>
                <w:sz w:val="24"/>
                <w:szCs w:val="24"/>
              </w:rPr>
              <w:t xml:space="preserve"> </w:t>
            </w:r>
            <w:r w:rsidRPr="003E21BC">
              <w:rPr>
                <w:bCs/>
                <w:sz w:val="24"/>
                <w:szCs w:val="24"/>
                <w:lang w:val="de-DE"/>
              </w:rPr>
              <w:t>доступной</w:t>
            </w:r>
            <w:r w:rsidR="006F6231">
              <w:rPr>
                <w:bCs/>
                <w:sz w:val="24"/>
                <w:szCs w:val="24"/>
              </w:rPr>
              <w:t xml:space="preserve"> </w:t>
            </w:r>
            <w:r w:rsidRPr="003E21BC">
              <w:rPr>
                <w:bCs/>
                <w:sz w:val="24"/>
                <w:szCs w:val="24"/>
                <w:lang w:val="de-DE"/>
              </w:rPr>
              <w:t>для</w:t>
            </w:r>
            <w:r w:rsidR="006F6231">
              <w:rPr>
                <w:bCs/>
                <w:sz w:val="24"/>
                <w:szCs w:val="24"/>
              </w:rPr>
              <w:t xml:space="preserve"> </w:t>
            </w:r>
            <w:r w:rsidRPr="003E21BC">
              <w:rPr>
                <w:bCs/>
                <w:sz w:val="24"/>
                <w:szCs w:val="24"/>
                <w:lang w:val="de-DE"/>
              </w:rPr>
              <w:t>детей</w:t>
            </w:r>
            <w:r w:rsidR="006F6231">
              <w:rPr>
                <w:bCs/>
                <w:sz w:val="24"/>
                <w:szCs w:val="24"/>
              </w:rPr>
              <w:t xml:space="preserve"> </w:t>
            </w:r>
            <w:r w:rsidRPr="003E21BC">
              <w:rPr>
                <w:bCs/>
                <w:sz w:val="24"/>
                <w:szCs w:val="24"/>
                <w:lang w:val="de-DE"/>
              </w:rPr>
              <w:t>части</w:t>
            </w:r>
            <w:r w:rsidR="006F6231">
              <w:rPr>
                <w:bCs/>
                <w:sz w:val="24"/>
                <w:szCs w:val="24"/>
              </w:rPr>
              <w:t xml:space="preserve"> </w:t>
            </w:r>
            <w:r w:rsidRPr="003E21BC">
              <w:rPr>
                <w:bCs/>
                <w:sz w:val="24"/>
                <w:szCs w:val="24"/>
              </w:rPr>
              <w:t>конструкции</w:t>
            </w:r>
            <w:r w:rsidR="006F6231">
              <w:rPr>
                <w:bCs/>
                <w:sz w:val="24"/>
                <w:szCs w:val="24"/>
              </w:rPr>
              <w:t xml:space="preserve"> </w:t>
            </w:r>
            <w:r w:rsidRPr="003E21BC">
              <w:rPr>
                <w:bCs/>
                <w:sz w:val="24"/>
                <w:szCs w:val="24"/>
                <w:lang w:val="de-DE"/>
              </w:rPr>
              <w:t>должны</w:t>
            </w:r>
            <w:r w:rsidR="006F6231">
              <w:rPr>
                <w:bCs/>
                <w:sz w:val="24"/>
                <w:szCs w:val="24"/>
              </w:rPr>
              <w:t xml:space="preserve"> </w:t>
            </w:r>
            <w:r w:rsidRPr="003E21BC">
              <w:rPr>
                <w:bCs/>
                <w:sz w:val="24"/>
                <w:szCs w:val="24"/>
                <w:lang w:val="de-DE"/>
              </w:rPr>
              <w:t>быть</w:t>
            </w:r>
            <w:r w:rsidR="006F6231">
              <w:rPr>
                <w:bCs/>
                <w:sz w:val="24"/>
                <w:szCs w:val="24"/>
              </w:rPr>
              <w:t xml:space="preserve"> </w:t>
            </w:r>
            <w:r w:rsidRPr="003E21BC">
              <w:rPr>
                <w:bCs/>
                <w:sz w:val="24"/>
                <w:szCs w:val="24"/>
                <w:lang w:val="de-DE"/>
              </w:rPr>
              <w:t>закруглены. (ГОСТ Р 52169-2012)</w:t>
            </w:r>
            <w:r w:rsidRPr="003E21BC">
              <w:rPr>
                <w:bCs/>
                <w:sz w:val="24"/>
                <w:szCs w:val="24"/>
              </w:rPr>
              <w:t>.</w:t>
            </w:r>
          </w:p>
          <w:p w:rsidR="003E21BC" w:rsidRPr="003E21BC" w:rsidRDefault="003E21BC" w:rsidP="003E21BC">
            <w:pPr>
              <w:pStyle w:val="a8"/>
              <w:contextualSpacing/>
              <w:rPr>
                <w:bCs/>
                <w:sz w:val="24"/>
                <w:szCs w:val="24"/>
              </w:rPr>
            </w:pPr>
            <w:r w:rsidRPr="003E21BC">
              <w:rPr>
                <w:bCs/>
                <w:sz w:val="24"/>
                <w:szCs w:val="24"/>
                <w:lang w:val="de-DE"/>
              </w:rPr>
              <w:t>Для</w:t>
            </w:r>
            <w:r w:rsidR="006F6231">
              <w:rPr>
                <w:bCs/>
                <w:sz w:val="24"/>
                <w:szCs w:val="24"/>
              </w:rPr>
              <w:t xml:space="preserve"> </w:t>
            </w:r>
            <w:r w:rsidRPr="003E21BC">
              <w:rPr>
                <w:bCs/>
                <w:sz w:val="24"/>
                <w:szCs w:val="24"/>
                <w:lang w:val="de-DE"/>
              </w:rPr>
              <w:t>защиты</w:t>
            </w:r>
            <w:r w:rsidR="006F6231">
              <w:rPr>
                <w:bCs/>
                <w:sz w:val="24"/>
                <w:szCs w:val="24"/>
              </w:rPr>
              <w:t xml:space="preserve"> </w:t>
            </w:r>
            <w:r w:rsidRPr="003E21BC">
              <w:rPr>
                <w:bCs/>
                <w:sz w:val="24"/>
                <w:szCs w:val="24"/>
                <w:lang w:val="de-DE"/>
              </w:rPr>
              <w:t>детей</w:t>
            </w:r>
            <w:r w:rsidR="006F6231">
              <w:rPr>
                <w:bCs/>
                <w:sz w:val="24"/>
                <w:szCs w:val="24"/>
              </w:rPr>
              <w:t xml:space="preserve"> </w:t>
            </w:r>
            <w:r w:rsidRPr="003E21BC">
              <w:rPr>
                <w:bCs/>
                <w:sz w:val="24"/>
                <w:szCs w:val="24"/>
                <w:lang w:val="de-DE"/>
              </w:rPr>
              <w:t xml:space="preserve">отпадения с </w:t>
            </w:r>
            <w:r w:rsidRPr="003E21BC">
              <w:rPr>
                <w:bCs/>
                <w:sz w:val="24"/>
                <w:szCs w:val="24"/>
              </w:rPr>
              <w:t>конструкции</w:t>
            </w:r>
            <w:r w:rsidR="006F6231">
              <w:rPr>
                <w:bCs/>
                <w:sz w:val="24"/>
                <w:szCs w:val="24"/>
              </w:rPr>
              <w:t xml:space="preserve"> </w:t>
            </w:r>
            <w:r w:rsidRPr="003E21BC">
              <w:rPr>
                <w:bCs/>
                <w:sz w:val="24"/>
                <w:szCs w:val="24"/>
              </w:rPr>
              <w:t xml:space="preserve">должны быть </w:t>
            </w:r>
            <w:r w:rsidRPr="003E21BC">
              <w:rPr>
                <w:bCs/>
                <w:sz w:val="24"/>
                <w:szCs w:val="24"/>
                <w:lang w:val="de-DE"/>
              </w:rPr>
              <w:t>устан</w:t>
            </w:r>
            <w:r w:rsidRPr="003E21BC">
              <w:rPr>
                <w:bCs/>
                <w:sz w:val="24"/>
                <w:szCs w:val="24"/>
              </w:rPr>
              <w:t>овлены</w:t>
            </w:r>
            <w:r w:rsidR="006F6231">
              <w:rPr>
                <w:bCs/>
                <w:sz w:val="24"/>
                <w:szCs w:val="24"/>
              </w:rPr>
              <w:t xml:space="preserve"> </w:t>
            </w:r>
            <w:r w:rsidRPr="003E21BC">
              <w:rPr>
                <w:bCs/>
                <w:sz w:val="24"/>
                <w:szCs w:val="24"/>
                <w:lang w:val="de-DE"/>
              </w:rPr>
              <w:t>перила и ограждения. (ГОСТ Р 52169-2012)</w:t>
            </w:r>
            <w:r w:rsidRPr="003E21BC">
              <w:rPr>
                <w:bCs/>
                <w:sz w:val="24"/>
                <w:szCs w:val="24"/>
              </w:rPr>
              <w:t>.</w:t>
            </w:r>
          </w:p>
          <w:p w:rsidR="003E21BC" w:rsidRPr="003E21BC" w:rsidRDefault="003E21BC" w:rsidP="003E21BC">
            <w:pPr>
              <w:pStyle w:val="a8"/>
              <w:contextualSpacing/>
              <w:rPr>
                <w:bCs/>
                <w:sz w:val="24"/>
                <w:szCs w:val="24"/>
              </w:rPr>
            </w:pPr>
            <w:r w:rsidRPr="003E21BC">
              <w:rPr>
                <w:bCs/>
                <w:sz w:val="24"/>
                <w:szCs w:val="24"/>
              </w:rPr>
              <w:t>Конструкция</w:t>
            </w:r>
            <w:r w:rsidR="006F6231">
              <w:rPr>
                <w:bCs/>
                <w:sz w:val="24"/>
                <w:szCs w:val="24"/>
              </w:rPr>
              <w:t xml:space="preserve"> </w:t>
            </w:r>
            <w:r w:rsidRPr="003E21BC">
              <w:rPr>
                <w:bCs/>
                <w:sz w:val="24"/>
                <w:szCs w:val="24"/>
                <w:lang w:val="de-DE"/>
              </w:rPr>
              <w:t>не</w:t>
            </w:r>
            <w:r w:rsidR="006F6231">
              <w:rPr>
                <w:bCs/>
                <w:sz w:val="24"/>
                <w:szCs w:val="24"/>
              </w:rPr>
              <w:t xml:space="preserve"> </w:t>
            </w:r>
            <w:r w:rsidRPr="003E21BC">
              <w:rPr>
                <w:bCs/>
                <w:sz w:val="24"/>
                <w:szCs w:val="24"/>
                <w:lang w:val="de-DE"/>
              </w:rPr>
              <w:t>должн</w:t>
            </w:r>
            <w:r w:rsidRPr="003E21BC">
              <w:rPr>
                <w:bCs/>
                <w:sz w:val="24"/>
                <w:szCs w:val="24"/>
              </w:rPr>
              <w:t>а</w:t>
            </w:r>
            <w:r w:rsidR="006F6231">
              <w:rPr>
                <w:bCs/>
                <w:sz w:val="24"/>
                <w:szCs w:val="24"/>
              </w:rPr>
              <w:t xml:space="preserve"> </w:t>
            </w:r>
            <w:r w:rsidRPr="003E21BC">
              <w:rPr>
                <w:bCs/>
                <w:sz w:val="24"/>
                <w:szCs w:val="24"/>
                <w:lang w:val="de-DE"/>
              </w:rPr>
              <w:t>допускать</w:t>
            </w:r>
            <w:r w:rsidR="006F6231">
              <w:rPr>
                <w:bCs/>
                <w:sz w:val="24"/>
                <w:szCs w:val="24"/>
              </w:rPr>
              <w:t xml:space="preserve"> </w:t>
            </w:r>
            <w:r w:rsidRPr="003E21BC">
              <w:rPr>
                <w:bCs/>
                <w:sz w:val="24"/>
                <w:szCs w:val="24"/>
                <w:lang w:val="de-DE"/>
              </w:rPr>
              <w:t>застревания</w:t>
            </w:r>
            <w:r w:rsidR="006F6231">
              <w:rPr>
                <w:bCs/>
                <w:sz w:val="24"/>
                <w:szCs w:val="24"/>
              </w:rPr>
              <w:t xml:space="preserve"> </w:t>
            </w:r>
            <w:r w:rsidRPr="003E21BC">
              <w:rPr>
                <w:bCs/>
                <w:sz w:val="24"/>
                <w:szCs w:val="24"/>
                <w:lang w:val="de-DE"/>
              </w:rPr>
              <w:t>головы, шеи, частей</w:t>
            </w:r>
            <w:r w:rsidR="006F6231">
              <w:rPr>
                <w:bCs/>
                <w:sz w:val="24"/>
                <w:szCs w:val="24"/>
              </w:rPr>
              <w:t xml:space="preserve"> </w:t>
            </w:r>
            <w:r w:rsidRPr="003E21BC">
              <w:rPr>
                <w:bCs/>
                <w:sz w:val="24"/>
                <w:szCs w:val="24"/>
                <w:lang w:val="de-DE"/>
              </w:rPr>
              <w:t>тела и одежды</w:t>
            </w:r>
            <w:r w:rsidR="006F6231">
              <w:rPr>
                <w:bCs/>
                <w:sz w:val="24"/>
                <w:szCs w:val="24"/>
              </w:rPr>
              <w:t xml:space="preserve"> </w:t>
            </w:r>
            <w:r w:rsidRPr="003E21BC">
              <w:rPr>
                <w:bCs/>
                <w:sz w:val="24"/>
                <w:szCs w:val="24"/>
                <w:lang w:val="de-DE"/>
              </w:rPr>
              <w:t>ребенка. (ГОСТ Р 52169-2012)</w:t>
            </w:r>
            <w:r w:rsidRPr="003E21BC">
              <w:rPr>
                <w:bCs/>
                <w:sz w:val="24"/>
                <w:szCs w:val="24"/>
              </w:rPr>
              <w:t>.</w:t>
            </w:r>
          </w:p>
          <w:p w:rsidR="007E7875" w:rsidRPr="003E21BC" w:rsidRDefault="003E21BC" w:rsidP="003E21BC">
            <w:pPr>
              <w:pStyle w:val="a8"/>
              <w:contextualSpacing/>
              <w:rPr>
                <w:sz w:val="24"/>
                <w:szCs w:val="24"/>
              </w:rPr>
            </w:pPr>
            <w:r w:rsidRPr="003E21BC">
              <w:rPr>
                <w:bCs/>
                <w:sz w:val="24"/>
                <w:szCs w:val="24"/>
              </w:rPr>
              <w:t>На лестницах, доступным детям младше трех лет, перила оборудуют, начиная с первой ступеньки. (ГОСТ Р 52169-2012).</w:t>
            </w:r>
          </w:p>
        </w:tc>
        <w:tc>
          <w:tcPr>
            <w:tcW w:w="3827" w:type="dxa"/>
          </w:tcPr>
          <w:p w:rsidR="00A33E78" w:rsidRPr="00A33E78" w:rsidRDefault="00397CCB" w:rsidP="0012009D">
            <w:pPr>
              <w:pStyle w:val="ae"/>
              <w:spacing w:after="0"/>
              <w:contextualSpacing/>
              <w:jc w:val="left"/>
            </w:pPr>
            <w:r w:rsidRPr="00397CCB">
              <w:lastRenderedPageBreak/>
              <w:t>Гарантийный срок на выполняемые по настоящему контракту работы составляет не менее 12 месяцев с даты подписания Сторонами акта приемки выполненных работ</w:t>
            </w:r>
            <w:r>
              <w:t>.</w:t>
            </w:r>
            <w:r w:rsidRPr="00397CCB">
              <w:t xml:space="preserve"> Гарантия качества результата работы распространяется на все составляющие результат работ. Гарантийный срок на применяемые </w:t>
            </w:r>
            <w:r w:rsidR="0012009D">
              <w:t>товары</w:t>
            </w:r>
            <w:r w:rsidRPr="00397CCB">
              <w:t xml:space="preserve"> - срок, равный гарантийному сроку, предоставляемому изготовителем соответствующего </w:t>
            </w:r>
            <w:r w:rsidR="0012009D">
              <w:t>товара</w:t>
            </w:r>
            <w:r w:rsidRPr="00397CCB">
              <w:t xml:space="preserve"> или </w:t>
            </w:r>
            <w:r w:rsidR="007E7875">
              <w:t>оборудования</w:t>
            </w:r>
            <w:r w:rsidRPr="00397CCB">
              <w:t>, но не менее гарантийного периода</w:t>
            </w:r>
            <w:r w:rsidR="00A33E78" w:rsidRPr="00A33E78">
              <w:t>.</w:t>
            </w:r>
          </w:p>
        </w:tc>
      </w:tr>
    </w:tbl>
    <w:p w:rsidR="00491A3F" w:rsidRPr="005F275C" w:rsidRDefault="00491A3F" w:rsidP="00491A3F">
      <w:pPr>
        <w:pStyle w:val="ConsPlusNormal"/>
        <w:widowControl/>
        <w:tabs>
          <w:tab w:val="left" w:pos="360"/>
        </w:tabs>
        <w:spacing w:before="120"/>
        <w:ind w:firstLine="0"/>
        <w:rPr>
          <w:rFonts w:ascii="Times New Roman" w:hAnsi="Times New Roman"/>
          <w:bCs/>
          <w:i/>
          <w:color w:val="000000"/>
          <w:sz w:val="24"/>
          <w:szCs w:val="24"/>
        </w:rPr>
      </w:pPr>
      <w:r w:rsidRPr="005F275C">
        <w:rPr>
          <w:rStyle w:val="af2"/>
          <w:rFonts w:ascii="Times New Roman" w:hAnsi="Times New Roman"/>
          <w:i/>
        </w:rPr>
        <w:lastRenderedPageBreak/>
        <w:footnoteRef/>
      </w:r>
      <w:r w:rsidRPr="005F275C">
        <w:rPr>
          <w:rFonts w:ascii="Times New Roman" w:hAnsi="Times New Roman"/>
          <w:i/>
        </w:rPr>
        <w:t xml:space="preserve"> В случае указания в локальном сметном расчете на товарный знак следует читать этот товарный знак со словами «или эквивалент».</w:t>
      </w:r>
    </w:p>
    <w:p w:rsidR="00A33E78" w:rsidRPr="005A6ADE" w:rsidRDefault="00A33E78" w:rsidP="00A33E78">
      <w:pPr>
        <w:autoSpaceDE w:val="0"/>
        <w:autoSpaceDN w:val="0"/>
        <w:adjustRightInd w:val="0"/>
        <w:spacing w:after="0"/>
        <w:rPr>
          <w:sz w:val="16"/>
          <w:szCs w:val="16"/>
        </w:rPr>
      </w:pPr>
    </w:p>
    <w:p w:rsidR="00EA5060" w:rsidRDefault="00EA5060" w:rsidP="008F2B39">
      <w:pPr>
        <w:pStyle w:val="ConsPlusNormal"/>
        <w:widowControl/>
        <w:tabs>
          <w:tab w:val="left" w:pos="360"/>
        </w:tabs>
        <w:spacing w:after="120"/>
        <w:ind w:firstLine="0"/>
        <w:jc w:val="right"/>
        <w:rPr>
          <w:rFonts w:ascii="Times New Roman" w:hAnsi="Times New Roman" w:cs="Times New Roman"/>
          <w:bCs/>
          <w:sz w:val="24"/>
          <w:szCs w:val="24"/>
        </w:rPr>
        <w:sectPr w:rsidR="00EA5060" w:rsidSect="004B69DA">
          <w:pgSz w:w="16838" w:h="11906" w:orient="landscape"/>
          <w:pgMar w:top="1134" w:right="1134" w:bottom="1134" w:left="1134" w:header="709" w:footer="709" w:gutter="0"/>
          <w:cols w:space="708"/>
          <w:docGrid w:linePitch="360"/>
        </w:sectPr>
      </w:pPr>
    </w:p>
    <w:p w:rsidR="008F2B39" w:rsidRPr="00A056BE" w:rsidRDefault="008F2B39" w:rsidP="008F2B39">
      <w:pPr>
        <w:pStyle w:val="ConsPlusNormal"/>
        <w:widowControl/>
        <w:tabs>
          <w:tab w:val="left" w:pos="360"/>
        </w:tabs>
        <w:spacing w:after="120"/>
        <w:ind w:firstLine="0"/>
        <w:jc w:val="right"/>
        <w:rPr>
          <w:rFonts w:ascii="Times New Roman" w:hAnsi="Times New Roman" w:cs="Times New Roman"/>
          <w:bCs/>
          <w:sz w:val="24"/>
          <w:szCs w:val="24"/>
        </w:rPr>
      </w:pPr>
      <w:r w:rsidRPr="00A056BE">
        <w:rPr>
          <w:rFonts w:ascii="Times New Roman" w:hAnsi="Times New Roman" w:cs="Times New Roman"/>
          <w:bCs/>
          <w:sz w:val="24"/>
          <w:szCs w:val="24"/>
        </w:rPr>
        <w:lastRenderedPageBreak/>
        <w:t xml:space="preserve">Приложение № </w:t>
      </w:r>
      <w:r w:rsidR="00EA5060">
        <w:rPr>
          <w:rFonts w:ascii="Times New Roman" w:hAnsi="Times New Roman" w:cs="Times New Roman"/>
          <w:bCs/>
          <w:sz w:val="24"/>
          <w:szCs w:val="24"/>
        </w:rPr>
        <w:t>2.</w:t>
      </w:r>
      <w:r w:rsidR="000147EB">
        <w:rPr>
          <w:rFonts w:ascii="Times New Roman" w:hAnsi="Times New Roman" w:cs="Times New Roman"/>
          <w:bCs/>
          <w:sz w:val="24"/>
          <w:szCs w:val="24"/>
        </w:rPr>
        <w:t>2</w:t>
      </w:r>
      <w:r w:rsidRPr="00A056BE">
        <w:rPr>
          <w:rFonts w:ascii="Times New Roman" w:hAnsi="Times New Roman" w:cs="Times New Roman"/>
          <w:bCs/>
          <w:sz w:val="24"/>
          <w:szCs w:val="24"/>
        </w:rPr>
        <w:t xml:space="preserve"> к документации</w:t>
      </w:r>
    </w:p>
    <w:p w:rsidR="008F2B39" w:rsidRDefault="008F2B39" w:rsidP="008F2B39">
      <w:pPr>
        <w:pStyle w:val="Standard"/>
        <w:tabs>
          <w:tab w:val="left" w:pos="709"/>
        </w:tabs>
        <w:autoSpaceDE w:val="0"/>
        <w:jc w:val="center"/>
        <w:rPr>
          <w:rFonts w:ascii="Times New Roman CYR" w:eastAsia="Times New Roman CYR" w:hAnsi="Times New Roman CYR" w:cs="Times New Roman CYR"/>
          <w:lang w:val="ru-RU"/>
        </w:rPr>
      </w:pPr>
      <w:r w:rsidRPr="00A056BE">
        <w:rPr>
          <w:rFonts w:ascii="Times New Roman CYR" w:eastAsia="Times New Roman CYR" w:hAnsi="Times New Roman CYR" w:cs="Times New Roman CYR"/>
          <w:lang w:val="ru-RU"/>
        </w:rPr>
        <w:t>Характеристики и показател</w:t>
      </w:r>
      <w:r w:rsidR="00E96DDD">
        <w:rPr>
          <w:rFonts w:ascii="Times New Roman CYR" w:eastAsia="Times New Roman CYR" w:hAnsi="Times New Roman CYR" w:cs="Times New Roman CYR"/>
          <w:lang w:val="ru-RU"/>
        </w:rPr>
        <w:t>и основных используемых товаров</w:t>
      </w:r>
    </w:p>
    <w:p w:rsidR="00EA5060" w:rsidRPr="00A056BE" w:rsidRDefault="00EA5060" w:rsidP="008F2B39">
      <w:pPr>
        <w:pStyle w:val="Standard"/>
        <w:tabs>
          <w:tab w:val="left" w:pos="709"/>
        </w:tabs>
        <w:autoSpaceDE w:val="0"/>
        <w:jc w:val="center"/>
        <w:rPr>
          <w:rFonts w:eastAsia="Calibri" w:cs="Times New Roman"/>
        </w:rPr>
      </w:pPr>
    </w:p>
    <w:tbl>
      <w:tblPr>
        <w:tblW w:w="510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
        <w:gridCol w:w="1530"/>
        <w:gridCol w:w="4963"/>
        <w:gridCol w:w="2833"/>
        <w:gridCol w:w="1788"/>
        <w:gridCol w:w="3292"/>
      </w:tblGrid>
      <w:tr w:rsidR="00AB71C4" w:rsidRPr="00342BED" w:rsidTr="005754A0">
        <w:trPr>
          <w:trHeight w:val="1022"/>
        </w:trPr>
        <w:tc>
          <w:tcPr>
            <w:tcW w:w="199" w:type="pct"/>
            <w:shd w:val="clear" w:color="auto" w:fill="auto"/>
            <w:tcMar>
              <w:left w:w="28" w:type="dxa"/>
              <w:right w:w="28" w:type="dxa"/>
            </w:tcMar>
            <w:vAlign w:val="center"/>
          </w:tcPr>
          <w:p w:rsidR="00AB71C4" w:rsidRPr="00342BED" w:rsidRDefault="00AB71C4" w:rsidP="00D728F0">
            <w:pPr>
              <w:suppressAutoHyphens/>
              <w:autoSpaceDE w:val="0"/>
              <w:snapToGrid w:val="0"/>
              <w:jc w:val="center"/>
              <w:rPr>
                <w:rFonts w:eastAsia="Arial"/>
                <w:b/>
                <w:kern w:val="1"/>
                <w:lang w:eastAsia="ar-SA"/>
              </w:rPr>
            </w:pPr>
            <w:r w:rsidRPr="00342BED">
              <w:rPr>
                <w:rFonts w:eastAsia="Arial"/>
                <w:b/>
                <w:kern w:val="1"/>
                <w:sz w:val="22"/>
                <w:szCs w:val="22"/>
                <w:lang w:eastAsia="ar-SA"/>
              </w:rPr>
              <w:t>№</w:t>
            </w:r>
          </w:p>
        </w:tc>
        <w:tc>
          <w:tcPr>
            <w:tcW w:w="510" w:type="pct"/>
            <w:shd w:val="clear" w:color="auto" w:fill="auto"/>
            <w:tcMar>
              <w:left w:w="28" w:type="dxa"/>
              <w:right w:w="28" w:type="dxa"/>
            </w:tcMar>
            <w:vAlign w:val="center"/>
          </w:tcPr>
          <w:p w:rsidR="00AB71C4" w:rsidRPr="00342BED" w:rsidRDefault="00AB71C4" w:rsidP="00D728F0">
            <w:pPr>
              <w:jc w:val="center"/>
              <w:rPr>
                <w:b/>
              </w:rPr>
            </w:pPr>
            <w:r w:rsidRPr="00342BED">
              <w:rPr>
                <w:b/>
                <w:sz w:val="22"/>
                <w:szCs w:val="22"/>
              </w:rPr>
              <w:t xml:space="preserve">Наименование товара </w:t>
            </w:r>
          </w:p>
        </w:tc>
        <w:tc>
          <w:tcPr>
            <w:tcW w:w="1654" w:type="pct"/>
            <w:tcMar>
              <w:left w:w="28" w:type="dxa"/>
              <w:right w:w="28" w:type="dxa"/>
            </w:tcMar>
            <w:vAlign w:val="center"/>
          </w:tcPr>
          <w:p w:rsidR="00AB71C4" w:rsidRPr="006836D2" w:rsidRDefault="00AB71C4" w:rsidP="00D728F0">
            <w:pPr>
              <w:autoSpaceDE w:val="0"/>
              <w:autoSpaceDN w:val="0"/>
              <w:adjustRightInd w:val="0"/>
              <w:jc w:val="center"/>
              <w:rPr>
                <w:b/>
              </w:rPr>
            </w:pPr>
            <w:r w:rsidRPr="006836D2">
              <w:rPr>
                <w:b/>
                <w:sz w:val="22"/>
                <w:szCs w:val="22"/>
              </w:rPr>
              <w:t>Характеристики товара*</w:t>
            </w:r>
          </w:p>
        </w:tc>
        <w:tc>
          <w:tcPr>
            <w:tcW w:w="944" w:type="pct"/>
            <w:tcMar>
              <w:left w:w="28" w:type="dxa"/>
              <w:right w:w="28" w:type="dxa"/>
            </w:tcMar>
            <w:vAlign w:val="center"/>
          </w:tcPr>
          <w:p w:rsidR="00AB71C4" w:rsidRPr="00A01B78" w:rsidRDefault="00AB71C4" w:rsidP="00D728F0">
            <w:pPr>
              <w:jc w:val="center"/>
              <w:rPr>
                <w:bCs/>
                <w:i/>
                <w:u w:val="single"/>
              </w:rPr>
            </w:pPr>
            <w:r w:rsidRPr="00A01B78">
              <w:rPr>
                <w:b/>
                <w:sz w:val="22"/>
                <w:szCs w:val="22"/>
              </w:rPr>
              <w:t>Показатели товара*</w:t>
            </w:r>
          </w:p>
        </w:tc>
        <w:tc>
          <w:tcPr>
            <w:tcW w:w="596" w:type="pct"/>
          </w:tcPr>
          <w:p w:rsidR="00AB71C4" w:rsidRPr="00342BED" w:rsidRDefault="00AB71C4" w:rsidP="00D728F0">
            <w:pPr>
              <w:autoSpaceDE w:val="0"/>
              <w:autoSpaceDN w:val="0"/>
              <w:adjustRightInd w:val="0"/>
              <w:spacing w:after="0"/>
              <w:jc w:val="center"/>
              <w:rPr>
                <w:b/>
                <w:bCs/>
              </w:rPr>
            </w:pPr>
            <w:r w:rsidRPr="00342BED">
              <w:rPr>
                <w:b/>
                <w:bCs/>
                <w:sz w:val="22"/>
                <w:szCs w:val="22"/>
              </w:rPr>
              <w:t>Товарный знак,</w:t>
            </w:r>
          </w:p>
          <w:p w:rsidR="00AB71C4" w:rsidRPr="00342BED" w:rsidRDefault="00AB71C4" w:rsidP="00D728F0">
            <w:pPr>
              <w:autoSpaceDE w:val="0"/>
              <w:autoSpaceDN w:val="0"/>
              <w:adjustRightInd w:val="0"/>
              <w:spacing w:after="0"/>
              <w:jc w:val="center"/>
              <w:rPr>
                <w:b/>
                <w:bCs/>
              </w:rPr>
            </w:pPr>
            <w:r w:rsidRPr="00342BED">
              <w:rPr>
                <w:b/>
                <w:bCs/>
                <w:sz w:val="22"/>
                <w:szCs w:val="22"/>
              </w:rPr>
              <w:t>знак обслуживания,</w:t>
            </w:r>
          </w:p>
          <w:p w:rsidR="00AB71C4" w:rsidRPr="00342BED" w:rsidRDefault="00AB71C4" w:rsidP="00D728F0">
            <w:pPr>
              <w:autoSpaceDE w:val="0"/>
              <w:autoSpaceDN w:val="0"/>
              <w:adjustRightInd w:val="0"/>
              <w:spacing w:after="0"/>
              <w:jc w:val="center"/>
              <w:rPr>
                <w:b/>
                <w:bCs/>
              </w:rPr>
            </w:pPr>
            <w:r w:rsidRPr="00342BED">
              <w:rPr>
                <w:b/>
                <w:bCs/>
                <w:sz w:val="22"/>
                <w:szCs w:val="22"/>
              </w:rPr>
              <w:t>фирменное наименование, патент, полезная модель, промышленный образец, наименование места происхождения товара или наименование производителя</w:t>
            </w:r>
          </w:p>
        </w:tc>
        <w:tc>
          <w:tcPr>
            <w:tcW w:w="1097" w:type="pct"/>
            <w:vAlign w:val="center"/>
          </w:tcPr>
          <w:p w:rsidR="00AB71C4" w:rsidRPr="00342BED" w:rsidRDefault="001D694B" w:rsidP="001D694B">
            <w:pPr>
              <w:autoSpaceDE w:val="0"/>
              <w:autoSpaceDN w:val="0"/>
              <w:adjustRightInd w:val="0"/>
              <w:spacing w:after="0"/>
              <w:jc w:val="center"/>
              <w:rPr>
                <w:b/>
                <w:bCs/>
              </w:rPr>
            </w:pPr>
            <w:r>
              <w:rPr>
                <w:b/>
                <w:bCs/>
                <w:sz w:val="22"/>
                <w:szCs w:val="22"/>
              </w:rPr>
              <w:t>Примерный э</w:t>
            </w:r>
            <w:r w:rsidR="00752E90" w:rsidRPr="00342BED">
              <w:rPr>
                <w:b/>
                <w:bCs/>
                <w:sz w:val="22"/>
                <w:szCs w:val="22"/>
              </w:rPr>
              <w:t>скиз</w:t>
            </w:r>
          </w:p>
        </w:tc>
      </w:tr>
      <w:tr w:rsidR="00BE77F9" w:rsidRPr="00342BED" w:rsidTr="005754A0">
        <w:trPr>
          <w:trHeight w:val="1062"/>
        </w:trPr>
        <w:tc>
          <w:tcPr>
            <w:tcW w:w="199" w:type="pct"/>
            <w:vMerge w:val="restart"/>
            <w:shd w:val="clear" w:color="auto" w:fill="auto"/>
            <w:tcMar>
              <w:left w:w="28" w:type="dxa"/>
              <w:right w:w="28" w:type="dxa"/>
            </w:tcMar>
          </w:tcPr>
          <w:p w:rsidR="00BE77F9" w:rsidRPr="00342BED" w:rsidRDefault="00BE77F9" w:rsidP="00BB522D">
            <w:pPr>
              <w:suppressAutoHyphens/>
              <w:autoSpaceDE w:val="0"/>
              <w:snapToGrid w:val="0"/>
              <w:jc w:val="left"/>
              <w:rPr>
                <w:rFonts w:eastAsia="Arial"/>
                <w:kern w:val="1"/>
                <w:lang w:eastAsia="ar-SA"/>
              </w:rPr>
            </w:pPr>
            <w:r w:rsidRPr="00342BED">
              <w:rPr>
                <w:rFonts w:eastAsia="Arial"/>
                <w:kern w:val="1"/>
                <w:sz w:val="22"/>
                <w:szCs w:val="22"/>
                <w:lang w:eastAsia="ar-SA"/>
              </w:rPr>
              <w:t>1.</w:t>
            </w:r>
          </w:p>
        </w:tc>
        <w:tc>
          <w:tcPr>
            <w:tcW w:w="510" w:type="pct"/>
            <w:vMerge w:val="restart"/>
            <w:shd w:val="clear" w:color="auto" w:fill="auto"/>
            <w:tcMar>
              <w:left w:w="28" w:type="dxa"/>
              <w:right w:w="28" w:type="dxa"/>
            </w:tcMar>
          </w:tcPr>
          <w:p w:rsidR="00BE77F9" w:rsidRPr="00342BED" w:rsidRDefault="00BE77F9" w:rsidP="00B30690">
            <w:pPr>
              <w:pStyle w:val="1a"/>
              <w:spacing w:after="0"/>
            </w:pPr>
            <w:r>
              <w:rPr>
                <w:color w:val="000000"/>
                <w:sz w:val="22"/>
                <w:szCs w:val="22"/>
              </w:rPr>
              <w:t>Качалка-б</w:t>
            </w:r>
            <w:r w:rsidRPr="00342BED">
              <w:rPr>
                <w:color w:val="000000"/>
                <w:sz w:val="22"/>
                <w:szCs w:val="22"/>
              </w:rPr>
              <w:t xml:space="preserve">алансир </w:t>
            </w:r>
          </w:p>
        </w:tc>
        <w:tc>
          <w:tcPr>
            <w:tcW w:w="1654" w:type="pct"/>
            <w:tcMar>
              <w:left w:w="28" w:type="dxa"/>
              <w:right w:w="28" w:type="dxa"/>
            </w:tcMar>
          </w:tcPr>
          <w:p w:rsidR="00BE77F9" w:rsidRPr="001945D2" w:rsidRDefault="00BE77F9" w:rsidP="00062C91">
            <w:pPr>
              <w:pStyle w:val="2a"/>
              <w:spacing w:before="0" w:after="0"/>
              <w:contextualSpacing/>
              <w:jc w:val="both"/>
            </w:pPr>
            <w:r w:rsidRPr="001945D2">
              <w:rPr>
                <w:sz w:val="22"/>
                <w:szCs w:val="22"/>
              </w:rPr>
              <w:t xml:space="preserve">Размеры (мм): </w:t>
            </w:r>
          </w:p>
          <w:p w:rsidR="00BE77F9" w:rsidRPr="001945D2" w:rsidRDefault="00BE77F9" w:rsidP="00062C91">
            <w:pPr>
              <w:pStyle w:val="2a"/>
              <w:spacing w:before="0" w:after="0"/>
              <w:contextualSpacing/>
              <w:jc w:val="both"/>
            </w:pPr>
            <w:r w:rsidRPr="001945D2">
              <w:rPr>
                <w:sz w:val="22"/>
                <w:szCs w:val="22"/>
              </w:rPr>
              <w:t xml:space="preserve">длина/ширина/высота (в центре конструкции), </w:t>
            </w:r>
          </w:p>
          <w:p w:rsidR="00BE77F9" w:rsidRPr="001945D2" w:rsidRDefault="00BE77F9" w:rsidP="00062C91">
            <w:pPr>
              <w:pStyle w:val="2a"/>
              <w:spacing w:before="0" w:after="0"/>
              <w:contextualSpacing/>
              <w:jc w:val="both"/>
            </w:pPr>
            <w:r w:rsidRPr="001945D2">
              <w:rPr>
                <w:sz w:val="22"/>
                <w:szCs w:val="22"/>
              </w:rPr>
              <w:t xml:space="preserve">высота сидения в горизонтальном положение, высота сидения max   </w:t>
            </w:r>
          </w:p>
          <w:p w:rsidR="00BE77F9" w:rsidRPr="006836D2" w:rsidRDefault="00BE77F9" w:rsidP="00062C91">
            <w:pPr>
              <w:pStyle w:val="2a"/>
              <w:spacing w:before="0" w:after="0"/>
              <w:contextualSpacing/>
              <w:jc w:val="both"/>
            </w:pPr>
            <w:r w:rsidRPr="001945D2">
              <w:rPr>
                <w:sz w:val="22"/>
                <w:szCs w:val="22"/>
              </w:rPr>
              <w:t>допустимое отклонение +/- 50 мм</w:t>
            </w:r>
          </w:p>
        </w:tc>
        <w:tc>
          <w:tcPr>
            <w:tcW w:w="944" w:type="pct"/>
          </w:tcPr>
          <w:p w:rsidR="00BE77F9" w:rsidRDefault="00BE77F9" w:rsidP="00062C91">
            <w:pPr>
              <w:pStyle w:val="1a"/>
              <w:spacing w:before="0" w:after="0"/>
              <w:contextualSpacing/>
              <w:jc w:val="both"/>
              <w:rPr>
                <w:color w:val="000000"/>
              </w:rPr>
            </w:pPr>
          </w:p>
          <w:p w:rsidR="00BE77F9" w:rsidRDefault="00BE77F9" w:rsidP="00062C91">
            <w:pPr>
              <w:pStyle w:val="1a"/>
              <w:spacing w:before="0" w:after="0"/>
              <w:contextualSpacing/>
              <w:jc w:val="both"/>
              <w:rPr>
                <w:color w:val="000000"/>
              </w:rPr>
            </w:pPr>
            <w:r>
              <w:rPr>
                <w:color w:val="000000"/>
                <w:sz w:val="22"/>
                <w:szCs w:val="22"/>
              </w:rPr>
              <w:t xml:space="preserve">не менее </w:t>
            </w:r>
            <w:r w:rsidRPr="00A01B78">
              <w:rPr>
                <w:color w:val="000000"/>
                <w:sz w:val="22"/>
                <w:szCs w:val="22"/>
              </w:rPr>
              <w:t>2640</w:t>
            </w:r>
            <w:r>
              <w:rPr>
                <w:color w:val="000000"/>
                <w:sz w:val="22"/>
                <w:szCs w:val="22"/>
              </w:rPr>
              <w:t>/</w:t>
            </w:r>
            <w:r w:rsidRPr="00A01B78">
              <w:rPr>
                <w:color w:val="000000"/>
                <w:sz w:val="22"/>
                <w:szCs w:val="22"/>
              </w:rPr>
              <w:t>745</w:t>
            </w:r>
            <w:r>
              <w:rPr>
                <w:color w:val="000000"/>
                <w:sz w:val="22"/>
                <w:szCs w:val="22"/>
              </w:rPr>
              <w:t>/</w:t>
            </w:r>
            <w:r w:rsidRPr="00A01B78">
              <w:rPr>
                <w:color w:val="000000"/>
                <w:sz w:val="22"/>
                <w:szCs w:val="22"/>
              </w:rPr>
              <w:t>780</w:t>
            </w:r>
          </w:p>
          <w:p w:rsidR="00BE77F9" w:rsidRDefault="00BE77F9" w:rsidP="00062C91">
            <w:pPr>
              <w:pStyle w:val="1a"/>
              <w:spacing w:before="0" w:after="0"/>
              <w:contextualSpacing/>
              <w:jc w:val="both"/>
              <w:rPr>
                <w:color w:val="000000"/>
              </w:rPr>
            </w:pPr>
            <w:r w:rsidRPr="005D385A">
              <w:rPr>
                <w:color w:val="000000"/>
                <w:sz w:val="22"/>
                <w:szCs w:val="22"/>
              </w:rPr>
              <w:t xml:space="preserve">не менее </w:t>
            </w:r>
            <w:r w:rsidRPr="00843ADC">
              <w:rPr>
                <w:color w:val="000000"/>
                <w:sz w:val="22"/>
                <w:szCs w:val="22"/>
              </w:rPr>
              <w:t>610</w:t>
            </w:r>
          </w:p>
          <w:p w:rsidR="00BE77F9" w:rsidRDefault="00BE77F9" w:rsidP="00062C91">
            <w:pPr>
              <w:pStyle w:val="1a"/>
              <w:spacing w:before="0" w:after="0"/>
              <w:contextualSpacing/>
              <w:jc w:val="both"/>
              <w:rPr>
                <w:color w:val="000000"/>
              </w:rPr>
            </w:pPr>
            <w:r w:rsidRPr="005D385A">
              <w:rPr>
                <w:color w:val="000000"/>
                <w:sz w:val="22"/>
                <w:szCs w:val="22"/>
              </w:rPr>
              <w:t xml:space="preserve">не менее </w:t>
            </w:r>
            <w:r w:rsidRPr="00843ADC">
              <w:rPr>
                <w:color w:val="000000"/>
                <w:sz w:val="22"/>
                <w:szCs w:val="22"/>
              </w:rPr>
              <w:t>835</w:t>
            </w:r>
          </w:p>
          <w:p w:rsidR="00BE77F9" w:rsidRPr="00A01B78" w:rsidRDefault="00BE77F9" w:rsidP="00062C91">
            <w:pPr>
              <w:spacing w:after="0"/>
              <w:contextualSpacing/>
              <w:jc w:val="left"/>
              <w:rPr>
                <w:b/>
              </w:rPr>
            </w:pPr>
            <w:r>
              <w:rPr>
                <w:color w:val="000000"/>
                <w:sz w:val="22"/>
                <w:szCs w:val="22"/>
              </w:rPr>
              <w:t>соответствие</w:t>
            </w:r>
          </w:p>
        </w:tc>
        <w:tc>
          <w:tcPr>
            <w:tcW w:w="596" w:type="pct"/>
            <w:vMerge w:val="restart"/>
          </w:tcPr>
          <w:p w:rsidR="00BE77F9" w:rsidRPr="00342BED" w:rsidRDefault="00BE77F9" w:rsidP="00D728F0">
            <w:pPr>
              <w:autoSpaceDE w:val="0"/>
              <w:autoSpaceDN w:val="0"/>
              <w:adjustRightInd w:val="0"/>
              <w:spacing w:after="0"/>
              <w:jc w:val="center"/>
              <w:rPr>
                <w:b/>
                <w:bCs/>
              </w:rPr>
            </w:pPr>
          </w:p>
        </w:tc>
        <w:tc>
          <w:tcPr>
            <w:tcW w:w="1097" w:type="pct"/>
            <w:vMerge w:val="restart"/>
          </w:tcPr>
          <w:p w:rsidR="00BE77F9" w:rsidRPr="00342BED" w:rsidRDefault="00BE77F9" w:rsidP="00224D11">
            <w:pPr>
              <w:spacing w:after="0"/>
            </w:pPr>
          </w:p>
          <w:p w:rsidR="00BE77F9" w:rsidRPr="00342BED" w:rsidRDefault="000E2158" w:rsidP="00224D11">
            <w:pPr>
              <w:spacing w:after="0"/>
              <w:rPr>
                <w:color w:val="000000"/>
              </w:rPr>
            </w:pPr>
            <w:r w:rsidRPr="000C7C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8pt;height:110.1pt" filled="t">
                  <v:fill color2="black"/>
                  <v:imagedata r:id="rId26" o:title=""/>
                </v:shape>
              </w:pict>
            </w:r>
          </w:p>
        </w:tc>
      </w:tr>
      <w:tr w:rsidR="00BE77F9" w:rsidRPr="00342BED" w:rsidTr="005754A0">
        <w:trPr>
          <w:trHeight w:val="1093"/>
        </w:trPr>
        <w:tc>
          <w:tcPr>
            <w:tcW w:w="199" w:type="pct"/>
            <w:vMerge/>
            <w:shd w:val="clear" w:color="auto" w:fill="auto"/>
            <w:tcMar>
              <w:left w:w="28" w:type="dxa"/>
              <w:right w:w="28" w:type="dxa"/>
            </w:tcMar>
          </w:tcPr>
          <w:p w:rsidR="00BE77F9" w:rsidRPr="00342BED" w:rsidRDefault="00BE77F9"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BE77F9" w:rsidRDefault="00BE77F9" w:rsidP="00342BED">
            <w:pPr>
              <w:pStyle w:val="1a"/>
              <w:spacing w:after="0"/>
              <w:rPr>
                <w:color w:val="000000"/>
              </w:rPr>
            </w:pPr>
          </w:p>
        </w:tc>
        <w:tc>
          <w:tcPr>
            <w:tcW w:w="1654" w:type="pct"/>
            <w:tcMar>
              <w:left w:w="28" w:type="dxa"/>
              <w:right w:w="28" w:type="dxa"/>
            </w:tcMar>
          </w:tcPr>
          <w:p w:rsidR="00BE77F9" w:rsidRPr="006836D2" w:rsidRDefault="00BE77F9" w:rsidP="00494EA9">
            <w:pPr>
              <w:pStyle w:val="1a"/>
              <w:spacing w:before="0"/>
              <w:contextualSpacing/>
              <w:rPr>
                <w:color w:val="000000"/>
              </w:rPr>
            </w:pPr>
            <w:r w:rsidRPr="001945D2">
              <w:rPr>
                <w:color w:val="000000"/>
                <w:sz w:val="22"/>
                <w:szCs w:val="22"/>
              </w:rPr>
              <w:t>Комплектация: коромысло подвижно закреплено на  основании. На концах коромысла расположены сидения со спинками и ручками. Под сидениями закреплены отбойники. Художественное оформление в стиле детских сказок. Полноцветная широкоформатная УФ печать с высоким разрешением. Балансир предназначен для детей в возрасте от 3 до 6 лет.</w:t>
            </w:r>
          </w:p>
        </w:tc>
        <w:tc>
          <w:tcPr>
            <w:tcW w:w="944" w:type="pct"/>
          </w:tcPr>
          <w:p w:rsidR="00BE77F9" w:rsidRPr="00A01B78" w:rsidRDefault="00BE77F9" w:rsidP="004575F9">
            <w:pPr>
              <w:pStyle w:val="1a"/>
              <w:spacing w:before="0" w:after="0"/>
              <w:contextualSpacing/>
              <w:jc w:val="both"/>
              <w:rPr>
                <w:color w:val="000000"/>
              </w:rPr>
            </w:pPr>
            <w:r>
              <w:rPr>
                <w:color w:val="000000"/>
                <w:sz w:val="22"/>
                <w:szCs w:val="22"/>
              </w:rPr>
              <w:t>соответствие</w:t>
            </w:r>
          </w:p>
        </w:tc>
        <w:tc>
          <w:tcPr>
            <w:tcW w:w="596" w:type="pct"/>
            <w:vMerge/>
          </w:tcPr>
          <w:p w:rsidR="00BE77F9" w:rsidRPr="00342BED" w:rsidRDefault="00BE77F9" w:rsidP="00D728F0">
            <w:pPr>
              <w:autoSpaceDE w:val="0"/>
              <w:autoSpaceDN w:val="0"/>
              <w:adjustRightInd w:val="0"/>
              <w:spacing w:after="0"/>
              <w:jc w:val="center"/>
              <w:rPr>
                <w:b/>
                <w:bCs/>
              </w:rPr>
            </w:pPr>
          </w:p>
        </w:tc>
        <w:tc>
          <w:tcPr>
            <w:tcW w:w="1097" w:type="pct"/>
            <w:vMerge/>
          </w:tcPr>
          <w:p w:rsidR="00BE77F9" w:rsidRPr="00342BED" w:rsidRDefault="00BE77F9" w:rsidP="00224D11">
            <w:pPr>
              <w:spacing w:after="0"/>
            </w:pPr>
          </w:p>
        </w:tc>
      </w:tr>
      <w:tr w:rsidR="00BD1A58" w:rsidRPr="00342BED" w:rsidTr="005754A0">
        <w:trPr>
          <w:trHeight w:val="416"/>
        </w:trPr>
        <w:tc>
          <w:tcPr>
            <w:tcW w:w="199" w:type="pct"/>
            <w:vMerge/>
            <w:shd w:val="clear" w:color="auto" w:fill="auto"/>
            <w:tcMar>
              <w:left w:w="28" w:type="dxa"/>
              <w:right w:w="28" w:type="dxa"/>
            </w:tcMar>
          </w:tcPr>
          <w:p w:rsidR="00BD1A58" w:rsidRPr="00342BED" w:rsidRDefault="00BD1A58"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BD1A58" w:rsidRDefault="00BD1A58" w:rsidP="00342BED">
            <w:pPr>
              <w:pStyle w:val="1a"/>
              <w:spacing w:after="0"/>
              <w:rPr>
                <w:color w:val="000000"/>
              </w:rPr>
            </w:pPr>
          </w:p>
        </w:tc>
        <w:tc>
          <w:tcPr>
            <w:tcW w:w="1654" w:type="pct"/>
            <w:tcMar>
              <w:left w:w="28" w:type="dxa"/>
              <w:right w:w="28" w:type="dxa"/>
            </w:tcMar>
          </w:tcPr>
          <w:p w:rsidR="00BD1A58" w:rsidRPr="006836D2" w:rsidRDefault="00BD1A58" w:rsidP="004575F9">
            <w:pPr>
              <w:pStyle w:val="1a"/>
              <w:spacing w:before="0" w:after="0"/>
              <w:contextualSpacing/>
              <w:jc w:val="both"/>
              <w:rPr>
                <w:color w:val="000000"/>
              </w:rPr>
            </w:pPr>
            <w:r w:rsidRPr="006836D2">
              <w:rPr>
                <w:color w:val="000000"/>
                <w:sz w:val="22"/>
                <w:szCs w:val="22"/>
              </w:rPr>
              <w:t>Количество, шт.</w:t>
            </w:r>
          </w:p>
        </w:tc>
        <w:tc>
          <w:tcPr>
            <w:tcW w:w="944" w:type="pct"/>
          </w:tcPr>
          <w:p w:rsidR="00BD1A58" w:rsidRPr="00A01B78" w:rsidRDefault="00593EAE" w:rsidP="004575F9">
            <w:pPr>
              <w:pStyle w:val="1a"/>
              <w:spacing w:before="0" w:after="0"/>
              <w:contextualSpacing/>
              <w:jc w:val="both"/>
              <w:rPr>
                <w:color w:val="000000"/>
              </w:rPr>
            </w:pPr>
            <w:r>
              <w:rPr>
                <w:color w:val="000000"/>
                <w:sz w:val="22"/>
                <w:szCs w:val="22"/>
              </w:rPr>
              <w:t>2</w:t>
            </w:r>
          </w:p>
        </w:tc>
        <w:tc>
          <w:tcPr>
            <w:tcW w:w="596" w:type="pct"/>
            <w:vMerge/>
          </w:tcPr>
          <w:p w:rsidR="00BD1A58" w:rsidRPr="00342BED" w:rsidRDefault="00BD1A58" w:rsidP="00D728F0">
            <w:pPr>
              <w:autoSpaceDE w:val="0"/>
              <w:autoSpaceDN w:val="0"/>
              <w:adjustRightInd w:val="0"/>
              <w:spacing w:after="0"/>
              <w:jc w:val="center"/>
              <w:rPr>
                <w:b/>
                <w:bCs/>
              </w:rPr>
            </w:pPr>
          </w:p>
        </w:tc>
        <w:tc>
          <w:tcPr>
            <w:tcW w:w="1097" w:type="pct"/>
            <w:vMerge/>
          </w:tcPr>
          <w:p w:rsidR="00BD1A58" w:rsidRPr="00342BED" w:rsidRDefault="00BD1A58" w:rsidP="00224D11">
            <w:pPr>
              <w:spacing w:after="0"/>
            </w:pPr>
          </w:p>
        </w:tc>
      </w:tr>
      <w:tr w:rsidR="00264DF2" w:rsidRPr="00342BED" w:rsidTr="005754A0">
        <w:trPr>
          <w:trHeight w:val="731"/>
        </w:trPr>
        <w:tc>
          <w:tcPr>
            <w:tcW w:w="199" w:type="pct"/>
            <w:vMerge w:val="restart"/>
            <w:shd w:val="clear" w:color="auto" w:fill="auto"/>
            <w:tcMar>
              <w:left w:w="28" w:type="dxa"/>
              <w:right w:w="28" w:type="dxa"/>
            </w:tcMar>
          </w:tcPr>
          <w:p w:rsidR="00264DF2" w:rsidRPr="00342BED" w:rsidRDefault="00264DF2" w:rsidP="00BB522D">
            <w:pPr>
              <w:suppressAutoHyphens/>
              <w:autoSpaceDE w:val="0"/>
              <w:snapToGrid w:val="0"/>
              <w:jc w:val="left"/>
              <w:rPr>
                <w:rFonts w:eastAsia="Arial"/>
                <w:kern w:val="1"/>
                <w:lang w:eastAsia="ar-SA"/>
              </w:rPr>
            </w:pPr>
            <w:r w:rsidRPr="00342BED">
              <w:rPr>
                <w:rFonts w:eastAsia="Arial"/>
                <w:kern w:val="1"/>
                <w:sz w:val="22"/>
                <w:szCs w:val="22"/>
                <w:lang w:eastAsia="ar-SA"/>
              </w:rPr>
              <w:lastRenderedPageBreak/>
              <w:t>2.</w:t>
            </w:r>
          </w:p>
        </w:tc>
        <w:tc>
          <w:tcPr>
            <w:tcW w:w="510" w:type="pct"/>
            <w:vMerge w:val="restart"/>
            <w:shd w:val="clear" w:color="auto" w:fill="auto"/>
            <w:tcMar>
              <w:left w:w="28" w:type="dxa"/>
              <w:right w:w="28" w:type="dxa"/>
            </w:tcMar>
          </w:tcPr>
          <w:p w:rsidR="00264DF2" w:rsidRPr="00342BED" w:rsidRDefault="00264DF2" w:rsidP="00CA6B6D">
            <w:pPr>
              <w:spacing w:after="0"/>
            </w:pPr>
            <w:r>
              <w:rPr>
                <w:sz w:val="22"/>
                <w:szCs w:val="22"/>
              </w:rPr>
              <w:t>Карусель</w:t>
            </w:r>
          </w:p>
        </w:tc>
        <w:tc>
          <w:tcPr>
            <w:tcW w:w="1654" w:type="pct"/>
            <w:tcMar>
              <w:left w:w="28" w:type="dxa"/>
              <w:right w:w="28" w:type="dxa"/>
            </w:tcMar>
          </w:tcPr>
          <w:p w:rsidR="00352369" w:rsidRDefault="003379A2" w:rsidP="00352369">
            <w:pPr>
              <w:pStyle w:val="2a"/>
              <w:spacing w:before="0" w:after="0"/>
              <w:contextualSpacing/>
              <w:rPr>
                <w:color w:val="000000"/>
              </w:rPr>
            </w:pPr>
            <w:r w:rsidRPr="003379A2">
              <w:rPr>
                <w:color w:val="000000"/>
                <w:sz w:val="22"/>
                <w:szCs w:val="22"/>
              </w:rPr>
              <w:t>Размеры (мм):</w:t>
            </w:r>
          </w:p>
          <w:p w:rsidR="00B35C82" w:rsidRDefault="003379A2" w:rsidP="00352369">
            <w:pPr>
              <w:pStyle w:val="2a"/>
              <w:spacing w:before="0" w:after="0"/>
              <w:contextualSpacing/>
              <w:rPr>
                <w:color w:val="000000"/>
              </w:rPr>
            </w:pPr>
            <w:r w:rsidRPr="003379A2">
              <w:rPr>
                <w:color w:val="000000"/>
                <w:sz w:val="22"/>
                <w:szCs w:val="22"/>
              </w:rPr>
              <w:t>диаметр</w:t>
            </w:r>
            <w:r w:rsidR="00352369">
              <w:rPr>
                <w:color w:val="000000"/>
                <w:sz w:val="22"/>
                <w:szCs w:val="22"/>
              </w:rPr>
              <w:t>/</w:t>
            </w:r>
            <w:r w:rsidRPr="003379A2">
              <w:rPr>
                <w:color w:val="000000"/>
                <w:sz w:val="22"/>
                <w:szCs w:val="22"/>
              </w:rPr>
              <w:t xml:space="preserve">высота (по центральной части) </w:t>
            </w:r>
          </w:p>
          <w:p w:rsidR="00264DF2" w:rsidRPr="006836D2" w:rsidRDefault="003379A2" w:rsidP="00352369">
            <w:pPr>
              <w:pStyle w:val="2a"/>
              <w:spacing w:before="0" w:after="0"/>
              <w:contextualSpacing/>
            </w:pPr>
            <w:r w:rsidRPr="003379A2">
              <w:rPr>
                <w:color w:val="000000"/>
                <w:sz w:val="22"/>
                <w:szCs w:val="22"/>
              </w:rPr>
              <w:t>допустимое отклонение +/- 50 мм</w:t>
            </w:r>
          </w:p>
        </w:tc>
        <w:tc>
          <w:tcPr>
            <w:tcW w:w="944" w:type="pct"/>
          </w:tcPr>
          <w:p w:rsidR="003C1E95" w:rsidRDefault="003C1E95" w:rsidP="00B35C82">
            <w:pPr>
              <w:spacing w:after="0"/>
              <w:contextualSpacing/>
              <w:jc w:val="left"/>
            </w:pPr>
          </w:p>
          <w:p w:rsidR="00264DF2" w:rsidRDefault="00B35C82" w:rsidP="00B35C82">
            <w:pPr>
              <w:spacing w:after="0"/>
              <w:contextualSpacing/>
              <w:jc w:val="left"/>
            </w:pPr>
            <w:r w:rsidRPr="00B35C82">
              <w:rPr>
                <w:sz w:val="22"/>
                <w:szCs w:val="22"/>
              </w:rPr>
              <w:t xml:space="preserve">не менее </w:t>
            </w:r>
            <w:r w:rsidR="00352369" w:rsidRPr="00B35C82">
              <w:rPr>
                <w:sz w:val="22"/>
                <w:szCs w:val="22"/>
              </w:rPr>
              <w:t>1490/700</w:t>
            </w:r>
          </w:p>
          <w:p w:rsidR="003C1E95" w:rsidRPr="00B35C82" w:rsidRDefault="003C1E95" w:rsidP="00B35C82">
            <w:pPr>
              <w:spacing w:after="0"/>
              <w:contextualSpacing/>
              <w:jc w:val="left"/>
            </w:pPr>
            <w:r>
              <w:rPr>
                <w:sz w:val="22"/>
                <w:szCs w:val="22"/>
              </w:rPr>
              <w:t>соответствие</w:t>
            </w:r>
          </w:p>
        </w:tc>
        <w:tc>
          <w:tcPr>
            <w:tcW w:w="596" w:type="pct"/>
            <w:vMerge w:val="restart"/>
          </w:tcPr>
          <w:p w:rsidR="00264DF2" w:rsidRPr="00342BED" w:rsidRDefault="00264DF2" w:rsidP="00D728F0">
            <w:pPr>
              <w:autoSpaceDE w:val="0"/>
              <w:autoSpaceDN w:val="0"/>
              <w:adjustRightInd w:val="0"/>
              <w:spacing w:after="0"/>
              <w:jc w:val="center"/>
              <w:rPr>
                <w:b/>
                <w:bCs/>
              </w:rPr>
            </w:pPr>
          </w:p>
        </w:tc>
        <w:tc>
          <w:tcPr>
            <w:tcW w:w="1097" w:type="pct"/>
            <w:vMerge w:val="restart"/>
          </w:tcPr>
          <w:p w:rsidR="00264DF2" w:rsidRPr="00342BED" w:rsidRDefault="00264DF2" w:rsidP="00224D11">
            <w:pPr>
              <w:spacing w:after="0"/>
            </w:pPr>
          </w:p>
          <w:p w:rsidR="00264DF2" w:rsidRPr="00342BED" w:rsidRDefault="000E2158" w:rsidP="00224D11">
            <w:pPr>
              <w:spacing w:after="0"/>
              <w:rPr>
                <w:color w:val="000000"/>
              </w:rPr>
            </w:pPr>
            <w:r w:rsidRPr="000C7CC9">
              <w:pict>
                <v:shape id="_x0000_i1026" type="#_x0000_t75" style="width:149.65pt;height:96.7pt" filled="t">
                  <v:fill color2="black"/>
                  <v:imagedata r:id="rId27" o:title=""/>
                </v:shape>
              </w:pict>
            </w:r>
          </w:p>
        </w:tc>
      </w:tr>
      <w:tr w:rsidR="00264DF2" w:rsidRPr="00342BED" w:rsidTr="005754A0">
        <w:trPr>
          <w:trHeight w:val="131"/>
        </w:trPr>
        <w:tc>
          <w:tcPr>
            <w:tcW w:w="199" w:type="pct"/>
            <w:vMerge/>
            <w:shd w:val="clear" w:color="auto" w:fill="auto"/>
            <w:tcMar>
              <w:left w:w="28" w:type="dxa"/>
              <w:right w:w="28" w:type="dxa"/>
            </w:tcMar>
          </w:tcPr>
          <w:p w:rsidR="00264DF2" w:rsidRPr="00342BED" w:rsidRDefault="00264DF2"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264DF2" w:rsidRDefault="00264DF2" w:rsidP="00CA6B6D">
            <w:pPr>
              <w:spacing w:after="0"/>
            </w:pPr>
          </w:p>
        </w:tc>
        <w:tc>
          <w:tcPr>
            <w:tcW w:w="1654" w:type="pct"/>
            <w:tcMar>
              <w:left w:w="28" w:type="dxa"/>
              <w:right w:w="28" w:type="dxa"/>
            </w:tcMar>
          </w:tcPr>
          <w:p w:rsidR="00264DF2" w:rsidRPr="006836D2" w:rsidRDefault="00095168" w:rsidP="003F0A43">
            <w:pPr>
              <w:pStyle w:val="2a"/>
              <w:rPr>
                <w:color w:val="000000"/>
              </w:rPr>
            </w:pPr>
            <w:r w:rsidRPr="00095168">
              <w:rPr>
                <w:color w:val="000000"/>
                <w:sz w:val="22"/>
                <w:szCs w:val="22"/>
              </w:rPr>
              <w:t>Комплектация: на основании закреплена круглая платформа с возможностью вращения. На платформе установлены четыре сиденья со спинками и загнутыми ручками. Под каждым сиденьем закреплен фигурный элемент. Сиденья расположены по кругу, на равных расстояниях друг от друга. Художественное оформление фигурок в стиле детских сказок. Карусель оснащена дополнительной системой стабилизации против опрокидывания. Карусель предназначена для детей в возрасте от 3 до 6 лет.</w:t>
            </w:r>
          </w:p>
        </w:tc>
        <w:tc>
          <w:tcPr>
            <w:tcW w:w="944" w:type="pct"/>
          </w:tcPr>
          <w:p w:rsidR="00264DF2" w:rsidRPr="00A01B78" w:rsidRDefault="00B078F0" w:rsidP="00B86818">
            <w:pPr>
              <w:pStyle w:val="2a"/>
              <w:rPr>
                <w:color w:val="000000"/>
              </w:rPr>
            </w:pPr>
            <w:r>
              <w:rPr>
                <w:color w:val="000000"/>
                <w:sz w:val="22"/>
                <w:szCs w:val="22"/>
              </w:rPr>
              <w:t>соответствие</w:t>
            </w:r>
          </w:p>
        </w:tc>
        <w:tc>
          <w:tcPr>
            <w:tcW w:w="596" w:type="pct"/>
            <w:vMerge/>
          </w:tcPr>
          <w:p w:rsidR="00264DF2" w:rsidRPr="00342BED" w:rsidRDefault="00264DF2" w:rsidP="00D728F0">
            <w:pPr>
              <w:autoSpaceDE w:val="0"/>
              <w:autoSpaceDN w:val="0"/>
              <w:adjustRightInd w:val="0"/>
              <w:spacing w:after="0"/>
              <w:jc w:val="center"/>
              <w:rPr>
                <w:b/>
                <w:bCs/>
              </w:rPr>
            </w:pPr>
          </w:p>
        </w:tc>
        <w:tc>
          <w:tcPr>
            <w:tcW w:w="1097" w:type="pct"/>
            <w:vMerge/>
          </w:tcPr>
          <w:p w:rsidR="00264DF2" w:rsidRPr="00342BED" w:rsidRDefault="00264DF2" w:rsidP="00224D11">
            <w:pPr>
              <w:spacing w:after="0"/>
            </w:pPr>
          </w:p>
        </w:tc>
      </w:tr>
      <w:tr w:rsidR="00C52678" w:rsidRPr="00342BED" w:rsidTr="005754A0">
        <w:trPr>
          <w:trHeight w:val="311"/>
        </w:trPr>
        <w:tc>
          <w:tcPr>
            <w:tcW w:w="199" w:type="pct"/>
            <w:vMerge/>
            <w:shd w:val="clear" w:color="auto" w:fill="auto"/>
            <w:tcMar>
              <w:left w:w="28" w:type="dxa"/>
              <w:right w:w="28" w:type="dxa"/>
            </w:tcMar>
          </w:tcPr>
          <w:p w:rsidR="00C52678" w:rsidRPr="00342BED" w:rsidRDefault="00C52678"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C52678" w:rsidRDefault="00C52678" w:rsidP="00CA6B6D">
            <w:pPr>
              <w:spacing w:after="0"/>
            </w:pPr>
          </w:p>
        </w:tc>
        <w:tc>
          <w:tcPr>
            <w:tcW w:w="1654" w:type="pct"/>
            <w:tcMar>
              <w:left w:w="28" w:type="dxa"/>
              <w:right w:w="28" w:type="dxa"/>
            </w:tcMar>
          </w:tcPr>
          <w:p w:rsidR="00C52678" w:rsidRPr="006836D2" w:rsidRDefault="00C52678" w:rsidP="00B86818">
            <w:pPr>
              <w:pStyle w:val="2a"/>
              <w:rPr>
                <w:color w:val="000000"/>
              </w:rPr>
            </w:pPr>
            <w:r w:rsidRPr="00264DF2">
              <w:rPr>
                <w:color w:val="000000"/>
                <w:sz w:val="22"/>
                <w:szCs w:val="22"/>
              </w:rPr>
              <w:t>Количество, шт.</w:t>
            </w:r>
          </w:p>
        </w:tc>
        <w:tc>
          <w:tcPr>
            <w:tcW w:w="944" w:type="pct"/>
          </w:tcPr>
          <w:p w:rsidR="00C52678" w:rsidRPr="00A01B78" w:rsidRDefault="00593EAE" w:rsidP="00B86818">
            <w:pPr>
              <w:pStyle w:val="2a"/>
              <w:rPr>
                <w:color w:val="000000"/>
              </w:rPr>
            </w:pPr>
            <w:r>
              <w:rPr>
                <w:color w:val="000000"/>
                <w:sz w:val="22"/>
                <w:szCs w:val="22"/>
              </w:rPr>
              <w:t>2</w:t>
            </w:r>
          </w:p>
        </w:tc>
        <w:tc>
          <w:tcPr>
            <w:tcW w:w="596" w:type="pct"/>
            <w:vMerge/>
          </w:tcPr>
          <w:p w:rsidR="00C52678" w:rsidRPr="00342BED" w:rsidRDefault="00C52678" w:rsidP="00D728F0">
            <w:pPr>
              <w:autoSpaceDE w:val="0"/>
              <w:autoSpaceDN w:val="0"/>
              <w:adjustRightInd w:val="0"/>
              <w:spacing w:after="0"/>
              <w:jc w:val="center"/>
              <w:rPr>
                <w:b/>
                <w:bCs/>
              </w:rPr>
            </w:pPr>
          </w:p>
        </w:tc>
        <w:tc>
          <w:tcPr>
            <w:tcW w:w="1097" w:type="pct"/>
            <w:vMerge/>
          </w:tcPr>
          <w:p w:rsidR="00C52678" w:rsidRPr="00342BED" w:rsidRDefault="00C52678" w:rsidP="00224D11">
            <w:pPr>
              <w:spacing w:after="0"/>
            </w:pPr>
          </w:p>
        </w:tc>
      </w:tr>
      <w:tr w:rsidR="00A766E2" w:rsidRPr="00342BED" w:rsidTr="005754A0">
        <w:trPr>
          <w:trHeight w:val="415"/>
        </w:trPr>
        <w:tc>
          <w:tcPr>
            <w:tcW w:w="199" w:type="pct"/>
            <w:vMerge w:val="restart"/>
            <w:shd w:val="clear" w:color="auto" w:fill="auto"/>
            <w:tcMar>
              <w:left w:w="28" w:type="dxa"/>
              <w:right w:w="28" w:type="dxa"/>
            </w:tcMar>
          </w:tcPr>
          <w:p w:rsidR="00A766E2" w:rsidRPr="00342BED" w:rsidRDefault="00A766E2" w:rsidP="00BB522D">
            <w:pPr>
              <w:suppressAutoHyphens/>
              <w:autoSpaceDE w:val="0"/>
              <w:snapToGrid w:val="0"/>
              <w:jc w:val="left"/>
              <w:rPr>
                <w:rFonts w:eastAsia="Arial"/>
                <w:kern w:val="1"/>
                <w:lang w:eastAsia="ar-SA"/>
              </w:rPr>
            </w:pPr>
            <w:r w:rsidRPr="00342BED">
              <w:rPr>
                <w:rFonts w:eastAsia="Arial"/>
                <w:kern w:val="1"/>
                <w:sz w:val="22"/>
                <w:szCs w:val="22"/>
                <w:lang w:eastAsia="ar-SA"/>
              </w:rPr>
              <w:t>3.</w:t>
            </w:r>
          </w:p>
        </w:tc>
        <w:tc>
          <w:tcPr>
            <w:tcW w:w="510" w:type="pct"/>
            <w:vMerge w:val="restart"/>
            <w:shd w:val="clear" w:color="auto" w:fill="auto"/>
            <w:tcMar>
              <w:left w:w="28" w:type="dxa"/>
              <w:right w:w="28" w:type="dxa"/>
            </w:tcMar>
          </w:tcPr>
          <w:p w:rsidR="00A766E2" w:rsidRPr="00342BED" w:rsidRDefault="00A766E2" w:rsidP="00CA6B6D">
            <w:pPr>
              <w:spacing w:after="0"/>
            </w:pPr>
            <w:r>
              <w:rPr>
                <w:sz w:val="22"/>
                <w:szCs w:val="22"/>
              </w:rPr>
              <w:t xml:space="preserve">Игровой комплекс </w:t>
            </w:r>
          </w:p>
        </w:tc>
        <w:tc>
          <w:tcPr>
            <w:tcW w:w="1654" w:type="pct"/>
            <w:tcMar>
              <w:left w:w="28" w:type="dxa"/>
              <w:right w:w="28" w:type="dxa"/>
            </w:tcMar>
          </w:tcPr>
          <w:p w:rsidR="001C6C3F" w:rsidRDefault="00A766E2" w:rsidP="004D65E1">
            <w:pPr>
              <w:spacing w:after="0"/>
            </w:pPr>
            <w:r w:rsidRPr="006836D2">
              <w:rPr>
                <w:sz w:val="22"/>
                <w:szCs w:val="22"/>
              </w:rPr>
              <w:t xml:space="preserve">Размеры (мм): </w:t>
            </w:r>
          </w:p>
          <w:p w:rsidR="001C6C3F" w:rsidRDefault="00A766E2" w:rsidP="001C6C3F">
            <w:pPr>
              <w:spacing w:after="0"/>
            </w:pPr>
            <w:r w:rsidRPr="006836D2">
              <w:rPr>
                <w:sz w:val="22"/>
                <w:szCs w:val="22"/>
              </w:rPr>
              <w:t>длина</w:t>
            </w:r>
            <w:r w:rsidR="001C6C3F">
              <w:rPr>
                <w:sz w:val="22"/>
                <w:szCs w:val="22"/>
              </w:rPr>
              <w:t>/ширина/</w:t>
            </w:r>
            <w:r w:rsidRPr="006836D2">
              <w:rPr>
                <w:sz w:val="22"/>
                <w:szCs w:val="22"/>
              </w:rPr>
              <w:t xml:space="preserve"> высота </w:t>
            </w:r>
          </w:p>
          <w:p w:rsidR="00A766E2" w:rsidRPr="006836D2" w:rsidRDefault="00A766E2" w:rsidP="001C6C3F">
            <w:pPr>
              <w:spacing w:after="0"/>
            </w:pPr>
            <w:r w:rsidRPr="006836D2">
              <w:rPr>
                <w:sz w:val="22"/>
                <w:szCs w:val="22"/>
              </w:rPr>
              <w:t>допустимое отклонение +/- 50 мм</w:t>
            </w:r>
          </w:p>
        </w:tc>
        <w:tc>
          <w:tcPr>
            <w:tcW w:w="944" w:type="pct"/>
          </w:tcPr>
          <w:p w:rsidR="00A766E2" w:rsidRDefault="00A766E2" w:rsidP="00B86818">
            <w:pPr>
              <w:spacing w:after="0"/>
            </w:pPr>
          </w:p>
          <w:p w:rsidR="001C6C3F" w:rsidRPr="006836D2" w:rsidRDefault="001C6C3F" w:rsidP="001C6C3F">
            <w:pPr>
              <w:spacing w:after="0"/>
              <w:jc w:val="left"/>
            </w:pPr>
            <w:r>
              <w:t xml:space="preserve">не менее </w:t>
            </w:r>
            <w:r w:rsidRPr="001C6C3F">
              <w:t>6220</w:t>
            </w:r>
            <w:r>
              <w:t>/</w:t>
            </w:r>
            <w:r w:rsidRPr="001C6C3F">
              <w:t>3180</w:t>
            </w:r>
            <w:r>
              <w:t>/</w:t>
            </w:r>
            <w:r w:rsidRPr="001C6C3F">
              <w:t>2370</w:t>
            </w:r>
          </w:p>
          <w:p w:rsidR="00A766E2" w:rsidRPr="00C70F2D" w:rsidRDefault="00C70F2D" w:rsidP="00C70F2D">
            <w:pPr>
              <w:jc w:val="left"/>
            </w:pPr>
            <w:r w:rsidRPr="00C70F2D">
              <w:t>соответствие</w:t>
            </w:r>
          </w:p>
        </w:tc>
        <w:tc>
          <w:tcPr>
            <w:tcW w:w="596" w:type="pct"/>
            <w:vMerge w:val="restart"/>
          </w:tcPr>
          <w:p w:rsidR="00A766E2" w:rsidRDefault="00A766E2" w:rsidP="00D728F0">
            <w:pPr>
              <w:autoSpaceDE w:val="0"/>
              <w:autoSpaceDN w:val="0"/>
              <w:adjustRightInd w:val="0"/>
              <w:spacing w:after="0"/>
              <w:jc w:val="center"/>
              <w:rPr>
                <w:bCs/>
              </w:rPr>
            </w:pPr>
            <w:r w:rsidRPr="00E82695">
              <w:rPr>
                <w:bCs/>
                <w:sz w:val="22"/>
                <w:szCs w:val="22"/>
              </w:rPr>
              <w:t xml:space="preserve">«Сити» </w:t>
            </w:r>
          </w:p>
          <w:p w:rsidR="00A766E2" w:rsidRPr="00E82695" w:rsidRDefault="00A766E2" w:rsidP="00D728F0">
            <w:pPr>
              <w:autoSpaceDE w:val="0"/>
              <w:autoSpaceDN w:val="0"/>
              <w:adjustRightInd w:val="0"/>
              <w:spacing w:after="0"/>
              <w:jc w:val="center"/>
              <w:rPr>
                <w:bCs/>
              </w:rPr>
            </w:pPr>
            <w:r w:rsidRPr="00E82695">
              <w:rPr>
                <w:bCs/>
                <w:sz w:val="22"/>
                <w:szCs w:val="22"/>
              </w:rPr>
              <w:t>или эквивалент</w:t>
            </w:r>
          </w:p>
        </w:tc>
        <w:tc>
          <w:tcPr>
            <w:tcW w:w="1097" w:type="pct"/>
            <w:vMerge w:val="restart"/>
          </w:tcPr>
          <w:p w:rsidR="00A766E2" w:rsidRPr="00342BED" w:rsidRDefault="00A766E2" w:rsidP="00342BED">
            <w:pPr>
              <w:spacing w:after="0"/>
            </w:pPr>
          </w:p>
          <w:p w:rsidR="00A766E2" w:rsidRPr="00342BED" w:rsidRDefault="000E2158" w:rsidP="00342BED">
            <w:pPr>
              <w:spacing w:after="0"/>
            </w:pPr>
            <w:r w:rsidRPr="000C7CC9">
              <w:pict>
                <v:shape id="_x0000_i1027" type="#_x0000_t75" style="width:147.55pt;height:135.55pt" filled="t">
                  <v:fill color2="black"/>
                  <v:imagedata r:id="rId28" o:title=""/>
                </v:shape>
              </w:pict>
            </w:r>
          </w:p>
        </w:tc>
      </w:tr>
      <w:tr w:rsidR="00A766E2" w:rsidRPr="00342BED" w:rsidTr="005754A0">
        <w:trPr>
          <w:trHeight w:val="698"/>
        </w:trPr>
        <w:tc>
          <w:tcPr>
            <w:tcW w:w="199" w:type="pct"/>
            <w:vMerge/>
            <w:shd w:val="clear" w:color="auto" w:fill="auto"/>
            <w:tcMar>
              <w:left w:w="28" w:type="dxa"/>
              <w:right w:w="28" w:type="dxa"/>
            </w:tcMar>
          </w:tcPr>
          <w:p w:rsidR="00A766E2" w:rsidRPr="00342BED" w:rsidRDefault="00A766E2"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A766E2" w:rsidRDefault="00A766E2" w:rsidP="00CA6B6D">
            <w:pPr>
              <w:spacing w:after="0"/>
            </w:pPr>
          </w:p>
        </w:tc>
        <w:tc>
          <w:tcPr>
            <w:tcW w:w="1654" w:type="pct"/>
            <w:tcMar>
              <w:left w:w="28" w:type="dxa"/>
              <w:right w:w="28" w:type="dxa"/>
            </w:tcMar>
          </w:tcPr>
          <w:p w:rsidR="00A766E2" w:rsidRPr="006836D2" w:rsidRDefault="002E7B88" w:rsidP="00CA741D">
            <w:pPr>
              <w:spacing w:after="0"/>
            </w:pPr>
            <w:r w:rsidRPr="002E7B88">
              <w:rPr>
                <w:sz w:val="22"/>
                <w:szCs w:val="22"/>
              </w:rPr>
              <w:t xml:space="preserve">Комплектация: к площадке (h 1260 мм), пристроена лестница с перилами и ограждениями. Справа от лестницы к площадке прилегает безопасная горка с бортиками и прилегающим к земле скатом, который заканчивается площадкой торможения. Напротив лестницы установлена шведская стенка, соединенная со столбами площадки двумя стяжками. Слева от лестницы установлены маятниковые качели. Качели состоят из четырех наклонных стоек, соединенных по две. Между собой каждая пара соединена стяжкой. Две получившиеся треугольные конструкции соединены между собой в вершинах одной стяжкой, снизу - двумя. На верхней стяжке на жесткой подвеске подвешено сидение со спинкой и подлокотниками. Качели соединены со столбом площадки продолжением верхней стяжки. </w:t>
            </w:r>
            <w:r w:rsidRPr="002E7B88">
              <w:rPr>
                <w:sz w:val="22"/>
                <w:szCs w:val="22"/>
              </w:rPr>
              <w:lastRenderedPageBreak/>
              <w:t>Площадка состоит из четырех столбов и квадратной платформы, закрепленной между ними. Игровой комплекс оснащен накладными элементами, выполняющими роль ограждений на площадке и лестнице. Игровой комплекс имеет яркую разноцветную окраску</w:t>
            </w:r>
            <w:r w:rsidR="00CA741D">
              <w:rPr>
                <w:sz w:val="22"/>
                <w:szCs w:val="22"/>
              </w:rPr>
              <w:t>.</w:t>
            </w:r>
            <w:r w:rsidRPr="002E7B88">
              <w:rPr>
                <w:sz w:val="22"/>
                <w:szCs w:val="22"/>
              </w:rPr>
              <w:t xml:space="preserve"> Игровой комплекс предназначен для детей в возрасте от 6 до 12 лет.</w:t>
            </w:r>
          </w:p>
        </w:tc>
        <w:tc>
          <w:tcPr>
            <w:tcW w:w="944" w:type="pct"/>
          </w:tcPr>
          <w:p w:rsidR="00A766E2" w:rsidRPr="006836D2" w:rsidRDefault="00C640B5" w:rsidP="00B86818">
            <w:pPr>
              <w:spacing w:after="0"/>
            </w:pPr>
            <w:r>
              <w:lastRenderedPageBreak/>
              <w:t>соответствие</w:t>
            </w:r>
          </w:p>
        </w:tc>
        <w:tc>
          <w:tcPr>
            <w:tcW w:w="596" w:type="pct"/>
            <w:vMerge/>
          </w:tcPr>
          <w:p w:rsidR="00A766E2" w:rsidRPr="00E82695" w:rsidRDefault="00A766E2" w:rsidP="00D728F0">
            <w:pPr>
              <w:autoSpaceDE w:val="0"/>
              <w:autoSpaceDN w:val="0"/>
              <w:adjustRightInd w:val="0"/>
              <w:spacing w:after="0"/>
              <w:jc w:val="center"/>
              <w:rPr>
                <w:bCs/>
              </w:rPr>
            </w:pPr>
          </w:p>
        </w:tc>
        <w:tc>
          <w:tcPr>
            <w:tcW w:w="1097" w:type="pct"/>
            <w:vMerge/>
          </w:tcPr>
          <w:p w:rsidR="00A766E2" w:rsidRPr="00342BED" w:rsidRDefault="00A766E2" w:rsidP="00342BED">
            <w:pPr>
              <w:spacing w:after="0"/>
            </w:pPr>
          </w:p>
        </w:tc>
      </w:tr>
      <w:tr w:rsidR="00C52678" w:rsidRPr="00342BED" w:rsidTr="005754A0">
        <w:trPr>
          <w:trHeight w:val="198"/>
        </w:trPr>
        <w:tc>
          <w:tcPr>
            <w:tcW w:w="199" w:type="pct"/>
            <w:vMerge/>
            <w:shd w:val="clear" w:color="auto" w:fill="auto"/>
            <w:tcMar>
              <w:left w:w="28" w:type="dxa"/>
              <w:right w:w="28" w:type="dxa"/>
            </w:tcMar>
          </w:tcPr>
          <w:p w:rsidR="00C52678" w:rsidRPr="00342BED" w:rsidRDefault="00C52678" w:rsidP="00BB522D">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C52678" w:rsidRDefault="00C52678" w:rsidP="00CA6B6D">
            <w:pPr>
              <w:spacing w:after="0"/>
            </w:pPr>
          </w:p>
        </w:tc>
        <w:tc>
          <w:tcPr>
            <w:tcW w:w="1654" w:type="pct"/>
            <w:tcMar>
              <w:left w:w="28" w:type="dxa"/>
              <w:right w:w="28" w:type="dxa"/>
            </w:tcMar>
          </w:tcPr>
          <w:p w:rsidR="00C52678" w:rsidRPr="006836D2" w:rsidRDefault="00C52678" w:rsidP="00B86818">
            <w:pPr>
              <w:spacing w:after="0"/>
            </w:pPr>
            <w:r>
              <w:rPr>
                <w:sz w:val="22"/>
                <w:szCs w:val="22"/>
              </w:rPr>
              <w:t>Количество, шт.</w:t>
            </w:r>
          </w:p>
        </w:tc>
        <w:tc>
          <w:tcPr>
            <w:tcW w:w="944" w:type="pct"/>
          </w:tcPr>
          <w:p w:rsidR="00C52678" w:rsidRPr="006836D2" w:rsidRDefault="00593EAE" w:rsidP="00B86818">
            <w:pPr>
              <w:spacing w:after="0"/>
            </w:pPr>
            <w:r>
              <w:rPr>
                <w:sz w:val="22"/>
                <w:szCs w:val="22"/>
              </w:rPr>
              <w:t>2</w:t>
            </w:r>
          </w:p>
        </w:tc>
        <w:tc>
          <w:tcPr>
            <w:tcW w:w="596" w:type="pct"/>
            <w:vMerge/>
          </w:tcPr>
          <w:p w:rsidR="00C52678" w:rsidRPr="00E82695" w:rsidRDefault="00C52678" w:rsidP="00D728F0">
            <w:pPr>
              <w:autoSpaceDE w:val="0"/>
              <w:autoSpaceDN w:val="0"/>
              <w:adjustRightInd w:val="0"/>
              <w:spacing w:after="0"/>
              <w:jc w:val="center"/>
              <w:rPr>
                <w:bCs/>
              </w:rPr>
            </w:pPr>
          </w:p>
        </w:tc>
        <w:tc>
          <w:tcPr>
            <w:tcW w:w="1097" w:type="pct"/>
            <w:vMerge/>
          </w:tcPr>
          <w:p w:rsidR="00C52678" w:rsidRPr="00342BED" w:rsidRDefault="00C52678" w:rsidP="00342BED">
            <w:pPr>
              <w:spacing w:after="0"/>
            </w:pPr>
          </w:p>
        </w:tc>
      </w:tr>
      <w:tr w:rsidR="00010343" w:rsidRPr="00342BED" w:rsidTr="005754A0">
        <w:trPr>
          <w:trHeight w:val="2484"/>
        </w:trPr>
        <w:tc>
          <w:tcPr>
            <w:tcW w:w="199" w:type="pct"/>
            <w:vMerge w:val="restart"/>
            <w:shd w:val="clear" w:color="auto" w:fill="auto"/>
            <w:tcMar>
              <w:left w:w="28" w:type="dxa"/>
              <w:right w:w="28" w:type="dxa"/>
            </w:tcMar>
          </w:tcPr>
          <w:p w:rsidR="00010343" w:rsidRPr="007470E1" w:rsidRDefault="00010343" w:rsidP="00AF3FB6">
            <w:pPr>
              <w:suppressAutoHyphens/>
              <w:autoSpaceDE w:val="0"/>
              <w:snapToGrid w:val="0"/>
              <w:jc w:val="left"/>
              <w:rPr>
                <w:rFonts w:eastAsia="Arial"/>
                <w:kern w:val="1"/>
                <w:lang w:eastAsia="ar-SA"/>
              </w:rPr>
            </w:pPr>
            <w:r>
              <w:rPr>
                <w:rFonts w:eastAsia="Arial"/>
                <w:kern w:val="1"/>
                <w:sz w:val="22"/>
                <w:szCs w:val="22"/>
                <w:lang w:eastAsia="ar-SA"/>
              </w:rPr>
              <w:t>4.</w:t>
            </w:r>
          </w:p>
        </w:tc>
        <w:tc>
          <w:tcPr>
            <w:tcW w:w="510" w:type="pct"/>
            <w:vMerge w:val="restart"/>
            <w:shd w:val="clear" w:color="auto" w:fill="auto"/>
            <w:tcMar>
              <w:left w:w="28" w:type="dxa"/>
              <w:right w:w="28" w:type="dxa"/>
            </w:tcMar>
          </w:tcPr>
          <w:p w:rsidR="00010343" w:rsidRPr="007470E1" w:rsidRDefault="00010343" w:rsidP="00AF3FB6">
            <w:pPr>
              <w:jc w:val="left"/>
            </w:pPr>
            <w:r>
              <w:rPr>
                <w:sz w:val="22"/>
                <w:szCs w:val="22"/>
              </w:rPr>
              <w:t>Спортивный комплекс</w:t>
            </w:r>
          </w:p>
        </w:tc>
        <w:tc>
          <w:tcPr>
            <w:tcW w:w="1654" w:type="pct"/>
            <w:tcMar>
              <w:left w:w="28" w:type="dxa"/>
              <w:right w:w="28" w:type="dxa"/>
            </w:tcMar>
          </w:tcPr>
          <w:p w:rsidR="00010343" w:rsidRDefault="00010343" w:rsidP="00AF3FB6">
            <w:pPr>
              <w:jc w:val="left"/>
            </w:pPr>
            <w:r w:rsidRPr="007470E1">
              <w:rPr>
                <w:sz w:val="22"/>
                <w:szCs w:val="22"/>
              </w:rPr>
              <w:t xml:space="preserve">Размеры (мм): </w:t>
            </w:r>
          </w:p>
          <w:p w:rsidR="00010343" w:rsidRDefault="00010343" w:rsidP="00AF3FB6">
            <w:pPr>
              <w:jc w:val="left"/>
            </w:pPr>
            <w:r w:rsidRPr="007470E1">
              <w:rPr>
                <w:sz w:val="22"/>
                <w:szCs w:val="22"/>
              </w:rPr>
              <w:t>длина</w:t>
            </w:r>
            <w:r>
              <w:rPr>
                <w:sz w:val="22"/>
                <w:szCs w:val="22"/>
              </w:rPr>
              <w:t>/</w:t>
            </w:r>
            <w:r w:rsidRPr="007470E1">
              <w:rPr>
                <w:sz w:val="22"/>
                <w:szCs w:val="22"/>
              </w:rPr>
              <w:t xml:space="preserve"> ширина</w:t>
            </w:r>
            <w:r>
              <w:rPr>
                <w:sz w:val="22"/>
                <w:szCs w:val="22"/>
              </w:rPr>
              <w:t>/</w:t>
            </w:r>
            <w:r w:rsidRPr="007470E1">
              <w:rPr>
                <w:sz w:val="22"/>
                <w:szCs w:val="22"/>
              </w:rPr>
              <w:t xml:space="preserve"> высота </w:t>
            </w:r>
          </w:p>
          <w:p w:rsidR="00010343" w:rsidRPr="007470E1" w:rsidRDefault="00010343" w:rsidP="00AF3FB6">
            <w:pPr>
              <w:jc w:val="left"/>
            </w:pPr>
            <w:r w:rsidRPr="0067059D">
              <w:rPr>
                <w:sz w:val="22"/>
                <w:szCs w:val="22"/>
              </w:rPr>
              <w:t>допустимое отклонение +/- 50 мм</w:t>
            </w:r>
          </w:p>
        </w:tc>
        <w:tc>
          <w:tcPr>
            <w:tcW w:w="944" w:type="pct"/>
          </w:tcPr>
          <w:p w:rsidR="00010343" w:rsidRDefault="00010343" w:rsidP="00AF3FB6">
            <w:pPr>
              <w:jc w:val="left"/>
            </w:pPr>
          </w:p>
          <w:p w:rsidR="00010343" w:rsidRDefault="00010343" w:rsidP="00AF3FB6">
            <w:pPr>
              <w:jc w:val="left"/>
            </w:pPr>
            <w:r>
              <w:rPr>
                <w:sz w:val="22"/>
                <w:szCs w:val="22"/>
              </w:rPr>
              <w:t xml:space="preserve">не менее </w:t>
            </w:r>
            <w:r w:rsidRPr="00AC7E94">
              <w:rPr>
                <w:sz w:val="22"/>
                <w:szCs w:val="22"/>
              </w:rPr>
              <w:t>6</w:t>
            </w:r>
            <w:r>
              <w:rPr>
                <w:sz w:val="22"/>
                <w:szCs w:val="22"/>
              </w:rPr>
              <w:t> </w:t>
            </w:r>
            <w:r w:rsidRPr="00AC7E94">
              <w:rPr>
                <w:sz w:val="22"/>
                <w:szCs w:val="22"/>
              </w:rPr>
              <w:t>985</w:t>
            </w:r>
            <w:r>
              <w:rPr>
                <w:sz w:val="22"/>
                <w:szCs w:val="22"/>
              </w:rPr>
              <w:t>/</w:t>
            </w:r>
            <w:r w:rsidRPr="00AC7E94">
              <w:rPr>
                <w:sz w:val="22"/>
                <w:szCs w:val="22"/>
              </w:rPr>
              <w:t>6 450</w:t>
            </w:r>
            <w:r>
              <w:rPr>
                <w:sz w:val="22"/>
                <w:szCs w:val="22"/>
              </w:rPr>
              <w:t>/</w:t>
            </w:r>
            <w:r w:rsidRPr="00AC7E94">
              <w:rPr>
                <w:sz w:val="22"/>
                <w:szCs w:val="22"/>
              </w:rPr>
              <w:t>2 371</w:t>
            </w:r>
          </w:p>
          <w:p w:rsidR="00010343" w:rsidRPr="007470E1" w:rsidRDefault="00010343" w:rsidP="00AF3FB6">
            <w:pPr>
              <w:jc w:val="left"/>
            </w:pPr>
            <w:r>
              <w:rPr>
                <w:sz w:val="22"/>
                <w:szCs w:val="22"/>
              </w:rPr>
              <w:t>соответствие</w:t>
            </w:r>
          </w:p>
        </w:tc>
        <w:tc>
          <w:tcPr>
            <w:tcW w:w="596" w:type="pct"/>
            <w:vMerge w:val="restart"/>
          </w:tcPr>
          <w:p w:rsidR="00010343" w:rsidRPr="00E82695" w:rsidRDefault="00010343" w:rsidP="00D728F0">
            <w:pPr>
              <w:autoSpaceDE w:val="0"/>
              <w:autoSpaceDN w:val="0"/>
              <w:adjustRightInd w:val="0"/>
              <w:spacing w:after="0"/>
              <w:jc w:val="center"/>
              <w:rPr>
                <w:bCs/>
              </w:rPr>
            </w:pPr>
          </w:p>
        </w:tc>
        <w:tc>
          <w:tcPr>
            <w:tcW w:w="1097" w:type="pct"/>
            <w:vMerge w:val="restart"/>
          </w:tcPr>
          <w:p w:rsidR="00010343" w:rsidRDefault="00010343" w:rsidP="00342BED">
            <w:pPr>
              <w:spacing w:after="0"/>
            </w:pPr>
          </w:p>
          <w:p w:rsidR="00010343" w:rsidRPr="00342BED" w:rsidRDefault="00010343" w:rsidP="00342BED">
            <w:pPr>
              <w:spacing w:after="0"/>
            </w:pPr>
            <w:r>
              <w:rPr>
                <w:noProof/>
              </w:rPr>
              <w:drawing>
                <wp:inline distT="0" distB="0" distL="0" distR="0">
                  <wp:extent cx="1914525" cy="1209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7775" cy="1211728"/>
                          </a:xfrm>
                          <a:prstGeom prst="rect">
                            <a:avLst/>
                          </a:prstGeom>
                          <a:noFill/>
                        </pic:spPr>
                      </pic:pic>
                    </a:graphicData>
                  </a:graphic>
                </wp:inline>
              </w:drawing>
            </w:r>
          </w:p>
        </w:tc>
      </w:tr>
      <w:tr w:rsidR="00010343" w:rsidRPr="00342BED" w:rsidTr="005754A0">
        <w:trPr>
          <w:trHeight w:val="198"/>
        </w:trPr>
        <w:tc>
          <w:tcPr>
            <w:tcW w:w="199" w:type="pct"/>
            <w:vMerge/>
            <w:shd w:val="clear" w:color="auto" w:fill="auto"/>
            <w:tcMar>
              <w:left w:w="28" w:type="dxa"/>
              <w:right w:w="28" w:type="dxa"/>
            </w:tcMar>
          </w:tcPr>
          <w:p w:rsidR="00010343" w:rsidRPr="00342BED" w:rsidRDefault="00010343" w:rsidP="00AF3FB6">
            <w:pPr>
              <w:suppressAutoHyphens/>
              <w:autoSpaceDE w:val="0"/>
              <w:snapToGrid w:val="0"/>
              <w:jc w:val="left"/>
              <w:rPr>
                <w:rFonts w:eastAsia="Arial"/>
                <w:b/>
                <w:kern w:val="1"/>
                <w:lang w:eastAsia="ar-SA"/>
              </w:rPr>
            </w:pPr>
          </w:p>
        </w:tc>
        <w:tc>
          <w:tcPr>
            <w:tcW w:w="510" w:type="pct"/>
            <w:vMerge/>
            <w:shd w:val="clear" w:color="auto" w:fill="auto"/>
            <w:tcMar>
              <w:left w:w="28" w:type="dxa"/>
              <w:right w:w="28" w:type="dxa"/>
            </w:tcMar>
          </w:tcPr>
          <w:p w:rsidR="00010343" w:rsidRPr="00342BED" w:rsidRDefault="00010343" w:rsidP="00AF3FB6">
            <w:pPr>
              <w:jc w:val="left"/>
              <w:rPr>
                <w:b/>
              </w:rPr>
            </w:pPr>
          </w:p>
        </w:tc>
        <w:tc>
          <w:tcPr>
            <w:tcW w:w="1654" w:type="pct"/>
            <w:tcMar>
              <w:left w:w="28" w:type="dxa"/>
              <w:right w:w="28" w:type="dxa"/>
            </w:tcMar>
          </w:tcPr>
          <w:p w:rsidR="00010343" w:rsidRPr="00A01B78" w:rsidRDefault="00010343" w:rsidP="00AF3FB6">
            <w:pPr>
              <w:jc w:val="left"/>
              <w:rPr>
                <w:b/>
              </w:rPr>
            </w:pPr>
            <w:r w:rsidRPr="007470E1">
              <w:rPr>
                <w:sz w:val="22"/>
                <w:szCs w:val="22"/>
              </w:rPr>
              <w:t>Комплектация: восемь столбов, соединенные между собой спортивными элементами, образуют восьмигранную конструкцию. Вершины четырех центральных столбов соединяет изогнутый</w:t>
            </w:r>
            <w:r w:rsidR="006F6231">
              <w:rPr>
                <w:sz w:val="22"/>
                <w:szCs w:val="22"/>
              </w:rPr>
              <w:t xml:space="preserve"> </w:t>
            </w:r>
            <w:r w:rsidRPr="007470E1">
              <w:rPr>
                <w:sz w:val="22"/>
                <w:szCs w:val="22"/>
              </w:rPr>
              <w:t xml:space="preserve">рукоход. С одной стороны, под рукоходом, между столбами закреплена шведская стенка. Слева от нее на стяжке, закрепленной в вершинах столбов, подвешен канат. Слева от каната, между столбов, закреплена шведская стенка. На противоположной канату грани подвешена пара гимнастических колец. Слева от колец, между столбов, закреплена шведская стенка. По четырем граням установлены четыре пары дополнительных столбов. К первой паре прикреплен выносной вертикальный шест. Между столбов закреплена шведская стенка. Столбы соединены с центральной конструкцией двумя турниками и стяжкой. Ко второй паре прикреплен металлический дугообразный пандус с поручнями. С центральной конструкцией столбы соединены сдвоенной стяжкой, закрепленной в </w:t>
            </w:r>
            <w:r w:rsidRPr="007470E1">
              <w:rPr>
                <w:sz w:val="22"/>
                <w:szCs w:val="22"/>
              </w:rPr>
              <w:lastRenderedPageBreak/>
              <w:t>вершинах столбов. На стяжке подвешены две пары гимнастических колец. На третьей паре столбов закреплена вертикальная альпинистская стенка с отверстиями. Прямой рукоход, закрепленный в вершинах столбов, соединяет пару столбов с центральной конструкцией. Под рукоходом закреплено бревно. Между четвертой парой столбов и центральной конструкцией закреплен наклонный кольцевой тоннель. В начале тоннеля, между столбов, закреплен элемент шведской стенки. Комплекс имеет яркую разноцветную окраску. Комплекс предназначен для детей в возрасте от 6 до 14 лет.</w:t>
            </w:r>
          </w:p>
        </w:tc>
        <w:tc>
          <w:tcPr>
            <w:tcW w:w="944" w:type="pct"/>
          </w:tcPr>
          <w:p w:rsidR="00010343" w:rsidRPr="004E7ACE" w:rsidRDefault="00010343" w:rsidP="00AF3FB6">
            <w:pPr>
              <w:jc w:val="left"/>
            </w:pPr>
            <w:r w:rsidRPr="004E7ACE">
              <w:rPr>
                <w:sz w:val="22"/>
                <w:szCs w:val="22"/>
              </w:rPr>
              <w:lastRenderedPageBreak/>
              <w:t>соответствие</w:t>
            </w:r>
          </w:p>
        </w:tc>
        <w:tc>
          <w:tcPr>
            <w:tcW w:w="596" w:type="pct"/>
            <w:vMerge/>
          </w:tcPr>
          <w:p w:rsidR="00010343" w:rsidRPr="00E82695" w:rsidRDefault="00010343" w:rsidP="00D728F0">
            <w:pPr>
              <w:autoSpaceDE w:val="0"/>
              <w:autoSpaceDN w:val="0"/>
              <w:adjustRightInd w:val="0"/>
              <w:spacing w:after="0"/>
              <w:jc w:val="center"/>
              <w:rPr>
                <w:bCs/>
              </w:rPr>
            </w:pPr>
          </w:p>
        </w:tc>
        <w:tc>
          <w:tcPr>
            <w:tcW w:w="1097" w:type="pct"/>
            <w:vMerge/>
          </w:tcPr>
          <w:p w:rsidR="00010343" w:rsidRPr="00342BED" w:rsidRDefault="00010343" w:rsidP="00342BED">
            <w:pPr>
              <w:spacing w:after="0"/>
            </w:pPr>
          </w:p>
        </w:tc>
      </w:tr>
      <w:tr w:rsidR="00010343" w:rsidRPr="00342BED" w:rsidTr="005754A0">
        <w:trPr>
          <w:trHeight w:val="198"/>
        </w:trPr>
        <w:tc>
          <w:tcPr>
            <w:tcW w:w="199" w:type="pct"/>
            <w:vMerge/>
            <w:shd w:val="clear" w:color="auto" w:fill="auto"/>
            <w:tcMar>
              <w:left w:w="28" w:type="dxa"/>
              <w:right w:w="28" w:type="dxa"/>
            </w:tcMar>
          </w:tcPr>
          <w:p w:rsidR="00010343" w:rsidRPr="005C78F4" w:rsidRDefault="00010343" w:rsidP="00AF3FB6">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010343" w:rsidRPr="005C78F4" w:rsidRDefault="00010343" w:rsidP="00AF3FB6">
            <w:pPr>
              <w:jc w:val="left"/>
            </w:pPr>
          </w:p>
        </w:tc>
        <w:tc>
          <w:tcPr>
            <w:tcW w:w="1654" w:type="pct"/>
            <w:tcMar>
              <w:left w:w="28" w:type="dxa"/>
              <w:right w:w="28" w:type="dxa"/>
            </w:tcMar>
          </w:tcPr>
          <w:p w:rsidR="00010343" w:rsidRPr="005C78F4" w:rsidRDefault="00010343" w:rsidP="00AF3FB6">
            <w:pPr>
              <w:jc w:val="left"/>
            </w:pPr>
            <w:r w:rsidRPr="009560FE">
              <w:rPr>
                <w:sz w:val="22"/>
                <w:szCs w:val="22"/>
              </w:rPr>
              <w:t>Количество, шт</w:t>
            </w:r>
          </w:p>
        </w:tc>
        <w:tc>
          <w:tcPr>
            <w:tcW w:w="944" w:type="pct"/>
          </w:tcPr>
          <w:p w:rsidR="00010343" w:rsidRPr="005C78F4" w:rsidRDefault="00010343" w:rsidP="00AF3FB6">
            <w:pPr>
              <w:jc w:val="left"/>
            </w:pPr>
            <w:r w:rsidRPr="009560FE">
              <w:rPr>
                <w:sz w:val="22"/>
                <w:szCs w:val="22"/>
              </w:rPr>
              <w:t>1</w:t>
            </w:r>
          </w:p>
        </w:tc>
        <w:tc>
          <w:tcPr>
            <w:tcW w:w="596" w:type="pct"/>
            <w:vMerge/>
          </w:tcPr>
          <w:p w:rsidR="00010343" w:rsidRPr="00E82695" w:rsidRDefault="00010343" w:rsidP="00D728F0">
            <w:pPr>
              <w:autoSpaceDE w:val="0"/>
              <w:autoSpaceDN w:val="0"/>
              <w:adjustRightInd w:val="0"/>
              <w:spacing w:after="0"/>
              <w:jc w:val="center"/>
              <w:rPr>
                <w:bCs/>
              </w:rPr>
            </w:pPr>
          </w:p>
        </w:tc>
        <w:tc>
          <w:tcPr>
            <w:tcW w:w="1097" w:type="pct"/>
            <w:vMerge/>
          </w:tcPr>
          <w:p w:rsidR="00010343" w:rsidRPr="00342BED" w:rsidRDefault="00010343" w:rsidP="00342BED">
            <w:pPr>
              <w:spacing w:after="0"/>
            </w:pPr>
          </w:p>
        </w:tc>
      </w:tr>
      <w:tr w:rsidR="00010343" w:rsidRPr="00342BED" w:rsidTr="005754A0">
        <w:trPr>
          <w:trHeight w:val="2238"/>
        </w:trPr>
        <w:tc>
          <w:tcPr>
            <w:tcW w:w="199" w:type="pct"/>
            <w:vMerge w:val="restart"/>
            <w:shd w:val="clear" w:color="auto" w:fill="auto"/>
            <w:tcMar>
              <w:left w:w="28" w:type="dxa"/>
              <w:right w:w="28" w:type="dxa"/>
            </w:tcMar>
          </w:tcPr>
          <w:p w:rsidR="00010343" w:rsidRPr="00421FBA" w:rsidRDefault="00010343" w:rsidP="00AF3FB6">
            <w:pPr>
              <w:suppressAutoHyphens/>
              <w:autoSpaceDE w:val="0"/>
              <w:snapToGrid w:val="0"/>
              <w:jc w:val="left"/>
              <w:rPr>
                <w:rFonts w:eastAsia="Arial"/>
                <w:kern w:val="1"/>
                <w:lang w:eastAsia="ar-SA"/>
              </w:rPr>
            </w:pPr>
            <w:r>
              <w:rPr>
                <w:rFonts w:eastAsia="Arial"/>
                <w:kern w:val="1"/>
                <w:sz w:val="22"/>
                <w:szCs w:val="22"/>
                <w:lang w:eastAsia="ar-SA"/>
              </w:rPr>
              <w:t>5</w:t>
            </w:r>
            <w:r w:rsidRPr="00421FBA">
              <w:rPr>
                <w:rFonts w:eastAsia="Arial"/>
                <w:kern w:val="1"/>
                <w:sz w:val="22"/>
                <w:szCs w:val="22"/>
                <w:lang w:eastAsia="ar-SA"/>
              </w:rPr>
              <w:t>.</w:t>
            </w:r>
          </w:p>
        </w:tc>
        <w:tc>
          <w:tcPr>
            <w:tcW w:w="510" w:type="pct"/>
            <w:vMerge w:val="restart"/>
            <w:shd w:val="clear" w:color="auto" w:fill="auto"/>
            <w:tcMar>
              <w:left w:w="28" w:type="dxa"/>
              <w:right w:w="28" w:type="dxa"/>
            </w:tcMar>
          </w:tcPr>
          <w:p w:rsidR="00010343" w:rsidRPr="00421FBA" w:rsidRDefault="00010343" w:rsidP="00AF3FB6">
            <w:pPr>
              <w:jc w:val="left"/>
            </w:pPr>
            <w:r>
              <w:rPr>
                <w:sz w:val="22"/>
                <w:szCs w:val="22"/>
              </w:rPr>
              <w:t>С</w:t>
            </w:r>
            <w:r w:rsidRPr="00421FBA">
              <w:rPr>
                <w:sz w:val="22"/>
                <w:szCs w:val="22"/>
              </w:rPr>
              <w:t>камья спортивная</w:t>
            </w:r>
          </w:p>
        </w:tc>
        <w:tc>
          <w:tcPr>
            <w:tcW w:w="1654" w:type="pct"/>
            <w:tcMar>
              <w:left w:w="28" w:type="dxa"/>
              <w:right w:w="28" w:type="dxa"/>
            </w:tcMar>
          </w:tcPr>
          <w:p w:rsidR="00010343" w:rsidRDefault="00010343" w:rsidP="00AF3FB6">
            <w:pPr>
              <w:jc w:val="left"/>
            </w:pPr>
            <w:r w:rsidRPr="0067059D">
              <w:rPr>
                <w:sz w:val="22"/>
                <w:szCs w:val="22"/>
              </w:rPr>
              <w:t>Размеры (мм):</w:t>
            </w:r>
          </w:p>
          <w:p w:rsidR="00010343" w:rsidRDefault="00010343" w:rsidP="00AF3FB6">
            <w:pPr>
              <w:jc w:val="left"/>
            </w:pPr>
            <w:r w:rsidRPr="0067059D">
              <w:rPr>
                <w:sz w:val="22"/>
                <w:szCs w:val="22"/>
              </w:rPr>
              <w:t>длина</w:t>
            </w:r>
            <w:r>
              <w:rPr>
                <w:sz w:val="22"/>
                <w:szCs w:val="22"/>
              </w:rPr>
              <w:t>/</w:t>
            </w:r>
            <w:r w:rsidRPr="0067059D">
              <w:rPr>
                <w:sz w:val="22"/>
                <w:szCs w:val="22"/>
              </w:rPr>
              <w:t xml:space="preserve"> ширина</w:t>
            </w:r>
            <w:r>
              <w:rPr>
                <w:sz w:val="22"/>
                <w:szCs w:val="22"/>
              </w:rPr>
              <w:t>/</w:t>
            </w:r>
            <w:r w:rsidRPr="0067059D">
              <w:rPr>
                <w:sz w:val="22"/>
                <w:szCs w:val="22"/>
              </w:rPr>
              <w:t xml:space="preserve"> высота  </w:t>
            </w:r>
          </w:p>
          <w:p w:rsidR="00010343" w:rsidRPr="009560FE" w:rsidRDefault="00010343" w:rsidP="00AF3FB6">
            <w:pPr>
              <w:jc w:val="left"/>
            </w:pPr>
            <w:r w:rsidRPr="0067059D">
              <w:rPr>
                <w:sz w:val="22"/>
                <w:szCs w:val="22"/>
              </w:rPr>
              <w:t>допустимое отклонение +/- 50 мм</w:t>
            </w:r>
          </w:p>
        </w:tc>
        <w:tc>
          <w:tcPr>
            <w:tcW w:w="944" w:type="pct"/>
          </w:tcPr>
          <w:p w:rsidR="00010343" w:rsidRDefault="00010343" w:rsidP="00AF3FB6">
            <w:pPr>
              <w:jc w:val="left"/>
            </w:pPr>
          </w:p>
          <w:p w:rsidR="00010343" w:rsidRDefault="00010343" w:rsidP="00AF3FB6">
            <w:pPr>
              <w:jc w:val="left"/>
            </w:pPr>
            <w:r w:rsidRPr="00B03EBF">
              <w:rPr>
                <w:sz w:val="22"/>
                <w:szCs w:val="22"/>
              </w:rPr>
              <w:t xml:space="preserve">не менее </w:t>
            </w:r>
            <w:r w:rsidRPr="0091355E">
              <w:rPr>
                <w:sz w:val="22"/>
                <w:szCs w:val="22"/>
              </w:rPr>
              <w:t>1</w:t>
            </w:r>
            <w:r>
              <w:rPr>
                <w:sz w:val="22"/>
                <w:szCs w:val="22"/>
              </w:rPr>
              <w:t> </w:t>
            </w:r>
            <w:r w:rsidRPr="0091355E">
              <w:rPr>
                <w:sz w:val="22"/>
                <w:szCs w:val="22"/>
              </w:rPr>
              <w:t>960</w:t>
            </w:r>
            <w:r>
              <w:rPr>
                <w:sz w:val="22"/>
                <w:szCs w:val="22"/>
              </w:rPr>
              <w:t xml:space="preserve">/ </w:t>
            </w:r>
            <w:r w:rsidRPr="0091355E">
              <w:rPr>
                <w:sz w:val="22"/>
                <w:szCs w:val="22"/>
              </w:rPr>
              <w:t>600</w:t>
            </w:r>
            <w:r>
              <w:rPr>
                <w:sz w:val="22"/>
                <w:szCs w:val="22"/>
              </w:rPr>
              <w:t xml:space="preserve">/ </w:t>
            </w:r>
            <w:r w:rsidRPr="0091355E">
              <w:rPr>
                <w:sz w:val="22"/>
                <w:szCs w:val="22"/>
              </w:rPr>
              <w:t>920</w:t>
            </w:r>
          </w:p>
          <w:p w:rsidR="00010343" w:rsidRPr="009560FE" w:rsidRDefault="00010343" w:rsidP="00AF3FB6">
            <w:pPr>
              <w:jc w:val="left"/>
            </w:pPr>
            <w:r>
              <w:rPr>
                <w:sz w:val="22"/>
                <w:szCs w:val="22"/>
              </w:rPr>
              <w:t>соответствие</w:t>
            </w:r>
          </w:p>
        </w:tc>
        <w:tc>
          <w:tcPr>
            <w:tcW w:w="596" w:type="pct"/>
            <w:vMerge w:val="restart"/>
          </w:tcPr>
          <w:p w:rsidR="00010343" w:rsidRPr="00E82695" w:rsidRDefault="00010343" w:rsidP="00D728F0">
            <w:pPr>
              <w:autoSpaceDE w:val="0"/>
              <w:autoSpaceDN w:val="0"/>
              <w:adjustRightInd w:val="0"/>
              <w:spacing w:after="0"/>
              <w:jc w:val="center"/>
              <w:rPr>
                <w:bCs/>
              </w:rPr>
            </w:pPr>
          </w:p>
        </w:tc>
        <w:tc>
          <w:tcPr>
            <w:tcW w:w="1097" w:type="pct"/>
            <w:vMerge w:val="restart"/>
          </w:tcPr>
          <w:p w:rsidR="00010343" w:rsidRDefault="00010343" w:rsidP="00342BED">
            <w:pPr>
              <w:spacing w:after="0"/>
            </w:pPr>
          </w:p>
          <w:p w:rsidR="00010343" w:rsidRPr="00342BED" w:rsidRDefault="00010343" w:rsidP="00342BED">
            <w:pPr>
              <w:spacing w:after="0"/>
            </w:pPr>
            <w:r>
              <w:rPr>
                <w:noProof/>
              </w:rPr>
              <w:drawing>
                <wp:inline distT="0" distB="0" distL="0" distR="0">
                  <wp:extent cx="1792605" cy="11341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2605" cy="1134110"/>
                          </a:xfrm>
                          <a:prstGeom prst="rect">
                            <a:avLst/>
                          </a:prstGeom>
                          <a:noFill/>
                        </pic:spPr>
                      </pic:pic>
                    </a:graphicData>
                  </a:graphic>
                </wp:inline>
              </w:drawing>
            </w:r>
          </w:p>
        </w:tc>
      </w:tr>
      <w:tr w:rsidR="00010343" w:rsidRPr="00342BED" w:rsidTr="005754A0">
        <w:trPr>
          <w:trHeight w:val="198"/>
        </w:trPr>
        <w:tc>
          <w:tcPr>
            <w:tcW w:w="199" w:type="pct"/>
            <w:vMerge/>
            <w:shd w:val="clear" w:color="auto" w:fill="auto"/>
            <w:tcMar>
              <w:left w:w="28" w:type="dxa"/>
              <w:right w:w="28" w:type="dxa"/>
            </w:tcMar>
          </w:tcPr>
          <w:p w:rsidR="00010343" w:rsidRPr="00342BED" w:rsidRDefault="00010343" w:rsidP="00AF3FB6">
            <w:pPr>
              <w:suppressAutoHyphens/>
              <w:autoSpaceDE w:val="0"/>
              <w:snapToGrid w:val="0"/>
              <w:jc w:val="left"/>
              <w:rPr>
                <w:rFonts w:eastAsia="Arial"/>
                <w:b/>
                <w:kern w:val="1"/>
                <w:lang w:eastAsia="ar-SA"/>
              </w:rPr>
            </w:pPr>
          </w:p>
        </w:tc>
        <w:tc>
          <w:tcPr>
            <w:tcW w:w="510" w:type="pct"/>
            <w:vMerge/>
            <w:shd w:val="clear" w:color="auto" w:fill="auto"/>
            <w:tcMar>
              <w:left w:w="28" w:type="dxa"/>
              <w:right w:w="28" w:type="dxa"/>
            </w:tcMar>
          </w:tcPr>
          <w:p w:rsidR="00010343" w:rsidRPr="00342BED" w:rsidRDefault="00010343" w:rsidP="00AF3FB6">
            <w:pPr>
              <w:jc w:val="left"/>
              <w:rPr>
                <w:b/>
              </w:rPr>
            </w:pPr>
          </w:p>
        </w:tc>
        <w:tc>
          <w:tcPr>
            <w:tcW w:w="1654" w:type="pct"/>
            <w:tcMar>
              <w:left w:w="28" w:type="dxa"/>
              <w:right w:w="28" w:type="dxa"/>
            </w:tcMar>
          </w:tcPr>
          <w:p w:rsidR="00010343" w:rsidRPr="009560FE" w:rsidRDefault="00010343" w:rsidP="00AF3FB6">
            <w:pPr>
              <w:jc w:val="left"/>
            </w:pPr>
            <w:r w:rsidRPr="00B10F76">
              <w:rPr>
                <w:sz w:val="22"/>
                <w:szCs w:val="22"/>
              </w:rPr>
              <w:t>Комплектация: на каркасе закреплено сидение без спинки, состоящее из досок, расположенных на расстоянии друг от друга. С одной стороны закреплен поручень-упор.</w:t>
            </w:r>
          </w:p>
        </w:tc>
        <w:tc>
          <w:tcPr>
            <w:tcW w:w="944" w:type="pct"/>
          </w:tcPr>
          <w:p w:rsidR="00010343" w:rsidRDefault="00010343" w:rsidP="00AF3FB6">
            <w:r w:rsidRPr="0011015C">
              <w:rPr>
                <w:sz w:val="22"/>
                <w:szCs w:val="22"/>
              </w:rPr>
              <w:t>соответствие</w:t>
            </w:r>
          </w:p>
        </w:tc>
        <w:tc>
          <w:tcPr>
            <w:tcW w:w="596" w:type="pct"/>
            <w:vMerge/>
          </w:tcPr>
          <w:p w:rsidR="00010343" w:rsidRPr="00E82695" w:rsidRDefault="00010343" w:rsidP="00D728F0">
            <w:pPr>
              <w:autoSpaceDE w:val="0"/>
              <w:autoSpaceDN w:val="0"/>
              <w:adjustRightInd w:val="0"/>
              <w:spacing w:after="0"/>
              <w:jc w:val="center"/>
              <w:rPr>
                <w:bCs/>
              </w:rPr>
            </w:pPr>
          </w:p>
        </w:tc>
        <w:tc>
          <w:tcPr>
            <w:tcW w:w="1097" w:type="pct"/>
            <w:vMerge/>
          </w:tcPr>
          <w:p w:rsidR="00010343" w:rsidRPr="00342BED" w:rsidRDefault="00010343" w:rsidP="00342BED">
            <w:pPr>
              <w:spacing w:after="0"/>
            </w:pPr>
          </w:p>
        </w:tc>
      </w:tr>
      <w:tr w:rsidR="00010343" w:rsidRPr="00342BED" w:rsidTr="005754A0">
        <w:trPr>
          <w:trHeight w:val="198"/>
        </w:trPr>
        <w:tc>
          <w:tcPr>
            <w:tcW w:w="199" w:type="pct"/>
            <w:vMerge/>
            <w:shd w:val="clear" w:color="auto" w:fill="auto"/>
            <w:tcMar>
              <w:left w:w="28" w:type="dxa"/>
              <w:right w:w="28" w:type="dxa"/>
            </w:tcMar>
          </w:tcPr>
          <w:p w:rsidR="00010343" w:rsidRPr="00342BED" w:rsidRDefault="00010343" w:rsidP="00AF3FB6">
            <w:pPr>
              <w:suppressAutoHyphens/>
              <w:autoSpaceDE w:val="0"/>
              <w:snapToGrid w:val="0"/>
              <w:jc w:val="left"/>
              <w:rPr>
                <w:rFonts w:eastAsia="Arial"/>
                <w:b/>
                <w:kern w:val="1"/>
                <w:lang w:eastAsia="ar-SA"/>
              </w:rPr>
            </w:pPr>
          </w:p>
        </w:tc>
        <w:tc>
          <w:tcPr>
            <w:tcW w:w="510" w:type="pct"/>
            <w:vMerge/>
            <w:shd w:val="clear" w:color="auto" w:fill="auto"/>
            <w:tcMar>
              <w:left w:w="28" w:type="dxa"/>
              <w:right w:w="28" w:type="dxa"/>
            </w:tcMar>
          </w:tcPr>
          <w:p w:rsidR="00010343" w:rsidRPr="00342BED" w:rsidRDefault="00010343" w:rsidP="00AF3FB6">
            <w:pPr>
              <w:jc w:val="left"/>
              <w:rPr>
                <w:b/>
              </w:rPr>
            </w:pPr>
          </w:p>
        </w:tc>
        <w:tc>
          <w:tcPr>
            <w:tcW w:w="1654" w:type="pct"/>
            <w:tcMar>
              <w:left w:w="28" w:type="dxa"/>
              <w:right w:w="28" w:type="dxa"/>
            </w:tcMar>
          </w:tcPr>
          <w:p w:rsidR="00010343" w:rsidRPr="009560FE" w:rsidRDefault="00010343" w:rsidP="00AF3FB6">
            <w:pPr>
              <w:jc w:val="left"/>
            </w:pPr>
            <w:r w:rsidRPr="009560FE">
              <w:rPr>
                <w:sz w:val="22"/>
                <w:szCs w:val="22"/>
              </w:rPr>
              <w:t>Количество, шт</w:t>
            </w:r>
          </w:p>
        </w:tc>
        <w:tc>
          <w:tcPr>
            <w:tcW w:w="944" w:type="pct"/>
          </w:tcPr>
          <w:p w:rsidR="00010343" w:rsidRPr="009560FE" w:rsidRDefault="00010343" w:rsidP="00AF3FB6">
            <w:pPr>
              <w:jc w:val="left"/>
            </w:pPr>
            <w:r w:rsidRPr="009560FE">
              <w:rPr>
                <w:sz w:val="22"/>
                <w:szCs w:val="22"/>
              </w:rPr>
              <w:t>1</w:t>
            </w:r>
          </w:p>
        </w:tc>
        <w:tc>
          <w:tcPr>
            <w:tcW w:w="596" w:type="pct"/>
            <w:vMerge/>
          </w:tcPr>
          <w:p w:rsidR="00010343" w:rsidRPr="00E82695" w:rsidRDefault="00010343" w:rsidP="00D728F0">
            <w:pPr>
              <w:autoSpaceDE w:val="0"/>
              <w:autoSpaceDN w:val="0"/>
              <w:adjustRightInd w:val="0"/>
              <w:spacing w:after="0"/>
              <w:jc w:val="center"/>
              <w:rPr>
                <w:bCs/>
              </w:rPr>
            </w:pPr>
          </w:p>
        </w:tc>
        <w:tc>
          <w:tcPr>
            <w:tcW w:w="1097" w:type="pct"/>
            <w:vMerge/>
          </w:tcPr>
          <w:p w:rsidR="00010343" w:rsidRPr="00342BED" w:rsidRDefault="00010343" w:rsidP="00342BED">
            <w:pPr>
              <w:spacing w:after="0"/>
            </w:pPr>
          </w:p>
        </w:tc>
      </w:tr>
      <w:tr w:rsidR="009A47DF" w:rsidRPr="00342BED" w:rsidTr="009A47DF">
        <w:trPr>
          <w:trHeight w:val="110"/>
        </w:trPr>
        <w:tc>
          <w:tcPr>
            <w:tcW w:w="199" w:type="pct"/>
            <w:vMerge w:val="restart"/>
            <w:shd w:val="clear" w:color="auto" w:fill="auto"/>
            <w:tcMar>
              <w:left w:w="28" w:type="dxa"/>
              <w:right w:w="28" w:type="dxa"/>
            </w:tcMar>
          </w:tcPr>
          <w:p w:rsidR="009A47DF" w:rsidRPr="009A47DF" w:rsidRDefault="009A47DF" w:rsidP="00AF3FB6">
            <w:pPr>
              <w:suppressAutoHyphens/>
              <w:autoSpaceDE w:val="0"/>
              <w:snapToGrid w:val="0"/>
              <w:jc w:val="left"/>
              <w:rPr>
                <w:rFonts w:eastAsia="Arial"/>
                <w:kern w:val="1"/>
                <w:lang w:eastAsia="ar-SA"/>
              </w:rPr>
            </w:pPr>
            <w:r w:rsidRPr="009A47DF">
              <w:rPr>
                <w:rFonts w:eastAsia="Arial"/>
                <w:kern w:val="1"/>
                <w:lang w:eastAsia="ar-SA"/>
              </w:rPr>
              <w:t>6.</w:t>
            </w:r>
          </w:p>
        </w:tc>
        <w:tc>
          <w:tcPr>
            <w:tcW w:w="510" w:type="pct"/>
            <w:vMerge w:val="restart"/>
            <w:shd w:val="clear" w:color="auto" w:fill="auto"/>
            <w:tcMar>
              <w:left w:w="28" w:type="dxa"/>
              <w:right w:w="28" w:type="dxa"/>
            </w:tcMar>
          </w:tcPr>
          <w:p w:rsidR="009A47DF" w:rsidRPr="009A47DF" w:rsidRDefault="009A47DF" w:rsidP="00AF3FB6">
            <w:pPr>
              <w:jc w:val="left"/>
            </w:pPr>
            <w:r w:rsidRPr="009A47DF">
              <w:t>Брусья</w:t>
            </w:r>
          </w:p>
        </w:tc>
        <w:tc>
          <w:tcPr>
            <w:tcW w:w="1654" w:type="pct"/>
            <w:tcMar>
              <w:left w:w="28" w:type="dxa"/>
              <w:right w:w="28" w:type="dxa"/>
            </w:tcMar>
          </w:tcPr>
          <w:p w:rsidR="00F03093" w:rsidRDefault="00BB5486" w:rsidP="00AF3FB6">
            <w:pPr>
              <w:jc w:val="left"/>
            </w:pPr>
            <w:r w:rsidRPr="00BB5486">
              <w:rPr>
                <w:sz w:val="22"/>
                <w:szCs w:val="22"/>
              </w:rPr>
              <w:t xml:space="preserve">Размеры (мм): </w:t>
            </w:r>
          </w:p>
          <w:p w:rsidR="00F03093" w:rsidRDefault="00BB5486" w:rsidP="00F03093">
            <w:pPr>
              <w:jc w:val="left"/>
            </w:pPr>
            <w:r w:rsidRPr="00BB5486">
              <w:rPr>
                <w:sz w:val="22"/>
                <w:szCs w:val="22"/>
              </w:rPr>
              <w:t>длина</w:t>
            </w:r>
            <w:r w:rsidR="00F03093">
              <w:rPr>
                <w:sz w:val="22"/>
                <w:szCs w:val="22"/>
              </w:rPr>
              <w:t>/</w:t>
            </w:r>
            <w:r w:rsidRPr="00BB5486">
              <w:rPr>
                <w:sz w:val="22"/>
                <w:szCs w:val="22"/>
              </w:rPr>
              <w:t xml:space="preserve"> ширина</w:t>
            </w:r>
            <w:r w:rsidR="00F03093">
              <w:rPr>
                <w:sz w:val="22"/>
                <w:szCs w:val="22"/>
              </w:rPr>
              <w:t>/</w:t>
            </w:r>
            <w:r w:rsidRPr="00BB5486">
              <w:rPr>
                <w:sz w:val="22"/>
                <w:szCs w:val="22"/>
              </w:rPr>
              <w:t xml:space="preserve"> высота </w:t>
            </w:r>
          </w:p>
          <w:p w:rsidR="009A47DF" w:rsidRPr="009560FE" w:rsidRDefault="00BB5486" w:rsidP="00F03093">
            <w:pPr>
              <w:jc w:val="left"/>
            </w:pPr>
            <w:r w:rsidRPr="00BB5486">
              <w:rPr>
                <w:sz w:val="22"/>
                <w:szCs w:val="22"/>
              </w:rPr>
              <w:t>допустимое отклонение +/- 50 мм</w:t>
            </w:r>
          </w:p>
        </w:tc>
        <w:tc>
          <w:tcPr>
            <w:tcW w:w="944" w:type="pct"/>
          </w:tcPr>
          <w:p w:rsidR="009A47DF" w:rsidRDefault="009A47DF" w:rsidP="00AF3FB6">
            <w:pPr>
              <w:jc w:val="left"/>
            </w:pPr>
          </w:p>
          <w:p w:rsidR="00F03093" w:rsidRDefault="00EF4A54" w:rsidP="00AF3FB6">
            <w:pPr>
              <w:jc w:val="left"/>
            </w:pPr>
            <w:r>
              <w:rPr>
                <w:sz w:val="22"/>
                <w:szCs w:val="22"/>
              </w:rPr>
              <w:t xml:space="preserve">не менее </w:t>
            </w:r>
            <w:r w:rsidR="00F03093" w:rsidRPr="00F03093">
              <w:rPr>
                <w:sz w:val="22"/>
                <w:szCs w:val="22"/>
              </w:rPr>
              <w:t>2</w:t>
            </w:r>
            <w:r w:rsidR="00F03093">
              <w:rPr>
                <w:sz w:val="22"/>
                <w:szCs w:val="22"/>
              </w:rPr>
              <w:t> </w:t>
            </w:r>
            <w:r w:rsidR="00F03093" w:rsidRPr="00F03093">
              <w:rPr>
                <w:sz w:val="22"/>
                <w:szCs w:val="22"/>
              </w:rPr>
              <w:t>000</w:t>
            </w:r>
            <w:r w:rsidR="00F03093">
              <w:rPr>
                <w:sz w:val="22"/>
                <w:szCs w:val="22"/>
              </w:rPr>
              <w:t xml:space="preserve">/ </w:t>
            </w:r>
            <w:r w:rsidR="00F03093" w:rsidRPr="00F03093">
              <w:rPr>
                <w:sz w:val="22"/>
                <w:szCs w:val="22"/>
              </w:rPr>
              <w:t>525</w:t>
            </w:r>
            <w:r w:rsidR="00F03093">
              <w:rPr>
                <w:sz w:val="22"/>
                <w:szCs w:val="22"/>
              </w:rPr>
              <w:t xml:space="preserve">/ </w:t>
            </w:r>
            <w:r w:rsidR="00F03093" w:rsidRPr="00F03093">
              <w:rPr>
                <w:sz w:val="22"/>
                <w:szCs w:val="22"/>
              </w:rPr>
              <w:t>1</w:t>
            </w:r>
            <w:r w:rsidR="00F03093">
              <w:rPr>
                <w:sz w:val="22"/>
                <w:szCs w:val="22"/>
              </w:rPr>
              <w:t> </w:t>
            </w:r>
            <w:r w:rsidR="00F03093" w:rsidRPr="00F03093">
              <w:rPr>
                <w:sz w:val="22"/>
                <w:szCs w:val="22"/>
              </w:rPr>
              <w:t>400</w:t>
            </w:r>
          </w:p>
          <w:p w:rsidR="00F03093" w:rsidRPr="009560FE" w:rsidRDefault="00F03093" w:rsidP="00AF3FB6">
            <w:pPr>
              <w:jc w:val="left"/>
            </w:pPr>
            <w:r>
              <w:rPr>
                <w:sz w:val="22"/>
                <w:szCs w:val="22"/>
              </w:rPr>
              <w:t>соответствие</w:t>
            </w:r>
          </w:p>
        </w:tc>
        <w:tc>
          <w:tcPr>
            <w:tcW w:w="596" w:type="pct"/>
            <w:vMerge w:val="restart"/>
          </w:tcPr>
          <w:p w:rsidR="009A47DF" w:rsidRPr="00E82695" w:rsidRDefault="009A47DF" w:rsidP="00D728F0">
            <w:pPr>
              <w:autoSpaceDE w:val="0"/>
              <w:autoSpaceDN w:val="0"/>
              <w:adjustRightInd w:val="0"/>
              <w:spacing w:after="0"/>
              <w:jc w:val="center"/>
              <w:rPr>
                <w:bCs/>
              </w:rPr>
            </w:pPr>
          </w:p>
        </w:tc>
        <w:tc>
          <w:tcPr>
            <w:tcW w:w="1097" w:type="pct"/>
            <w:vMerge w:val="restart"/>
          </w:tcPr>
          <w:p w:rsidR="009A47DF" w:rsidRPr="00342BED" w:rsidRDefault="003116A8" w:rsidP="00342BED">
            <w:pPr>
              <w:spacing w:after="0"/>
            </w:pPr>
            <w:r>
              <w:rPr>
                <w:noProof/>
              </w:rPr>
              <w:drawing>
                <wp:inline distT="0" distB="0" distL="0" distR="0">
                  <wp:extent cx="1524000" cy="1219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219200"/>
                          </a:xfrm>
                          <a:prstGeom prst="rect">
                            <a:avLst/>
                          </a:prstGeom>
                          <a:noFill/>
                        </pic:spPr>
                      </pic:pic>
                    </a:graphicData>
                  </a:graphic>
                </wp:inline>
              </w:drawing>
            </w:r>
          </w:p>
        </w:tc>
      </w:tr>
      <w:tr w:rsidR="009A47DF" w:rsidRPr="00342BED" w:rsidTr="009A47DF">
        <w:trPr>
          <w:trHeight w:val="110"/>
        </w:trPr>
        <w:tc>
          <w:tcPr>
            <w:tcW w:w="199" w:type="pct"/>
            <w:vMerge/>
            <w:shd w:val="clear" w:color="auto" w:fill="auto"/>
            <w:tcMar>
              <w:left w:w="28" w:type="dxa"/>
              <w:right w:w="28" w:type="dxa"/>
            </w:tcMar>
          </w:tcPr>
          <w:p w:rsidR="009A47DF" w:rsidRPr="009A47DF" w:rsidRDefault="009A47DF" w:rsidP="00AF3FB6">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9A47DF" w:rsidRPr="009A47DF" w:rsidRDefault="009A47DF" w:rsidP="00AF3FB6">
            <w:pPr>
              <w:jc w:val="left"/>
            </w:pPr>
          </w:p>
        </w:tc>
        <w:tc>
          <w:tcPr>
            <w:tcW w:w="1654" w:type="pct"/>
            <w:tcMar>
              <w:left w:w="28" w:type="dxa"/>
              <w:right w:w="28" w:type="dxa"/>
            </w:tcMar>
          </w:tcPr>
          <w:p w:rsidR="009A47DF" w:rsidRPr="009560FE" w:rsidRDefault="00BB5486" w:rsidP="00AF3FB6">
            <w:pPr>
              <w:jc w:val="left"/>
            </w:pPr>
            <w:r w:rsidRPr="00BB5486">
              <w:rPr>
                <w:sz w:val="22"/>
                <w:szCs w:val="22"/>
              </w:rPr>
              <w:t>Комплектация: одноуровневые брусья, скругленные с двух сторон. Снаряд предназначен для занимающихся в возрасте от 14 лет.</w:t>
            </w:r>
          </w:p>
        </w:tc>
        <w:tc>
          <w:tcPr>
            <w:tcW w:w="944" w:type="pct"/>
          </w:tcPr>
          <w:p w:rsidR="009A47DF" w:rsidRPr="009560FE" w:rsidRDefault="009A47DF" w:rsidP="00AF3FB6">
            <w:pPr>
              <w:jc w:val="left"/>
            </w:pPr>
          </w:p>
        </w:tc>
        <w:tc>
          <w:tcPr>
            <w:tcW w:w="596" w:type="pct"/>
            <w:vMerge/>
          </w:tcPr>
          <w:p w:rsidR="009A47DF" w:rsidRPr="00E82695" w:rsidRDefault="009A47DF" w:rsidP="00D728F0">
            <w:pPr>
              <w:autoSpaceDE w:val="0"/>
              <w:autoSpaceDN w:val="0"/>
              <w:adjustRightInd w:val="0"/>
              <w:spacing w:after="0"/>
              <w:jc w:val="center"/>
              <w:rPr>
                <w:bCs/>
              </w:rPr>
            </w:pPr>
          </w:p>
        </w:tc>
        <w:tc>
          <w:tcPr>
            <w:tcW w:w="1097" w:type="pct"/>
            <w:vMerge/>
          </w:tcPr>
          <w:p w:rsidR="009A47DF" w:rsidRPr="00342BED" w:rsidRDefault="009A47DF" w:rsidP="00342BED">
            <w:pPr>
              <w:spacing w:after="0"/>
            </w:pPr>
          </w:p>
        </w:tc>
      </w:tr>
      <w:tr w:rsidR="005754A0" w:rsidRPr="00342BED" w:rsidTr="003116A8">
        <w:trPr>
          <w:trHeight w:val="273"/>
        </w:trPr>
        <w:tc>
          <w:tcPr>
            <w:tcW w:w="199" w:type="pct"/>
            <w:vMerge/>
            <w:shd w:val="clear" w:color="auto" w:fill="auto"/>
            <w:tcMar>
              <w:left w:w="28" w:type="dxa"/>
              <w:right w:w="28" w:type="dxa"/>
            </w:tcMar>
          </w:tcPr>
          <w:p w:rsidR="005754A0" w:rsidRPr="009A47DF" w:rsidRDefault="005754A0" w:rsidP="00AF3FB6">
            <w:pPr>
              <w:suppressAutoHyphens/>
              <w:autoSpaceDE w:val="0"/>
              <w:snapToGrid w:val="0"/>
              <w:jc w:val="left"/>
              <w:rPr>
                <w:rFonts w:eastAsia="Arial"/>
                <w:kern w:val="1"/>
                <w:lang w:eastAsia="ar-SA"/>
              </w:rPr>
            </w:pPr>
          </w:p>
        </w:tc>
        <w:tc>
          <w:tcPr>
            <w:tcW w:w="510" w:type="pct"/>
            <w:vMerge/>
            <w:shd w:val="clear" w:color="auto" w:fill="auto"/>
            <w:tcMar>
              <w:left w:w="28" w:type="dxa"/>
              <w:right w:w="28" w:type="dxa"/>
            </w:tcMar>
          </w:tcPr>
          <w:p w:rsidR="005754A0" w:rsidRPr="009A47DF" w:rsidRDefault="005754A0" w:rsidP="00AF3FB6">
            <w:pPr>
              <w:jc w:val="left"/>
            </w:pPr>
          </w:p>
        </w:tc>
        <w:tc>
          <w:tcPr>
            <w:tcW w:w="1654" w:type="pct"/>
            <w:tcMar>
              <w:left w:w="28" w:type="dxa"/>
              <w:right w:w="28" w:type="dxa"/>
            </w:tcMar>
          </w:tcPr>
          <w:p w:rsidR="005754A0" w:rsidRPr="009560FE" w:rsidRDefault="005754A0" w:rsidP="005754A0">
            <w:pPr>
              <w:jc w:val="left"/>
            </w:pPr>
            <w:r w:rsidRPr="009560FE">
              <w:rPr>
                <w:sz w:val="22"/>
                <w:szCs w:val="22"/>
              </w:rPr>
              <w:t>Количество, шт</w:t>
            </w:r>
          </w:p>
        </w:tc>
        <w:tc>
          <w:tcPr>
            <w:tcW w:w="944" w:type="pct"/>
          </w:tcPr>
          <w:p w:rsidR="005754A0" w:rsidRPr="009560FE" w:rsidRDefault="005754A0" w:rsidP="005754A0">
            <w:pPr>
              <w:jc w:val="left"/>
            </w:pPr>
            <w:r w:rsidRPr="009560FE">
              <w:rPr>
                <w:sz w:val="22"/>
                <w:szCs w:val="22"/>
              </w:rPr>
              <w:t>1</w:t>
            </w:r>
          </w:p>
        </w:tc>
        <w:tc>
          <w:tcPr>
            <w:tcW w:w="596" w:type="pct"/>
            <w:vMerge/>
          </w:tcPr>
          <w:p w:rsidR="005754A0" w:rsidRPr="00E82695" w:rsidRDefault="005754A0" w:rsidP="00D728F0">
            <w:pPr>
              <w:autoSpaceDE w:val="0"/>
              <w:autoSpaceDN w:val="0"/>
              <w:adjustRightInd w:val="0"/>
              <w:spacing w:after="0"/>
              <w:jc w:val="center"/>
              <w:rPr>
                <w:bCs/>
              </w:rPr>
            </w:pPr>
          </w:p>
        </w:tc>
        <w:tc>
          <w:tcPr>
            <w:tcW w:w="1097" w:type="pct"/>
            <w:vMerge/>
          </w:tcPr>
          <w:p w:rsidR="005754A0" w:rsidRPr="00342BED" w:rsidRDefault="005754A0" w:rsidP="00342BED">
            <w:pPr>
              <w:spacing w:after="0"/>
            </w:pPr>
          </w:p>
        </w:tc>
      </w:tr>
    </w:tbl>
    <w:p w:rsidR="00FE004F" w:rsidRDefault="00FE004F" w:rsidP="00FE004F">
      <w:pPr>
        <w:pStyle w:val="Standard"/>
        <w:tabs>
          <w:tab w:val="left" w:pos="709"/>
        </w:tabs>
        <w:autoSpaceDE w:val="0"/>
        <w:jc w:val="both"/>
        <w:rPr>
          <w:rFonts w:eastAsia="Calibri" w:cs="Times New Roman"/>
          <w:lang w:val="ru-RU"/>
        </w:rPr>
      </w:pPr>
    </w:p>
    <w:p w:rsidR="00492121" w:rsidRPr="00492121" w:rsidRDefault="00492121" w:rsidP="00492121">
      <w:pPr>
        <w:pStyle w:val="Standard"/>
        <w:tabs>
          <w:tab w:val="left" w:pos="709"/>
        </w:tabs>
        <w:autoSpaceDE w:val="0"/>
        <w:ind w:firstLine="426"/>
        <w:jc w:val="both"/>
        <w:rPr>
          <w:lang w:val="ru-RU"/>
        </w:rPr>
      </w:pPr>
      <w:r w:rsidRPr="00492121">
        <w:rPr>
          <w:lang w:val="ru-RU"/>
        </w:rPr>
        <w:t>Материалы</w:t>
      </w:r>
      <w:r w:rsidR="008B15BA">
        <w:rPr>
          <w:lang w:val="ru-RU"/>
        </w:rPr>
        <w:t xml:space="preserve"> (оборудование)</w:t>
      </w:r>
      <w:r w:rsidRPr="00492121">
        <w:rPr>
          <w:lang w:val="ru-RU"/>
        </w:rPr>
        <w:t>, используемые при выполнении работ, должны быть новыми, не бывшими в употреблении, сертифицированы</w:t>
      </w:r>
      <w:r w:rsidR="008B15BA">
        <w:rPr>
          <w:lang w:val="ru-RU"/>
        </w:rPr>
        <w:t>.П</w:t>
      </w:r>
      <w:r w:rsidRPr="00492121">
        <w:rPr>
          <w:lang w:val="ru-RU"/>
        </w:rPr>
        <w:t>риобрет</w:t>
      </w:r>
      <w:r w:rsidR="008B15BA">
        <w:rPr>
          <w:lang w:val="ru-RU"/>
        </w:rPr>
        <w:t>ение</w:t>
      </w:r>
      <w:r w:rsidR="003A2E4C">
        <w:rPr>
          <w:lang w:val="ru-RU"/>
        </w:rPr>
        <w:t xml:space="preserve">, </w:t>
      </w:r>
      <w:r w:rsidRPr="00492121">
        <w:rPr>
          <w:lang w:val="ru-RU"/>
        </w:rPr>
        <w:t>достав</w:t>
      </w:r>
      <w:r w:rsidR="008B15BA">
        <w:rPr>
          <w:lang w:val="ru-RU"/>
        </w:rPr>
        <w:t>ка</w:t>
      </w:r>
      <w:r w:rsidR="003A2E4C">
        <w:rPr>
          <w:lang w:val="ru-RU"/>
        </w:rPr>
        <w:t xml:space="preserve">, </w:t>
      </w:r>
      <w:r w:rsidR="003A2E4C" w:rsidRPr="003A2E4C">
        <w:rPr>
          <w:lang w:val="ru-RU"/>
        </w:rPr>
        <w:t>разгрузка, сборка и монтаж товара (оборудования), вывоз упаковки, мусора и отходов осуществляются силами и средствами</w:t>
      </w:r>
      <w:r w:rsidR="00721584">
        <w:rPr>
          <w:lang w:val="ru-RU"/>
        </w:rPr>
        <w:t>Исполнителя</w:t>
      </w:r>
      <w:r w:rsidR="00346D3F">
        <w:rPr>
          <w:lang w:val="ru-RU"/>
        </w:rPr>
        <w:t xml:space="preserve">. </w:t>
      </w:r>
    </w:p>
    <w:p w:rsidR="00492121" w:rsidRPr="00492121" w:rsidRDefault="00492121" w:rsidP="00492121">
      <w:pPr>
        <w:pStyle w:val="Standard"/>
        <w:tabs>
          <w:tab w:val="left" w:pos="709"/>
        </w:tabs>
        <w:autoSpaceDE w:val="0"/>
        <w:ind w:firstLine="426"/>
        <w:jc w:val="both"/>
        <w:rPr>
          <w:lang w:val="ru-RU"/>
        </w:rPr>
      </w:pPr>
      <w:r w:rsidRPr="00492121">
        <w:rPr>
          <w:lang w:val="ru-RU"/>
        </w:rPr>
        <w:t xml:space="preserve">Материалы, оборудования, изделия, используемые при выполнении всех работ, предусмотренных Контрактом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 </w:t>
      </w:r>
    </w:p>
    <w:p w:rsidR="00492121" w:rsidRPr="00492121" w:rsidRDefault="00492121" w:rsidP="00492121">
      <w:pPr>
        <w:pStyle w:val="Standard"/>
        <w:tabs>
          <w:tab w:val="left" w:pos="709"/>
        </w:tabs>
        <w:autoSpaceDE w:val="0"/>
        <w:ind w:firstLine="426"/>
        <w:jc w:val="both"/>
        <w:rPr>
          <w:bCs/>
          <w:lang w:val="ru-RU"/>
        </w:rPr>
      </w:pPr>
      <w:r w:rsidRPr="00492121">
        <w:rPr>
          <w:bCs/>
          <w:lang w:val="ru-RU"/>
        </w:rPr>
        <w:t xml:space="preserve">Оборудование должно соответствовать требованиям: </w:t>
      </w:r>
    </w:p>
    <w:p w:rsidR="00492121" w:rsidRPr="00492121" w:rsidRDefault="00492121" w:rsidP="00492121">
      <w:pPr>
        <w:pStyle w:val="Standard"/>
        <w:tabs>
          <w:tab w:val="left" w:pos="709"/>
        </w:tabs>
        <w:autoSpaceDE w:val="0"/>
        <w:ind w:firstLine="426"/>
        <w:jc w:val="both"/>
        <w:rPr>
          <w:bCs/>
          <w:lang w:val="ru-RU"/>
        </w:rPr>
      </w:pPr>
      <w:r w:rsidRPr="00492121">
        <w:rPr>
          <w:bCs/>
          <w:lang w:val="ru-RU"/>
        </w:rPr>
        <w:t xml:space="preserve">- ГОСТ Р 52167-2012 «Оборудование и покрытия детских игровых площадок. Безопасность конструкции и методы испытания качелей. Общие требования»; </w:t>
      </w:r>
    </w:p>
    <w:p w:rsidR="00492121" w:rsidRPr="00492121" w:rsidRDefault="00492121" w:rsidP="00492121">
      <w:pPr>
        <w:pStyle w:val="Standard"/>
        <w:tabs>
          <w:tab w:val="left" w:pos="709"/>
        </w:tabs>
        <w:autoSpaceDE w:val="0"/>
        <w:ind w:firstLine="426"/>
        <w:jc w:val="both"/>
        <w:rPr>
          <w:bCs/>
          <w:lang w:val="ru-RU"/>
        </w:rPr>
      </w:pPr>
      <w:r w:rsidRPr="00492121">
        <w:rPr>
          <w:bCs/>
          <w:lang w:val="ru-RU"/>
        </w:rPr>
        <w:t xml:space="preserve">- ГОСТ Р 52168-2012 «Оборудование и покрытия детских игровых площадок. Безопасность конструкции и методы испытания горок. Общие требования»; </w:t>
      </w:r>
    </w:p>
    <w:p w:rsidR="00492121" w:rsidRPr="00492121" w:rsidRDefault="00492121" w:rsidP="00492121">
      <w:pPr>
        <w:pStyle w:val="Standard"/>
        <w:tabs>
          <w:tab w:val="left" w:pos="709"/>
        </w:tabs>
        <w:autoSpaceDE w:val="0"/>
        <w:ind w:firstLine="426"/>
        <w:jc w:val="both"/>
        <w:rPr>
          <w:bCs/>
          <w:lang w:val="ru-RU"/>
        </w:rPr>
      </w:pPr>
      <w:r w:rsidRPr="00492121">
        <w:rPr>
          <w:bCs/>
          <w:lang w:val="ru-RU"/>
        </w:rPr>
        <w:t xml:space="preserve">-ГОСТ Р 52169-2012 «Оборудование и покрытия детских игровых площадок. Безопасность конструкции и методы испытаний. Общие требования»; </w:t>
      </w:r>
    </w:p>
    <w:p w:rsidR="00492121" w:rsidRPr="00492121" w:rsidRDefault="00492121" w:rsidP="00492121">
      <w:pPr>
        <w:pStyle w:val="Standard"/>
        <w:tabs>
          <w:tab w:val="left" w:pos="709"/>
        </w:tabs>
        <w:autoSpaceDE w:val="0"/>
        <w:ind w:firstLine="426"/>
        <w:jc w:val="both"/>
        <w:rPr>
          <w:bCs/>
          <w:lang w:val="ru-RU"/>
        </w:rPr>
      </w:pPr>
      <w:r w:rsidRPr="00492121">
        <w:rPr>
          <w:bCs/>
          <w:lang w:val="ru-RU"/>
        </w:rPr>
        <w:t xml:space="preserve">-ГОСТ Р 52300-2013 «Оборудование и покрытия детских игровых площадок. Безопасность конструкции и методы испытаний каруселей. Общие требования»; </w:t>
      </w:r>
    </w:p>
    <w:p w:rsidR="00492121" w:rsidRPr="00492121" w:rsidRDefault="003B0875" w:rsidP="00492121">
      <w:pPr>
        <w:pStyle w:val="Standard"/>
        <w:tabs>
          <w:tab w:val="left" w:pos="709"/>
        </w:tabs>
        <w:autoSpaceDE w:val="0"/>
        <w:ind w:firstLine="426"/>
        <w:jc w:val="both"/>
        <w:rPr>
          <w:bCs/>
        </w:rPr>
      </w:pPr>
      <w:r>
        <w:rPr>
          <w:bCs/>
          <w:lang w:val="ru-RU"/>
        </w:rPr>
        <w:t>Используемый</w:t>
      </w:r>
      <w:r w:rsidR="006F6231">
        <w:rPr>
          <w:bCs/>
          <w:lang w:val="ru-RU"/>
        </w:rPr>
        <w:t xml:space="preserve"> </w:t>
      </w:r>
      <w:r w:rsidR="00492121" w:rsidRPr="00492121">
        <w:rPr>
          <w:bCs/>
        </w:rPr>
        <w:t>товар</w:t>
      </w:r>
      <w:r w:rsidR="00492121" w:rsidRPr="00492121">
        <w:rPr>
          <w:bCs/>
          <w:lang w:val="ru-RU"/>
        </w:rPr>
        <w:t xml:space="preserve">(оборудование) </w:t>
      </w:r>
      <w:r w:rsidR="00492121" w:rsidRPr="00492121">
        <w:rPr>
          <w:bCs/>
        </w:rPr>
        <w:t>должен</w:t>
      </w:r>
      <w:r w:rsidR="006F6231">
        <w:rPr>
          <w:bCs/>
          <w:lang w:val="ru-RU"/>
        </w:rPr>
        <w:t xml:space="preserve"> </w:t>
      </w:r>
      <w:r w:rsidR="00492121" w:rsidRPr="00492121">
        <w:rPr>
          <w:bCs/>
        </w:rPr>
        <w:t>иметь</w:t>
      </w:r>
      <w:r w:rsidR="006F6231">
        <w:rPr>
          <w:bCs/>
          <w:lang w:val="ru-RU"/>
        </w:rPr>
        <w:t xml:space="preserve"> </w:t>
      </w:r>
      <w:r w:rsidR="00492121" w:rsidRPr="00492121">
        <w:rPr>
          <w:bCs/>
        </w:rPr>
        <w:t>паспорта и сертификаты</w:t>
      </w:r>
      <w:r w:rsidR="006F6231">
        <w:rPr>
          <w:bCs/>
          <w:lang w:val="ru-RU"/>
        </w:rPr>
        <w:t xml:space="preserve"> </w:t>
      </w:r>
      <w:r w:rsidR="00492121" w:rsidRPr="00492121">
        <w:rPr>
          <w:bCs/>
        </w:rPr>
        <w:t>соответствия в полном</w:t>
      </w:r>
      <w:r w:rsidR="006F6231">
        <w:rPr>
          <w:bCs/>
          <w:lang w:val="ru-RU"/>
        </w:rPr>
        <w:t xml:space="preserve"> </w:t>
      </w:r>
      <w:r w:rsidR="00492121" w:rsidRPr="00492121">
        <w:rPr>
          <w:bCs/>
        </w:rPr>
        <w:t>соответствии с российским</w:t>
      </w:r>
      <w:r w:rsidR="006F6231">
        <w:rPr>
          <w:bCs/>
          <w:lang w:val="ru-RU"/>
        </w:rPr>
        <w:t xml:space="preserve"> </w:t>
      </w:r>
      <w:r w:rsidR="00492121" w:rsidRPr="00492121">
        <w:rPr>
          <w:bCs/>
        </w:rPr>
        <w:t xml:space="preserve">законодательством. </w:t>
      </w:r>
      <w:r w:rsidR="00492121" w:rsidRPr="00492121">
        <w:rPr>
          <w:bCs/>
          <w:lang w:val="ru-RU"/>
        </w:rPr>
        <w:t>Документы должны</w:t>
      </w:r>
      <w:r w:rsidR="006F6231">
        <w:rPr>
          <w:bCs/>
          <w:lang w:val="ru-RU"/>
        </w:rPr>
        <w:t xml:space="preserve"> </w:t>
      </w:r>
      <w:r w:rsidR="00492121" w:rsidRPr="00492121">
        <w:rPr>
          <w:bCs/>
        </w:rPr>
        <w:t>входить в комплект</w:t>
      </w:r>
      <w:r w:rsidR="006F6231">
        <w:rPr>
          <w:bCs/>
          <w:lang w:val="ru-RU"/>
        </w:rPr>
        <w:t xml:space="preserve"> </w:t>
      </w:r>
      <w:r w:rsidR="00492121" w:rsidRPr="00492121">
        <w:rPr>
          <w:bCs/>
        </w:rPr>
        <w:t>поставки.</w:t>
      </w:r>
    </w:p>
    <w:p w:rsidR="00492121" w:rsidRPr="00492121" w:rsidRDefault="00492121" w:rsidP="00492121">
      <w:pPr>
        <w:pStyle w:val="Standard"/>
        <w:tabs>
          <w:tab w:val="left" w:pos="709"/>
        </w:tabs>
        <w:autoSpaceDE w:val="0"/>
        <w:ind w:firstLine="426"/>
        <w:jc w:val="both"/>
        <w:rPr>
          <w:bCs/>
          <w:lang w:val="ru-RU"/>
        </w:rPr>
      </w:pPr>
      <w:r w:rsidRPr="00492121">
        <w:rPr>
          <w:bCs/>
        </w:rPr>
        <w:t>Требования к безопасности</w:t>
      </w:r>
      <w:r w:rsidR="006F6231">
        <w:rPr>
          <w:bCs/>
          <w:lang w:val="ru-RU"/>
        </w:rPr>
        <w:t xml:space="preserve"> </w:t>
      </w:r>
      <w:r w:rsidR="003B0875">
        <w:rPr>
          <w:bCs/>
          <w:lang w:val="ru-RU"/>
        </w:rPr>
        <w:t>используемого</w:t>
      </w:r>
      <w:r w:rsidR="006F6231">
        <w:rPr>
          <w:bCs/>
          <w:lang w:val="ru-RU"/>
        </w:rPr>
        <w:t xml:space="preserve"> </w:t>
      </w:r>
      <w:r w:rsidRPr="00492121">
        <w:rPr>
          <w:bCs/>
        </w:rPr>
        <w:t xml:space="preserve">товара: </w:t>
      </w:r>
      <w:r w:rsidRPr="00492121">
        <w:rPr>
          <w:bCs/>
          <w:lang w:val="ru-RU"/>
        </w:rPr>
        <w:t>оборудования</w:t>
      </w:r>
      <w:r w:rsidR="006F6231">
        <w:rPr>
          <w:bCs/>
          <w:lang w:val="ru-RU"/>
        </w:rPr>
        <w:t xml:space="preserve"> </w:t>
      </w:r>
      <w:r w:rsidRPr="00492121">
        <w:rPr>
          <w:bCs/>
        </w:rPr>
        <w:t>должн</w:t>
      </w:r>
      <w:r w:rsidRPr="00492121">
        <w:rPr>
          <w:bCs/>
          <w:lang w:val="ru-RU"/>
        </w:rPr>
        <w:t>ы</w:t>
      </w:r>
      <w:r w:rsidR="006F6231">
        <w:rPr>
          <w:bCs/>
          <w:lang w:val="ru-RU"/>
        </w:rPr>
        <w:t xml:space="preserve"> </w:t>
      </w:r>
      <w:r w:rsidRPr="00492121">
        <w:rPr>
          <w:bCs/>
        </w:rPr>
        <w:t>быть</w:t>
      </w:r>
      <w:r w:rsidR="006F6231">
        <w:rPr>
          <w:bCs/>
          <w:lang w:val="ru-RU"/>
        </w:rPr>
        <w:t xml:space="preserve"> </w:t>
      </w:r>
      <w:r w:rsidRPr="00492121">
        <w:rPr>
          <w:bCs/>
        </w:rPr>
        <w:t>с</w:t>
      </w:r>
      <w:r w:rsidR="006F6231">
        <w:rPr>
          <w:bCs/>
          <w:lang w:val="ru-RU"/>
        </w:rPr>
        <w:t xml:space="preserve"> </w:t>
      </w:r>
      <w:r w:rsidRPr="00492121">
        <w:rPr>
          <w:bCs/>
        </w:rPr>
        <w:t>проектирован</w:t>
      </w:r>
      <w:r w:rsidRPr="00492121">
        <w:rPr>
          <w:bCs/>
          <w:lang w:val="ru-RU"/>
        </w:rPr>
        <w:t>ы</w:t>
      </w:r>
      <w:r w:rsidRPr="00492121">
        <w:rPr>
          <w:bCs/>
        </w:rPr>
        <w:t xml:space="preserve"> с подстраховкой, чтобы</w:t>
      </w:r>
      <w:r w:rsidR="006F6231">
        <w:rPr>
          <w:bCs/>
          <w:lang w:val="ru-RU"/>
        </w:rPr>
        <w:t xml:space="preserve"> </w:t>
      </w:r>
      <w:r w:rsidRPr="00492121">
        <w:rPr>
          <w:bCs/>
        </w:rPr>
        <w:t>взрослые</w:t>
      </w:r>
      <w:r w:rsidR="006F6231">
        <w:rPr>
          <w:bCs/>
          <w:lang w:val="ru-RU"/>
        </w:rPr>
        <w:t xml:space="preserve"> </w:t>
      </w:r>
      <w:r w:rsidRPr="00492121">
        <w:rPr>
          <w:bCs/>
        </w:rPr>
        <w:t>были в состоянии</w:t>
      </w:r>
      <w:r w:rsidR="006F6231">
        <w:rPr>
          <w:bCs/>
          <w:lang w:val="ru-RU"/>
        </w:rPr>
        <w:t xml:space="preserve"> </w:t>
      </w:r>
      <w:r w:rsidRPr="00492121">
        <w:rPr>
          <w:bCs/>
        </w:rPr>
        <w:t>получить</w:t>
      </w:r>
      <w:r w:rsidR="006F6231">
        <w:rPr>
          <w:bCs/>
          <w:lang w:val="ru-RU"/>
        </w:rPr>
        <w:t xml:space="preserve"> </w:t>
      </w:r>
      <w:r w:rsidRPr="00492121">
        <w:rPr>
          <w:bCs/>
        </w:rPr>
        <w:t>доступ</w:t>
      </w:r>
      <w:r w:rsidR="006F6231">
        <w:rPr>
          <w:bCs/>
          <w:lang w:val="ru-RU"/>
        </w:rPr>
        <w:t xml:space="preserve"> </w:t>
      </w:r>
      <w:r w:rsidRPr="00492121">
        <w:rPr>
          <w:bCs/>
        </w:rPr>
        <w:t>для</w:t>
      </w:r>
      <w:r w:rsidR="006F6231">
        <w:rPr>
          <w:bCs/>
          <w:lang w:val="ru-RU"/>
        </w:rPr>
        <w:t xml:space="preserve"> </w:t>
      </w:r>
      <w:r w:rsidRPr="00492121">
        <w:rPr>
          <w:bCs/>
        </w:rPr>
        <w:t>помощи</w:t>
      </w:r>
      <w:r w:rsidR="006F6231">
        <w:rPr>
          <w:bCs/>
          <w:lang w:val="ru-RU"/>
        </w:rPr>
        <w:t xml:space="preserve"> </w:t>
      </w:r>
      <w:r w:rsidRPr="00492121">
        <w:rPr>
          <w:bCs/>
        </w:rPr>
        <w:t>детям</w:t>
      </w:r>
      <w:r w:rsidR="006F6231">
        <w:rPr>
          <w:bCs/>
          <w:lang w:val="ru-RU"/>
        </w:rPr>
        <w:t xml:space="preserve"> </w:t>
      </w:r>
      <w:r w:rsidRPr="00492121">
        <w:rPr>
          <w:bCs/>
        </w:rPr>
        <w:t>внутри</w:t>
      </w:r>
      <w:r w:rsidR="006F6231">
        <w:rPr>
          <w:bCs/>
          <w:lang w:val="ru-RU"/>
        </w:rPr>
        <w:t xml:space="preserve"> </w:t>
      </w:r>
      <w:r w:rsidRPr="00492121">
        <w:rPr>
          <w:bCs/>
        </w:rPr>
        <w:t>оборудования. (ГОСТ Р 52169-2012)</w:t>
      </w:r>
      <w:r w:rsidRPr="00492121">
        <w:rPr>
          <w:bCs/>
          <w:lang w:val="ru-RU"/>
        </w:rPr>
        <w:t>.</w:t>
      </w:r>
    </w:p>
    <w:p w:rsidR="00492121" w:rsidRPr="00492121" w:rsidRDefault="00492121" w:rsidP="00492121">
      <w:pPr>
        <w:pStyle w:val="Standard"/>
        <w:tabs>
          <w:tab w:val="left" w:pos="709"/>
        </w:tabs>
        <w:autoSpaceDE w:val="0"/>
        <w:ind w:firstLine="426"/>
        <w:jc w:val="both"/>
        <w:rPr>
          <w:bCs/>
          <w:lang w:val="ru-RU"/>
        </w:rPr>
      </w:pPr>
      <w:r w:rsidRPr="00492121">
        <w:rPr>
          <w:bCs/>
        </w:rPr>
        <w:t>Наличие</w:t>
      </w:r>
      <w:r w:rsidR="006F6231">
        <w:rPr>
          <w:bCs/>
          <w:lang w:val="ru-RU"/>
        </w:rPr>
        <w:t xml:space="preserve"> </w:t>
      </w:r>
      <w:r w:rsidRPr="00492121">
        <w:rPr>
          <w:bCs/>
        </w:rPr>
        <w:t>выступающих</w:t>
      </w:r>
      <w:r w:rsidR="006F6231">
        <w:rPr>
          <w:bCs/>
          <w:lang w:val="ru-RU"/>
        </w:rPr>
        <w:t xml:space="preserve"> </w:t>
      </w:r>
      <w:r w:rsidRPr="00492121">
        <w:rPr>
          <w:bCs/>
        </w:rPr>
        <w:t>элементов с острыми</w:t>
      </w:r>
      <w:r w:rsidR="006F6231">
        <w:rPr>
          <w:bCs/>
          <w:lang w:val="ru-RU"/>
        </w:rPr>
        <w:t xml:space="preserve"> </w:t>
      </w:r>
      <w:r w:rsidRPr="00492121">
        <w:rPr>
          <w:bCs/>
        </w:rPr>
        <w:t>концами</w:t>
      </w:r>
      <w:r w:rsidR="006F6231">
        <w:rPr>
          <w:bCs/>
          <w:lang w:val="ru-RU"/>
        </w:rPr>
        <w:t xml:space="preserve"> </w:t>
      </w:r>
      <w:r w:rsidRPr="00492121">
        <w:rPr>
          <w:bCs/>
        </w:rPr>
        <w:t>или</w:t>
      </w:r>
      <w:r w:rsidR="006F6231">
        <w:rPr>
          <w:bCs/>
          <w:lang w:val="ru-RU"/>
        </w:rPr>
        <w:t xml:space="preserve"> </w:t>
      </w:r>
      <w:r w:rsidRPr="00492121">
        <w:rPr>
          <w:bCs/>
        </w:rPr>
        <w:t>кромками</w:t>
      </w:r>
      <w:r w:rsidR="006F6231">
        <w:rPr>
          <w:bCs/>
          <w:lang w:val="ru-RU"/>
        </w:rPr>
        <w:t xml:space="preserve"> </w:t>
      </w:r>
      <w:r w:rsidRPr="00492121">
        <w:rPr>
          <w:bCs/>
        </w:rPr>
        <w:t>категорически</w:t>
      </w:r>
      <w:r w:rsidR="006F6231">
        <w:rPr>
          <w:bCs/>
          <w:lang w:val="ru-RU"/>
        </w:rPr>
        <w:t xml:space="preserve"> </w:t>
      </w:r>
      <w:r w:rsidRPr="00492121">
        <w:rPr>
          <w:bCs/>
        </w:rPr>
        <w:t>недопускается. (ГОСТ Р 52169-2012)</w:t>
      </w:r>
      <w:r w:rsidRPr="00492121">
        <w:rPr>
          <w:bCs/>
          <w:lang w:val="ru-RU"/>
        </w:rPr>
        <w:t>.</w:t>
      </w:r>
    </w:p>
    <w:p w:rsidR="00492121" w:rsidRPr="00492121" w:rsidRDefault="00492121" w:rsidP="00492121">
      <w:pPr>
        <w:pStyle w:val="Standard"/>
        <w:tabs>
          <w:tab w:val="left" w:pos="709"/>
        </w:tabs>
        <w:autoSpaceDE w:val="0"/>
        <w:ind w:firstLine="426"/>
        <w:jc w:val="both"/>
        <w:rPr>
          <w:bCs/>
          <w:lang w:val="ru-RU"/>
        </w:rPr>
      </w:pPr>
      <w:r w:rsidRPr="00492121">
        <w:rPr>
          <w:bCs/>
        </w:rPr>
        <w:t>Углы и края</w:t>
      </w:r>
      <w:r w:rsidR="006F6231">
        <w:rPr>
          <w:bCs/>
          <w:lang w:val="ru-RU"/>
        </w:rPr>
        <w:t xml:space="preserve"> </w:t>
      </w:r>
      <w:r w:rsidRPr="00492121">
        <w:rPr>
          <w:bCs/>
        </w:rPr>
        <w:t>любой</w:t>
      </w:r>
      <w:r w:rsidR="006F6231">
        <w:rPr>
          <w:bCs/>
          <w:lang w:val="ru-RU"/>
        </w:rPr>
        <w:t xml:space="preserve"> </w:t>
      </w:r>
      <w:r w:rsidRPr="00492121">
        <w:rPr>
          <w:bCs/>
        </w:rPr>
        <w:t>доступной</w:t>
      </w:r>
      <w:r w:rsidR="006F6231">
        <w:rPr>
          <w:bCs/>
          <w:lang w:val="ru-RU"/>
        </w:rPr>
        <w:t xml:space="preserve"> </w:t>
      </w:r>
      <w:r w:rsidRPr="00492121">
        <w:rPr>
          <w:bCs/>
        </w:rPr>
        <w:t>для</w:t>
      </w:r>
      <w:r w:rsidR="006F6231">
        <w:rPr>
          <w:bCs/>
          <w:lang w:val="ru-RU"/>
        </w:rPr>
        <w:t xml:space="preserve"> </w:t>
      </w:r>
      <w:r w:rsidRPr="00492121">
        <w:rPr>
          <w:bCs/>
        </w:rPr>
        <w:t>детей</w:t>
      </w:r>
      <w:r w:rsidR="006F6231">
        <w:rPr>
          <w:bCs/>
          <w:lang w:val="ru-RU"/>
        </w:rPr>
        <w:t xml:space="preserve"> </w:t>
      </w:r>
      <w:r w:rsidRPr="00492121">
        <w:rPr>
          <w:bCs/>
        </w:rPr>
        <w:t>части</w:t>
      </w:r>
      <w:r w:rsidR="006F6231">
        <w:rPr>
          <w:bCs/>
          <w:lang w:val="ru-RU"/>
        </w:rPr>
        <w:t xml:space="preserve"> </w:t>
      </w:r>
      <w:r w:rsidRPr="00492121">
        <w:rPr>
          <w:bCs/>
          <w:lang w:val="ru-RU"/>
        </w:rPr>
        <w:t>конструкции</w:t>
      </w:r>
      <w:r w:rsidR="006F6231">
        <w:rPr>
          <w:bCs/>
          <w:lang w:val="ru-RU"/>
        </w:rPr>
        <w:t xml:space="preserve"> </w:t>
      </w:r>
      <w:r w:rsidRPr="00492121">
        <w:rPr>
          <w:bCs/>
        </w:rPr>
        <w:t>должны</w:t>
      </w:r>
      <w:r w:rsidR="006F6231">
        <w:rPr>
          <w:bCs/>
          <w:lang w:val="ru-RU"/>
        </w:rPr>
        <w:t xml:space="preserve"> </w:t>
      </w:r>
      <w:r w:rsidRPr="00492121">
        <w:rPr>
          <w:bCs/>
        </w:rPr>
        <w:t>быть</w:t>
      </w:r>
      <w:r w:rsidR="006F6231">
        <w:rPr>
          <w:bCs/>
          <w:lang w:val="ru-RU"/>
        </w:rPr>
        <w:t xml:space="preserve"> </w:t>
      </w:r>
      <w:r w:rsidRPr="00492121">
        <w:rPr>
          <w:bCs/>
        </w:rPr>
        <w:t>закруглены. (ГОСТ Р 52169-2012)</w:t>
      </w:r>
      <w:r w:rsidRPr="00492121">
        <w:rPr>
          <w:bCs/>
          <w:lang w:val="ru-RU"/>
        </w:rPr>
        <w:t>.</w:t>
      </w:r>
    </w:p>
    <w:p w:rsidR="00492121" w:rsidRPr="00492121" w:rsidRDefault="00492121" w:rsidP="00492121">
      <w:pPr>
        <w:pStyle w:val="Standard"/>
        <w:tabs>
          <w:tab w:val="left" w:pos="709"/>
        </w:tabs>
        <w:autoSpaceDE w:val="0"/>
        <w:ind w:firstLine="426"/>
        <w:jc w:val="both"/>
        <w:rPr>
          <w:bCs/>
          <w:lang w:val="ru-RU"/>
        </w:rPr>
      </w:pPr>
      <w:r w:rsidRPr="00492121">
        <w:rPr>
          <w:bCs/>
        </w:rPr>
        <w:t>Для</w:t>
      </w:r>
      <w:r w:rsidR="006F6231">
        <w:rPr>
          <w:bCs/>
          <w:lang w:val="ru-RU"/>
        </w:rPr>
        <w:t xml:space="preserve"> </w:t>
      </w:r>
      <w:r w:rsidRPr="00492121">
        <w:rPr>
          <w:bCs/>
        </w:rPr>
        <w:t>защиты</w:t>
      </w:r>
      <w:r w:rsidR="006F6231">
        <w:rPr>
          <w:bCs/>
          <w:lang w:val="ru-RU"/>
        </w:rPr>
        <w:t xml:space="preserve"> </w:t>
      </w:r>
      <w:r w:rsidRPr="00492121">
        <w:rPr>
          <w:bCs/>
        </w:rPr>
        <w:t>детей</w:t>
      </w:r>
      <w:r w:rsidR="006F6231">
        <w:rPr>
          <w:bCs/>
          <w:lang w:val="ru-RU"/>
        </w:rPr>
        <w:t xml:space="preserve"> </w:t>
      </w:r>
      <w:r w:rsidRPr="00492121">
        <w:rPr>
          <w:bCs/>
        </w:rPr>
        <w:t>от</w:t>
      </w:r>
      <w:r w:rsidR="006F6231">
        <w:rPr>
          <w:bCs/>
          <w:lang w:val="ru-RU"/>
        </w:rPr>
        <w:t xml:space="preserve"> </w:t>
      </w:r>
      <w:r w:rsidRPr="00492121">
        <w:rPr>
          <w:bCs/>
        </w:rPr>
        <w:t xml:space="preserve">падения с </w:t>
      </w:r>
      <w:r w:rsidRPr="00492121">
        <w:rPr>
          <w:bCs/>
          <w:lang w:val="ru-RU"/>
        </w:rPr>
        <w:t>конструкции</w:t>
      </w:r>
      <w:r w:rsidR="006F6231">
        <w:rPr>
          <w:bCs/>
          <w:lang w:val="ru-RU"/>
        </w:rPr>
        <w:t xml:space="preserve"> </w:t>
      </w:r>
      <w:r w:rsidRPr="00492121">
        <w:rPr>
          <w:bCs/>
          <w:lang w:val="ru-RU"/>
        </w:rPr>
        <w:t xml:space="preserve">должны быть </w:t>
      </w:r>
      <w:r w:rsidRPr="00492121">
        <w:rPr>
          <w:bCs/>
        </w:rPr>
        <w:t>устан</w:t>
      </w:r>
      <w:r w:rsidRPr="00492121">
        <w:rPr>
          <w:bCs/>
          <w:lang w:val="ru-RU"/>
        </w:rPr>
        <w:t>овлены</w:t>
      </w:r>
      <w:r w:rsidR="006F6231">
        <w:rPr>
          <w:bCs/>
          <w:lang w:val="ru-RU"/>
        </w:rPr>
        <w:t xml:space="preserve"> </w:t>
      </w:r>
      <w:r w:rsidRPr="00492121">
        <w:rPr>
          <w:bCs/>
        </w:rPr>
        <w:t>перила и ограждения. (ГОСТ Р 52169-2012)</w:t>
      </w:r>
      <w:r w:rsidRPr="00492121">
        <w:rPr>
          <w:bCs/>
          <w:lang w:val="ru-RU"/>
        </w:rPr>
        <w:t>.</w:t>
      </w:r>
    </w:p>
    <w:p w:rsidR="00492121" w:rsidRPr="00492121" w:rsidRDefault="00492121" w:rsidP="00492121">
      <w:pPr>
        <w:pStyle w:val="Standard"/>
        <w:tabs>
          <w:tab w:val="left" w:pos="709"/>
        </w:tabs>
        <w:autoSpaceDE w:val="0"/>
        <w:ind w:firstLine="426"/>
        <w:jc w:val="both"/>
        <w:rPr>
          <w:bCs/>
          <w:lang w:val="ru-RU"/>
        </w:rPr>
      </w:pPr>
      <w:r w:rsidRPr="00492121">
        <w:rPr>
          <w:bCs/>
          <w:lang w:val="ru-RU"/>
        </w:rPr>
        <w:t>Конструкция</w:t>
      </w:r>
      <w:r w:rsidR="006F6231">
        <w:rPr>
          <w:bCs/>
          <w:lang w:val="ru-RU"/>
        </w:rPr>
        <w:t xml:space="preserve"> </w:t>
      </w:r>
      <w:r w:rsidRPr="00492121">
        <w:rPr>
          <w:bCs/>
        </w:rPr>
        <w:t>не</w:t>
      </w:r>
      <w:r w:rsidR="006F6231">
        <w:rPr>
          <w:bCs/>
          <w:lang w:val="ru-RU"/>
        </w:rPr>
        <w:t xml:space="preserve"> </w:t>
      </w:r>
      <w:r w:rsidRPr="00492121">
        <w:rPr>
          <w:bCs/>
        </w:rPr>
        <w:t>должн</w:t>
      </w:r>
      <w:r w:rsidRPr="00492121">
        <w:rPr>
          <w:bCs/>
          <w:lang w:val="ru-RU"/>
        </w:rPr>
        <w:t>а</w:t>
      </w:r>
      <w:r w:rsidR="006F6231">
        <w:rPr>
          <w:bCs/>
          <w:lang w:val="ru-RU"/>
        </w:rPr>
        <w:t xml:space="preserve"> </w:t>
      </w:r>
      <w:r w:rsidRPr="00492121">
        <w:rPr>
          <w:bCs/>
        </w:rPr>
        <w:t>допускать</w:t>
      </w:r>
      <w:r w:rsidR="006F6231">
        <w:rPr>
          <w:bCs/>
          <w:lang w:val="ru-RU"/>
        </w:rPr>
        <w:t xml:space="preserve"> </w:t>
      </w:r>
      <w:r w:rsidRPr="00492121">
        <w:rPr>
          <w:bCs/>
        </w:rPr>
        <w:t>застревания</w:t>
      </w:r>
      <w:r w:rsidR="006F6231">
        <w:rPr>
          <w:bCs/>
          <w:lang w:val="ru-RU"/>
        </w:rPr>
        <w:t xml:space="preserve"> </w:t>
      </w:r>
      <w:r w:rsidRPr="00492121">
        <w:rPr>
          <w:bCs/>
        </w:rPr>
        <w:t>головы, шеи, частей</w:t>
      </w:r>
      <w:r w:rsidR="006F6231">
        <w:rPr>
          <w:bCs/>
          <w:lang w:val="ru-RU"/>
        </w:rPr>
        <w:t xml:space="preserve"> </w:t>
      </w:r>
      <w:r w:rsidRPr="00492121">
        <w:rPr>
          <w:bCs/>
        </w:rPr>
        <w:t>тела и одежды</w:t>
      </w:r>
      <w:r w:rsidR="006F6231">
        <w:rPr>
          <w:bCs/>
          <w:lang w:val="ru-RU"/>
        </w:rPr>
        <w:t xml:space="preserve"> </w:t>
      </w:r>
      <w:r w:rsidRPr="00492121">
        <w:rPr>
          <w:bCs/>
        </w:rPr>
        <w:t>ребенка. (ГОСТ Р 52169-2012)</w:t>
      </w:r>
      <w:r w:rsidRPr="00492121">
        <w:rPr>
          <w:bCs/>
          <w:lang w:val="ru-RU"/>
        </w:rPr>
        <w:t>.</w:t>
      </w:r>
    </w:p>
    <w:p w:rsidR="00FE004F" w:rsidRPr="00A056BE" w:rsidRDefault="00492121" w:rsidP="00492121">
      <w:pPr>
        <w:pStyle w:val="Standard"/>
        <w:tabs>
          <w:tab w:val="left" w:pos="709"/>
        </w:tabs>
        <w:autoSpaceDE w:val="0"/>
        <w:ind w:firstLine="426"/>
        <w:jc w:val="both"/>
        <w:rPr>
          <w:rFonts w:eastAsia="Calibri" w:cs="Times New Roman"/>
          <w:lang w:val="ru-RU"/>
        </w:rPr>
      </w:pPr>
      <w:r w:rsidRPr="00492121">
        <w:rPr>
          <w:bCs/>
          <w:lang w:val="ru-RU"/>
        </w:rPr>
        <w:t>На лестницах, доступным детям младше трех лет, перила оборудуют, начиная с первой ступеньки. (ГОСТ Р 52169-2012).</w:t>
      </w:r>
    </w:p>
    <w:p w:rsidR="008F2B39" w:rsidRPr="00A056BE" w:rsidRDefault="001E340A" w:rsidP="00FE004F">
      <w:pPr>
        <w:pStyle w:val="Standard"/>
        <w:tabs>
          <w:tab w:val="left" w:pos="709"/>
        </w:tabs>
        <w:autoSpaceDE w:val="0"/>
        <w:ind w:firstLine="426"/>
        <w:jc w:val="both"/>
        <w:rPr>
          <w:rFonts w:eastAsia="Calibri" w:cs="Times New Roman"/>
          <w:lang w:val="ru-RU"/>
        </w:rPr>
      </w:pPr>
      <w:r w:rsidRPr="001E340A">
        <w:rPr>
          <w:rFonts w:eastAsia="Calibri" w:cs="Times New Roman"/>
          <w:lang w:val="ru-RU"/>
        </w:rPr>
        <w:t>Эскизы носят рекомендательный характер.</w:t>
      </w:r>
    </w:p>
    <w:p w:rsidR="00811DE6" w:rsidRDefault="00811DE6" w:rsidP="005E6A1A">
      <w:pPr>
        <w:pStyle w:val="Standard"/>
        <w:tabs>
          <w:tab w:val="left" w:pos="709"/>
        </w:tabs>
        <w:autoSpaceDE w:val="0"/>
        <w:jc w:val="both"/>
        <w:rPr>
          <w:rFonts w:eastAsia="Calibri" w:cs="Times New Roman"/>
          <w:i/>
          <w:lang w:val="ru-RU"/>
        </w:rPr>
      </w:pPr>
      <w:r w:rsidRPr="00E96DDD">
        <w:rPr>
          <w:rFonts w:eastAsia="Calibri" w:cs="Times New Roman"/>
          <w:i/>
        </w:rPr>
        <w:t>* В случае</w:t>
      </w:r>
      <w:r w:rsidR="006F6231">
        <w:rPr>
          <w:rFonts w:eastAsia="Calibri" w:cs="Times New Roman"/>
          <w:i/>
          <w:lang w:val="ru-RU"/>
        </w:rPr>
        <w:t xml:space="preserve"> </w:t>
      </w:r>
      <w:r w:rsidRPr="00E96DDD">
        <w:rPr>
          <w:rFonts w:cs="Times New Roman"/>
          <w:i/>
        </w:rPr>
        <w:t>если</w:t>
      </w:r>
      <w:r w:rsidR="006F6231">
        <w:rPr>
          <w:rFonts w:cs="Times New Roman"/>
          <w:i/>
          <w:lang w:val="ru-RU"/>
        </w:rPr>
        <w:t xml:space="preserve"> </w:t>
      </w:r>
      <w:r w:rsidRPr="00E96DDD">
        <w:rPr>
          <w:rFonts w:cs="Times New Roman"/>
          <w:i/>
        </w:rPr>
        <w:t>заказчиком</w:t>
      </w:r>
      <w:r w:rsidR="006F6231">
        <w:rPr>
          <w:rFonts w:cs="Times New Roman"/>
          <w:i/>
          <w:lang w:val="ru-RU"/>
        </w:rPr>
        <w:t xml:space="preserve"> </w:t>
      </w:r>
      <w:r w:rsidRPr="00E96DDD">
        <w:rPr>
          <w:rFonts w:cs="Times New Roman"/>
          <w:i/>
        </w:rPr>
        <w:t>присоставлении</w:t>
      </w:r>
      <w:r w:rsidR="006F6231">
        <w:rPr>
          <w:rFonts w:cs="Times New Roman"/>
          <w:i/>
          <w:lang w:val="ru-RU"/>
        </w:rPr>
        <w:t xml:space="preserve"> </w:t>
      </w:r>
      <w:r w:rsidRPr="00E96DDD">
        <w:rPr>
          <w:rFonts w:cs="Times New Roman"/>
          <w:i/>
        </w:rPr>
        <w:t>описания</w:t>
      </w:r>
      <w:r w:rsidR="006F6231">
        <w:rPr>
          <w:rFonts w:cs="Times New Roman"/>
          <w:i/>
          <w:lang w:val="ru-RU"/>
        </w:rPr>
        <w:t xml:space="preserve"> </w:t>
      </w:r>
      <w:r w:rsidRPr="00E96DDD">
        <w:rPr>
          <w:rFonts w:cs="Times New Roman"/>
          <w:i/>
        </w:rPr>
        <w:t>объекта</w:t>
      </w:r>
      <w:r w:rsidR="006F6231">
        <w:rPr>
          <w:rFonts w:cs="Times New Roman"/>
          <w:i/>
          <w:lang w:val="ru-RU"/>
        </w:rPr>
        <w:t xml:space="preserve"> </w:t>
      </w:r>
      <w:r w:rsidRPr="00E96DDD">
        <w:rPr>
          <w:rFonts w:cs="Times New Roman"/>
          <w:i/>
        </w:rPr>
        <w:t>закупки</w:t>
      </w:r>
      <w:r w:rsidR="006F6231">
        <w:rPr>
          <w:rFonts w:cs="Times New Roman"/>
          <w:i/>
          <w:lang w:val="ru-RU"/>
        </w:rPr>
        <w:t xml:space="preserve"> </w:t>
      </w:r>
      <w:r w:rsidRPr="00E96DDD">
        <w:rPr>
          <w:rFonts w:cs="Times New Roman"/>
          <w:i/>
        </w:rPr>
        <w:t>неиспользуются</w:t>
      </w:r>
      <w:r w:rsidR="006F6231">
        <w:rPr>
          <w:rFonts w:cs="Times New Roman"/>
          <w:i/>
          <w:lang w:val="ru-RU"/>
        </w:rPr>
        <w:t xml:space="preserve"> </w:t>
      </w:r>
      <w:r w:rsidRPr="00E96DDD">
        <w:rPr>
          <w:rFonts w:cs="Times New Roman"/>
          <w:i/>
        </w:rPr>
        <w:t>установленные в соответствии с законодательством</w:t>
      </w:r>
      <w:r w:rsidR="006F6231">
        <w:rPr>
          <w:rFonts w:cs="Times New Roman"/>
          <w:i/>
          <w:lang w:val="ru-RU"/>
        </w:rPr>
        <w:t xml:space="preserve"> </w:t>
      </w:r>
      <w:r w:rsidRPr="00E96DDD">
        <w:rPr>
          <w:rFonts w:cs="Times New Roman"/>
          <w:i/>
        </w:rPr>
        <w:t>Российской</w:t>
      </w:r>
      <w:r w:rsidR="006F6231">
        <w:rPr>
          <w:rFonts w:cs="Times New Roman"/>
          <w:i/>
          <w:lang w:val="ru-RU"/>
        </w:rPr>
        <w:t xml:space="preserve"> </w:t>
      </w:r>
      <w:r w:rsidRPr="00E96DDD">
        <w:rPr>
          <w:rFonts w:cs="Times New Roman"/>
          <w:i/>
        </w:rPr>
        <w:t>Федерации о техническом</w:t>
      </w:r>
      <w:r w:rsidR="006F6231">
        <w:rPr>
          <w:rFonts w:cs="Times New Roman"/>
          <w:i/>
          <w:lang w:val="ru-RU"/>
        </w:rPr>
        <w:t xml:space="preserve"> </w:t>
      </w:r>
      <w:r w:rsidRPr="00E96DDD">
        <w:rPr>
          <w:rFonts w:cs="Times New Roman"/>
          <w:i/>
        </w:rPr>
        <w:t>регулировании, законодательством</w:t>
      </w:r>
      <w:r w:rsidR="006F6231">
        <w:rPr>
          <w:rFonts w:cs="Times New Roman"/>
          <w:i/>
          <w:lang w:val="ru-RU"/>
        </w:rPr>
        <w:t xml:space="preserve"> </w:t>
      </w:r>
      <w:r w:rsidRPr="00E96DDD">
        <w:rPr>
          <w:rFonts w:cs="Times New Roman"/>
          <w:i/>
        </w:rPr>
        <w:t>Российской</w:t>
      </w:r>
      <w:r w:rsidR="006F6231">
        <w:rPr>
          <w:rFonts w:cs="Times New Roman"/>
          <w:i/>
          <w:lang w:val="ru-RU"/>
        </w:rPr>
        <w:t xml:space="preserve"> </w:t>
      </w:r>
      <w:r w:rsidRPr="00E96DDD">
        <w:rPr>
          <w:rFonts w:cs="Times New Roman"/>
          <w:i/>
        </w:rPr>
        <w:t>Федерации о стандартизации</w:t>
      </w:r>
      <w:r w:rsidR="006F6231">
        <w:rPr>
          <w:rFonts w:cs="Times New Roman"/>
          <w:i/>
          <w:lang w:val="ru-RU"/>
        </w:rPr>
        <w:t xml:space="preserve"> </w:t>
      </w:r>
      <w:r w:rsidRPr="00E96DDD">
        <w:rPr>
          <w:rFonts w:cs="Times New Roman"/>
          <w:i/>
        </w:rPr>
        <w:t>показатели, требования, условные</w:t>
      </w:r>
      <w:r w:rsidR="006F6231">
        <w:rPr>
          <w:rFonts w:cs="Times New Roman"/>
          <w:i/>
          <w:lang w:val="ru-RU"/>
        </w:rPr>
        <w:t xml:space="preserve"> </w:t>
      </w:r>
      <w:r w:rsidRPr="00E96DDD">
        <w:rPr>
          <w:rFonts w:cs="Times New Roman"/>
          <w:i/>
        </w:rPr>
        <w:t>обозначения и терминология</w:t>
      </w:r>
      <w:r w:rsidR="006F6231">
        <w:rPr>
          <w:rFonts w:cs="Times New Roman"/>
          <w:i/>
          <w:lang w:val="ru-RU"/>
        </w:rPr>
        <w:t xml:space="preserve"> </w:t>
      </w:r>
      <w:r w:rsidRPr="00E96DDD">
        <w:rPr>
          <w:rFonts w:eastAsia="Calibri" w:cs="Times New Roman"/>
          <w:i/>
        </w:rPr>
        <w:t>применение</w:t>
      </w:r>
      <w:r w:rsidR="006F6231">
        <w:rPr>
          <w:rFonts w:eastAsia="Calibri" w:cs="Times New Roman"/>
          <w:i/>
          <w:lang w:val="ru-RU"/>
        </w:rPr>
        <w:t xml:space="preserve"> </w:t>
      </w:r>
      <w:r w:rsidRPr="00E96DDD">
        <w:rPr>
          <w:rFonts w:eastAsia="Calibri" w:cs="Times New Roman"/>
          <w:i/>
        </w:rPr>
        <w:t>других</w:t>
      </w:r>
      <w:r w:rsidR="006F6231">
        <w:rPr>
          <w:rFonts w:eastAsia="Calibri" w:cs="Times New Roman"/>
          <w:i/>
          <w:lang w:val="ru-RU"/>
        </w:rPr>
        <w:t xml:space="preserve"> </w:t>
      </w:r>
      <w:r w:rsidRPr="00E96DDD">
        <w:rPr>
          <w:rFonts w:eastAsia="Calibri" w:cs="Times New Roman"/>
          <w:i/>
        </w:rPr>
        <w:t>показателей</w:t>
      </w:r>
      <w:r w:rsidR="006F6231">
        <w:rPr>
          <w:rFonts w:eastAsia="Calibri" w:cs="Times New Roman"/>
          <w:i/>
          <w:lang w:val="ru-RU"/>
        </w:rPr>
        <w:t xml:space="preserve"> </w:t>
      </w:r>
      <w:r w:rsidRPr="00E96DDD">
        <w:rPr>
          <w:rFonts w:eastAsia="Calibri" w:cs="Times New Roman"/>
          <w:i/>
        </w:rPr>
        <w:t>обусловлены</w:t>
      </w:r>
      <w:r w:rsidR="006F6231">
        <w:rPr>
          <w:rFonts w:eastAsia="Calibri" w:cs="Times New Roman"/>
          <w:i/>
          <w:lang w:val="ru-RU"/>
        </w:rPr>
        <w:t xml:space="preserve"> </w:t>
      </w:r>
      <w:r w:rsidRPr="00E96DDD">
        <w:rPr>
          <w:rFonts w:eastAsia="Calibri" w:cs="Times New Roman"/>
          <w:i/>
        </w:rPr>
        <w:t>потребностью</w:t>
      </w:r>
      <w:r w:rsidR="006F6231">
        <w:rPr>
          <w:rFonts w:eastAsia="Calibri" w:cs="Times New Roman"/>
          <w:i/>
          <w:lang w:val="ru-RU"/>
        </w:rPr>
        <w:t xml:space="preserve"> </w:t>
      </w:r>
      <w:r w:rsidRPr="00E96DDD">
        <w:rPr>
          <w:rFonts w:eastAsia="Calibri" w:cs="Times New Roman"/>
          <w:i/>
        </w:rPr>
        <w:t>заказчика.</w:t>
      </w:r>
    </w:p>
    <w:p w:rsidR="00EA2A15" w:rsidRDefault="00EA2A15">
      <w:pPr>
        <w:spacing w:after="0"/>
        <w:rPr>
          <w:rFonts w:eastAsia="Calibri"/>
          <w:i/>
          <w:kern w:val="3"/>
          <w:lang w:eastAsia="ja-JP" w:bidi="fa-IR"/>
        </w:rPr>
      </w:pPr>
      <w:r>
        <w:rPr>
          <w:rFonts w:eastAsia="Calibri"/>
          <w:i/>
        </w:rPr>
        <w:br w:type="page"/>
      </w:r>
    </w:p>
    <w:p w:rsidR="00EA2A15" w:rsidRPr="00A056BE" w:rsidRDefault="00EA2A15" w:rsidP="00EA2A15">
      <w:pPr>
        <w:pStyle w:val="ConsPlusNormal"/>
        <w:widowControl/>
        <w:tabs>
          <w:tab w:val="left" w:pos="360"/>
        </w:tabs>
        <w:spacing w:before="120"/>
        <w:ind w:firstLine="0"/>
        <w:jc w:val="right"/>
        <w:rPr>
          <w:rFonts w:ascii="Times New Roman" w:hAnsi="Times New Roman" w:cs="Times New Roman"/>
          <w:bCs/>
          <w:sz w:val="24"/>
          <w:szCs w:val="24"/>
        </w:rPr>
      </w:pPr>
      <w:r w:rsidRPr="00A056BE">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3</w:t>
      </w:r>
      <w:r w:rsidRPr="00A056BE">
        <w:rPr>
          <w:rFonts w:ascii="Times New Roman" w:hAnsi="Times New Roman" w:cs="Times New Roman"/>
          <w:bCs/>
          <w:sz w:val="24"/>
          <w:szCs w:val="24"/>
        </w:rPr>
        <w:t xml:space="preserve"> к документации</w:t>
      </w:r>
    </w:p>
    <w:p w:rsidR="00EA2A15" w:rsidRDefault="00EA2A15" w:rsidP="00EA2A15">
      <w:pPr>
        <w:pStyle w:val="ConsPlusNormal"/>
        <w:widowControl/>
        <w:tabs>
          <w:tab w:val="left" w:pos="360"/>
        </w:tabs>
        <w:spacing w:before="120" w:after="120"/>
        <w:ind w:firstLine="0"/>
        <w:jc w:val="center"/>
        <w:rPr>
          <w:rFonts w:ascii="Times New Roman" w:hAnsi="Times New Roman" w:cs="Times New Roman"/>
          <w:b/>
          <w:bCs/>
          <w:sz w:val="24"/>
          <w:szCs w:val="24"/>
        </w:rPr>
      </w:pPr>
      <w:r w:rsidRPr="00A056BE">
        <w:rPr>
          <w:rFonts w:ascii="Times New Roman" w:hAnsi="Times New Roman" w:cs="Times New Roman"/>
          <w:b/>
          <w:bCs/>
          <w:sz w:val="24"/>
          <w:szCs w:val="24"/>
        </w:rPr>
        <w:t>Обоснование начальной (максимальной) цены контракта</w:t>
      </w:r>
    </w:p>
    <w:p w:rsidR="00EA2A15" w:rsidRPr="00491A3F" w:rsidRDefault="003C7531" w:rsidP="00EA2A15">
      <w:pPr>
        <w:jc w:val="center"/>
        <w:rPr>
          <w:b/>
        </w:rPr>
      </w:pPr>
      <w:r w:rsidRPr="003C7531">
        <w:rPr>
          <w:b/>
          <w:bCs/>
        </w:rPr>
        <w:t xml:space="preserve">Обустройство </w:t>
      </w:r>
      <w:r w:rsidR="006C1C71" w:rsidRPr="006C1C71">
        <w:rPr>
          <w:b/>
          <w:bCs/>
        </w:rPr>
        <w:t>детск</w:t>
      </w:r>
      <w:r w:rsidR="006F6231">
        <w:rPr>
          <w:b/>
          <w:bCs/>
        </w:rPr>
        <w:t>ой</w:t>
      </w:r>
      <w:r w:rsidR="006C1C71" w:rsidRPr="006C1C71">
        <w:rPr>
          <w:b/>
          <w:bCs/>
        </w:rPr>
        <w:t xml:space="preserve"> площадк</w:t>
      </w:r>
      <w:r w:rsidR="006F6231">
        <w:rPr>
          <w:b/>
          <w:bCs/>
        </w:rPr>
        <w:t>и</w:t>
      </w:r>
      <w:r w:rsidR="006C1C71" w:rsidRPr="006C1C71">
        <w:rPr>
          <w:b/>
          <w:bCs/>
        </w:rPr>
        <w:t xml:space="preserve"> в селе Нижнемахово</w:t>
      </w:r>
      <w:r w:rsidR="006F6231">
        <w:rPr>
          <w:b/>
          <w:bCs/>
        </w:rPr>
        <w:t xml:space="preserve"> </w:t>
      </w:r>
      <w:r w:rsidR="006C1C71" w:rsidRPr="006C1C71">
        <w:rPr>
          <w:b/>
          <w:bCs/>
        </w:rPr>
        <w:t xml:space="preserve">Воробжанского сельсовета, </w:t>
      </w:r>
      <w:r w:rsidR="006F6231">
        <w:rPr>
          <w:b/>
          <w:bCs/>
        </w:rPr>
        <w:t>о</w:t>
      </w:r>
      <w:r w:rsidR="006F6231" w:rsidRPr="006F6231">
        <w:rPr>
          <w:b/>
          <w:bCs/>
        </w:rPr>
        <w:t xml:space="preserve">бустройство детской площадки </w:t>
      </w:r>
      <w:r w:rsidR="006C1C71" w:rsidRPr="006C1C71">
        <w:rPr>
          <w:b/>
          <w:bCs/>
        </w:rPr>
        <w:t>в селе Черный</w:t>
      </w:r>
      <w:r w:rsidR="006F6231">
        <w:rPr>
          <w:b/>
          <w:bCs/>
        </w:rPr>
        <w:t xml:space="preserve"> </w:t>
      </w:r>
      <w:r w:rsidR="006C1C71" w:rsidRPr="006C1C71">
        <w:rPr>
          <w:b/>
          <w:bCs/>
        </w:rPr>
        <w:t>Олех</w:t>
      </w:r>
      <w:r w:rsidR="006F6231">
        <w:rPr>
          <w:b/>
          <w:bCs/>
        </w:rPr>
        <w:t xml:space="preserve"> </w:t>
      </w:r>
      <w:r w:rsidR="006C1C71" w:rsidRPr="006C1C71">
        <w:rPr>
          <w:b/>
          <w:bCs/>
        </w:rPr>
        <w:t>Воробжанского сельсовета, обустройство спортивной площадки в селе Нижнемахово</w:t>
      </w:r>
      <w:r w:rsidR="006F6231">
        <w:rPr>
          <w:b/>
          <w:bCs/>
        </w:rPr>
        <w:t xml:space="preserve"> В</w:t>
      </w:r>
      <w:r w:rsidR="006C1C71" w:rsidRPr="006C1C71">
        <w:rPr>
          <w:b/>
          <w:bCs/>
        </w:rPr>
        <w:t>оробжанского сельсовета Суджанского района Курской области</w:t>
      </w:r>
    </w:p>
    <w:p w:rsidR="00EA2A15" w:rsidRPr="0047552E" w:rsidRDefault="00EA2A15" w:rsidP="00EA2A15">
      <w:pPr>
        <w:rPr>
          <w:b/>
          <w:color w:val="000000"/>
        </w:rPr>
      </w:pPr>
    </w:p>
    <w:tbl>
      <w:tblPr>
        <w:tblW w:w="14742" w:type="dxa"/>
        <w:tblCellSpacing w:w="5" w:type="nil"/>
        <w:tblInd w:w="75" w:type="dxa"/>
        <w:tblLayout w:type="fixed"/>
        <w:tblCellMar>
          <w:left w:w="75" w:type="dxa"/>
          <w:right w:w="75" w:type="dxa"/>
        </w:tblCellMar>
        <w:tblLook w:val="0000"/>
      </w:tblPr>
      <w:tblGrid>
        <w:gridCol w:w="3888"/>
        <w:gridCol w:w="10854"/>
      </w:tblGrid>
      <w:tr w:rsidR="00EA2A15" w:rsidRPr="0047552E" w:rsidTr="006F6231">
        <w:trPr>
          <w:trHeight w:val="244"/>
          <w:tblCellSpacing w:w="5" w:type="nil"/>
        </w:trPr>
        <w:tc>
          <w:tcPr>
            <w:tcW w:w="3888" w:type="dxa"/>
            <w:tcBorders>
              <w:top w:val="single" w:sz="4" w:space="0" w:color="auto"/>
              <w:left w:val="single" w:sz="4" w:space="0" w:color="auto"/>
              <w:bottom w:val="single" w:sz="4" w:space="0" w:color="auto"/>
              <w:right w:val="single" w:sz="4" w:space="0" w:color="auto"/>
            </w:tcBorders>
          </w:tcPr>
          <w:p w:rsidR="00EA2A15" w:rsidRPr="0047552E" w:rsidRDefault="00EA2A15" w:rsidP="0043019E">
            <w:pPr>
              <w:autoSpaceDE w:val="0"/>
              <w:autoSpaceDN w:val="0"/>
              <w:adjustRightInd w:val="0"/>
              <w:spacing w:after="0"/>
              <w:rPr>
                <w:b/>
                <w:bCs/>
              </w:rPr>
            </w:pPr>
            <w:r w:rsidRPr="0047552E">
              <w:rPr>
                <w:b/>
                <w:bCs/>
              </w:rPr>
              <w:t>Основные характеристики объекта закупки</w:t>
            </w:r>
          </w:p>
        </w:tc>
        <w:tc>
          <w:tcPr>
            <w:tcW w:w="10854" w:type="dxa"/>
            <w:tcBorders>
              <w:top w:val="single" w:sz="4" w:space="0" w:color="auto"/>
              <w:left w:val="single" w:sz="4" w:space="0" w:color="auto"/>
              <w:bottom w:val="single" w:sz="4" w:space="0" w:color="auto"/>
              <w:right w:val="single" w:sz="4" w:space="0" w:color="auto"/>
            </w:tcBorders>
          </w:tcPr>
          <w:p w:rsidR="00EA2A15" w:rsidRPr="00471A5A" w:rsidRDefault="00EA2A15" w:rsidP="0043019E">
            <w:r w:rsidRPr="00471A5A">
              <w:rPr>
                <w:color w:val="000000"/>
              </w:rPr>
              <w:t xml:space="preserve">Согласно </w:t>
            </w:r>
            <w:r>
              <w:rPr>
                <w:color w:val="000000"/>
              </w:rPr>
              <w:t>л</w:t>
            </w:r>
            <w:r w:rsidRPr="00471A5A">
              <w:rPr>
                <w:color w:val="000000"/>
              </w:rPr>
              <w:t>окальному сметному расчету</w:t>
            </w:r>
            <w:r>
              <w:rPr>
                <w:color w:val="000000"/>
              </w:rPr>
              <w:t xml:space="preserve"> и описанию объекта закупки (Приложение №2 к документации)</w:t>
            </w:r>
          </w:p>
        </w:tc>
      </w:tr>
      <w:tr w:rsidR="00EA2A15" w:rsidRPr="0047552E" w:rsidTr="006F6231">
        <w:trPr>
          <w:trHeight w:val="762"/>
          <w:tblCellSpacing w:w="5" w:type="nil"/>
        </w:trPr>
        <w:tc>
          <w:tcPr>
            <w:tcW w:w="3888" w:type="dxa"/>
            <w:tcBorders>
              <w:top w:val="single" w:sz="4" w:space="0" w:color="auto"/>
              <w:left w:val="single" w:sz="4" w:space="0" w:color="auto"/>
              <w:bottom w:val="single" w:sz="4" w:space="0" w:color="auto"/>
              <w:right w:val="single" w:sz="4" w:space="0" w:color="auto"/>
            </w:tcBorders>
          </w:tcPr>
          <w:p w:rsidR="00EA2A15" w:rsidRPr="0047552E" w:rsidRDefault="00EA2A15" w:rsidP="0043019E">
            <w:pPr>
              <w:autoSpaceDE w:val="0"/>
              <w:autoSpaceDN w:val="0"/>
              <w:adjustRightInd w:val="0"/>
              <w:spacing w:after="0"/>
              <w:rPr>
                <w:b/>
                <w:bCs/>
              </w:rPr>
            </w:pPr>
            <w:r w:rsidRPr="0047552E">
              <w:rPr>
                <w:b/>
                <w:bCs/>
              </w:rPr>
              <w:t>Используемый метод определения НМЦК с обоснованием:</w:t>
            </w:r>
          </w:p>
        </w:tc>
        <w:tc>
          <w:tcPr>
            <w:tcW w:w="10854" w:type="dxa"/>
            <w:tcBorders>
              <w:top w:val="single" w:sz="4" w:space="0" w:color="auto"/>
              <w:left w:val="single" w:sz="4" w:space="0" w:color="auto"/>
              <w:bottom w:val="single" w:sz="4" w:space="0" w:color="auto"/>
              <w:right w:val="single" w:sz="4" w:space="0" w:color="auto"/>
            </w:tcBorders>
          </w:tcPr>
          <w:p w:rsidR="00EA2A15" w:rsidRPr="001F7502" w:rsidRDefault="00EA2A15" w:rsidP="0043019E">
            <w:pPr>
              <w:autoSpaceDE w:val="0"/>
              <w:autoSpaceDN w:val="0"/>
              <w:adjustRightInd w:val="0"/>
              <w:spacing w:after="0"/>
            </w:pPr>
            <w:r w:rsidRPr="001F7502">
              <w:t>Для определения НМЦК применен проектно-сметный метод.</w:t>
            </w:r>
          </w:p>
          <w:p w:rsidR="00EA2A15" w:rsidRPr="0047552E" w:rsidRDefault="00EA2A15" w:rsidP="0043019E">
            <w:pPr>
              <w:autoSpaceDE w:val="0"/>
              <w:autoSpaceDN w:val="0"/>
              <w:adjustRightInd w:val="0"/>
              <w:spacing w:after="0"/>
              <w:rPr>
                <w:b/>
                <w:bCs/>
              </w:rPr>
            </w:pPr>
            <w:r w:rsidRPr="001F7502">
              <w:t>Обоснование способа определения НМЦК : в соответствии с частью 9 статьи 22 Федерального закона от 05.04.2013 г. № 44 ФЗ «О контрактной системе в сфере закупок товаров, работ, услуг для обеспечения государственных и муниципальных нужд», на основании локального сметно</w:t>
            </w:r>
            <w:r>
              <w:t>го расчета</w:t>
            </w:r>
          </w:p>
        </w:tc>
      </w:tr>
      <w:tr w:rsidR="00EA2A15" w:rsidRPr="0047552E" w:rsidTr="0043019E">
        <w:trPr>
          <w:trHeight w:val="565"/>
          <w:tblCellSpacing w:w="5" w:type="nil"/>
        </w:trPr>
        <w:tc>
          <w:tcPr>
            <w:tcW w:w="3888" w:type="dxa"/>
            <w:tcBorders>
              <w:top w:val="single" w:sz="4" w:space="0" w:color="auto"/>
              <w:left w:val="single" w:sz="4" w:space="0" w:color="auto"/>
              <w:bottom w:val="single" w:sz="4" w:space="0" w:color="auto"/>
              <w:right w:val="single" w:sz="4" w:space="0" w:color="auto"/>
            </w:tcBorders>
          </w:tcPr>
          <w:p w:rsidR="00EA2A15" w:rsidRPr="0047552E" w:rsidRDefault="00EA2A15" w:rsidP="0043019E">
            <w:pPr>
              <w:autoSpaceDE w:val="0"/>
              <w:autoSpaceDN w:val="0"/>
              <w:adjustRightInd w:val="0"/>
              <w:spacing w:after="0"/>
              <w:rPr>
                <w:b/>
                <w:bCs/>
              </w:rPr>
            </w:pPr>
            <w:r w:rsidRPr="0047552E">
              <w:rPr>
                <w:b/>
                <w:bCs/>
              </w:rPr>
              <w:t>Расчет НМЦК</w:t>
            </w:r>
          </w:p>
        </w:tc>
        <w:tc>
          <w:tcPr>
            <w:tcW w:w="10854" w:type="dxa"/>
            <w:tcBorders>
              <w:top w:val="single" w:sz="4" w:space="0" w:color="auto"/>
              <w:left w:val="single" w:sz="4" w:space="0" w:color="auto"/>
              <w:bottom w:val="single" w:sz="4" w:space="0" w:color="auto"/>
              <w:right w:val="single" w:sz="4" w:space="0" w:color="auto"/>
            </w:tcBorders>
          </w:tcPr>
          <w:p w:rsidR="00EA2A15" w:rsidRPr="00BD5DF9" w:rsidRDefault="00EA2A15" w:rsidP="0043019E">
            <w:pPr>
              <w:pStyle w:val="17"/>
              <w:ind w:firstLine="6"/>
              <w:rPr>
                <w:sz w:val="24"/>
                <w:szCs w:val="24"/>
              </w:rPr>
            </w:pPr>
            <w:r w:rsidRPr="00BD5DF9">
              <w:rPr>
                <w:sz w:val="24"/>
                <w:szCs w:val="24"/>
              </w:rPr>
              <w:t>Расчёт НМЦК выполнен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 567 Минэкономразвития от 2 октября 2013г.</w:t>
            </w:r>
          </w:p>
          <w:p w:rsidR="00EA2A15" w:rsidRPr="0018112E" w:rsidRDefault="00EA2A15" w:rsidP="0043019E">
            <w:pPr>
              <w:autoSpaceDE w:val="0"/>
              <w:autoSpaceDN w:val="0"/>
              <w:adjustRightInd w:val="0"/>
              <w:spacing w:after="0"/>
              <w:rPr>
                <w:bCs/>
              </w:rPr>
            </w:pPr>
            <w:r w:rsidRPr="00BD5DF9">
              <w:t xml:space="preserve">НМЦК контракта </w:t>
            </w:r>
            <w:r>
              <w:t xml:space="preserve">составляет </w:t>
            </w:r>
            <w:r w:rsidR="006C1C71" w:rsidRPr="006C1C71">
              <w:t xml:space="preserve">618 786 </w:t>
            </w:r>
            <w:r w:rsidR="00DB5A7F" w:rsidRPr="00DB5A7F">
              <w:t>руб. 00 коп.</w:t>
            </w:r>
          </w:p>
        </w:tc>
      </w:tr>
      <w:tr w:rsidR="00EA2A15" w:rsidRPr="0047552E" w:rsidTr="006F6231">
        <w:trPr>
          <w:trHeight w:val="66"/>
          <w:tblCellSpacing w:w="5" w:type="nil"/>
        </w:trPr>
        <w:tc>
          <w:tcPr>
            <w:tcW w:w="14742" w:type="dxa"/>
            <w:gridSpan w:val="2"/>
            <w:tcBorders>
              <w:top w:val="single" w:sz="4" w:space="0" w:color="auto"/>
              <w:left w:val="single" w:sz="4" w:space="0" w:color="auto"/>
              <w:bottom w:val="single" w:sz="4" w:space="0" w:color="auto"/>
              <w:right w:val="single" w:sz="4" w:space="0" w:color="auto"/>
            </w:tcBorders>
          </w:tcPr>
          <w:p w:rsidR="00EA2A15" w:rsidRPr="0047552E" w:rsidRDefault="00EA2A15" w:rsidP="0043019E">
            <w:pPr>
              <w:autoSpaceDE w:val="0"/>
              <w:autoSpaceDN w:val="0"/>
              <w:adjustRightInd w:val="0"/>
              <w:spacing w:after="0"/>
              <w:jc w:val="center"/>
              <w:rPr>
                <w:b/>
                <w:bCs/>
              </w:rPr>
            </w:pPr>
            <w:r w:rsidRPr="0047552E">
              <w:rPr>
                <w:b/>
                <w:bCs/>
              </w:rPr>
              <w:t>Дата</w:t>
            </w:r>
            <w:r>
              <w:rPr>
                <w:b/>
                <w:bCs/>
              </w:rPr>
              <w:t xml:space="preserve"> подготовки обоснования НМЦК</w:t>
            </w:r>
            <w:r w:rsidRPr="006816A3">
              <w:rPr>
                <w:b/>
                <w:bCs/>
              </w:rPr>
              <w:t>: 18 апреля 2018 г.</w:t>
            </w:r>
          </w:p>
        </w:tc>
      </w:tr>
    </w:tbl>
    <w:p w:rsidR="00EA2A15" w:rsidRDefault="00EA2A15" w:rsidP="00EA2A15">
      <w:pPr>
        <w:autoSpaceDE w:val="0"/>
        <w:autoSpaceDN w:val="0"/>
        <w:adjustRightInd w:val="0"/>
        <w:spacing w:after="0"/>
        <w:ind w:firstLine="709"/>
        <w:rPr>
          <w:bCs/>
        </w:rPr>
      </w:pPr>
    </w:p>
    <w:p w:rsidR="00EA2A15" w:rsidRDefault="00EA2A15" w:rsidP="00EA2A15">
      <w:pPr>
        <w:autoSpaceDE w:val="0"/>
        <w:autoSpaceDN w:val="0"/>
        <w:adjustRightInd w:val="0"/>
        <w:spacing w:after="0"/>
        <w:ind w:firstLine="709"/>
        <w:rPr>
          <w:bCs/>
        </w:rPr>
      </w:pPr>
    </w:p>
    <w:p w:rsidR="00EA2A15" w:rsidRPr="006816A3" w:rsidRDefault="00EA2A15" w:rsidP="00EA2A15">
      <w:pPr>
        <w:autoSpaceDE w:val="0"/>
        <w:autoSpaceDN w:val="0"/>
        <w:adjustRightInd w:val="0"/>
        <w:spacing w:after="0"/>
      </w:pPr>
      <w:r w:rsidRPr="006816A3">
        <w:t xml:space="preserve">контрактный управляющий:  </w:t>
      </w:r>
    </w:p>
    <w:p w:rsidR="00EA2A15" w:rsidRPr="006816A3" w:rsidRDefault="00EA2A15" w:rsidP="00EA2A15">
      <w:pPr>
        <w:autoSpaceDE w:val="0"/>
        <w:autoSpaceDN w:val="0"/>
        <w:adjustRightInd w:val="0"/>
        <w:spacing w:after="0"/>
      </w:pPr>
    </w:p>
    <w:p w:rsidR="00EA2A15" w:rsidRPr="006816A3" w:rsidRDefault="00EA2A15" w:rsidP="00EA2A15">
      <w:pPr>
        <w:autoSpaceDE w:val="0"/>
        <w:autoSpaceDN w:val="0"/>
        <w:adjustRightInd w:val="0"/>
        <w:spacing w:after="0"/>
      </w:pPr>
      <w:r w:rsidRPr="006816A3">
        <w:t xml:space="preserve">                    _______________/ </w:t>
      </w:r>
      <w:r w:rsidR="009567B9">
        <w:t>Пузикова О.Н.</w:t>
      </w:r>
      <w:r w:rsidRPr="006816A3">
        <w:t xml:space="preserve"> /</w:t>
      </w:r>
    </w:p>
    <w:p w:rsidR="00EA2A15" w:rsidRPr="006816A3" w:rsidRDefault="00EA2A15" w:rsidP="00EA2A15">
      <w:pPr>
        <w:autoSpaceDE w:val="0"/>
        <w:autoSpaceDN w:val="0"/>
        <w:adjustRightInd w:val="0"/>
        <w:spacing w:after="0"/>
      </w:pPr>
    </w:p>
    <w:p w:rsidR="00EA2A15" w:rsidRDefault="00EA2A15" w:rsidP="00EA2A15">
      <w:pPr>
        <w:autoSpaceDE w:val="0"/>
        <w:autoSpaceDN w:val="0"/>
        <w:adjustRightInd w:val="0"/>
        <w:spacing w:after="0"/>
      </w:pPr>
      <w:r w:rsidRPr="006816A3">
        <w:t xml:space="preserve">                                    "_18_" апреля 2018 г.</w:t>
      </w:r>
    </w:p>
    <w:p w:rsidR="00EA2A15" w:rsidRPr="0047552E" w:rsidRDefault="00EA2A15" w:rsidP="00EA2A15">
      <w:pPr>
        <w:autoSpaceDE w:val="0"/>
        <w:autoSpaceDN w:val="0"/>
        <w:adjustRightInd w:val="0"/>
        <w:spacing w:after="0"/>
      </w:pPr>
    </w:p>
    <w:p w:rsidR="00E96DDD" w:rsidRPr="00E96DDD" w:rsidRDefault="00E96DDD" w:rsidP="005E6A1A">
      <w:pPr>
        <w:pStyle w:val="Standard"/>
        <w:tabs>
          <w:tab w:val="left" w:pos="709"/>
        </w:tabs>
        <w:autoSpaceDE w:val="0"/>
        <w:jc w:val="both"/>
        <w:rPr>
          <w:rFonts w:cs="Times New Roman"/>
          <w:i/>
          <w:lang w:val="ru-RU"/>
        </w:rPr>
      </w:pPr>
    </w:p>
    <w:p w:rsidR="004B69DA" w:rsidRPr="00A056BE" w:rsidRDefault="004B69DA" w:rsidP="004B69DA">
      <w:pPr>
        <w:pStyle w:val="ConsPlusNormal"/>
        <w:widowControl/>
        <w:tabs>
          <w:tab w:val="left" w:pos="360"/>
        </w:tabs>
        <w:ind w:firstLine="0"/>
        <w:rPr>
          <w:rFonts w:ascii="Times New Roman" w:hAnsi="Times New Roman" w:cs="Times New Roman"/>
          <w:bCs/>
          <w:sz w:val="24"/>
          <w:szCs w:val="24"/>
        </w:rPr>
        <w:sectPr w:rsidR="004B69DA" w:rsidRPr="00A056BE" w:rsidSect="00457D4E">
          <w:pgSz w:w="16838" w:h="11906" w:orient="landscape"/>
          <w:pgMar w:top="1134" w:right="1134" w:bottom="1134" w:left="1134" w:header="709" w:footer="709" w:gutter="0"/>
          <w:cols w:space="708"/>
          <w:docGrid w:linePitch="360"/>
        </w:sectPr>
      </w:pPr>
    </w:p>
    <w:p w:rsidR="000D419A" w:rsidRPr="00A056BE" w:rsidRDefault="000D419A" w:rsidP="0085401B">
      <w:pPr>
        <w:pStyle w:val="ConsPlusNormal"/>
        <w:widowControl/>
        <w:tabs>
          <w:tab w:val="left" w:pos="360"/>
        </w:tabs>
        <w:ind w:firstLine="0"/>
        <w:jc w:val="right"/>
        <w:rPr>
          <w:rFonts w:ascii="Times New Roman" w:hAnsi="Times New Roman" w:cs="Times New Roman"/>
          <w:bCs/>
          <w:sz w:val="24"/>
          <w:szCs w:val="24"/>
        </w:rPr>
      </w:pPr>
      <w:r w:rsidRPr="00A056BE">
        <w:rPr>
          <w:rFonts w:ascii="Times New Roman" w:hAnsi="Times New Roman" w:cs="Times New Roman"/>
          <w:bCs/>
          <w:sz w:val="24"/>
          <w:szCs w:val="24"/>
        </w:rPr>
        <w:lastRenderedPageBreak/>
        <w:t>Приложение № 4 к документации</w:t>
      </w:r>
    </w:p>
    <w:p w:rsidR="004B69DA" w:rsidRPr="00A056BE" w:rsidRDefault="004B69DA" w:rsidP="0085401B">
      <w:pPr>
        <w:pStyle w:val="ConsPlusNormal"/>
        <w:widowControl/>
        <w:tabs>
          <w:tab w:val="left" w:pos="360"/>
        </w:tabs>
        <w:ind w:firstLine="0"/>
        <w:jc w:val="right"/>
        <w:rPr>
          <w:rFonts w:ascii="Times New Roman" w:hAnsi="Times New Roman" w:cs="Times New Roman"/>
          <w:bCs/>
          <w:sz w:val="24"/>
          <w:szCs w:val="24"/>
        </w:rPr>
      </w:pPr>
    </w:p>
    <w:p w:rsidR="0071397E" w:rsidRPr="00EA5060" w:rsidRDefault="0071397E" w:rsidP="00EA5060">
      <w:pPr>
        <w:keepNext/>
        <w:keepLines/>
        <w:widowControl w:val="0"/>
        <w:suppressLineNumbers/>
        <w:suppressAutoHyphens/>
        <w:spacing w:after="0"/>
        <w:ind w:firstLine="567"/>
        <w:rPr>
          <w:b/>
        </w:rPr>
      </w:pPr>
      <w:r w:rsidRPr="00A056BE">
        <w:t>Участник закупки сообщает информацию о согласии участ</w:t>
      </w:r>
      <w:r w:rsidR="00EA5060">
        <w:t>ника такого аукциона</w:t>
      </w:r>
      <w:r w:rsidR="00EA5060" w:rsidRPr="00EA5060">
        <w:rPr>
          <w:bCs/>
        </w:rPr>
        <w:t xml:space="preserve">на право заключения контракта с </w:t>
      </w:r>
      <w:r w:rsidR="001F3A33">
        <w:rPr>
          <w:bCs/>
        </w:rPr>
        <w:t>а</w:t>
      </w:r>
      <w:r w:rsidR="001F3A33" w:rsidRPr="001F3A33">
        <w:rPr>
          <w:bCs/>
        </w:rPr>
        <w:t xml:space="preserve">дминистрацией </w:t>
      </w:r>
      <w:r w:rsidR="006F6231">
        <w:rPr>
          <w:bCs/>
        </w:rPr>
        <w:t xml:space="preserve">Воробжанского </w:t>
      </w:r>
      <w:r w:rsidR="001F3A33" w:rsidRPr="001F3A33">
        <w:rPr>
          <w:bCs/>
        </w:rPr>
        <w:t xml:space="preserve">сельсовета Суджанского района Курской области на </w:t>
      </w:r>
      <w:r w:rsidR="00523BD5" w:rsidRPr="00523BD5">
        <w:rPr>
          <w:bCs/>
        </w:rPr>
        <w:t xml:space="preserve">обустройство </w:t>
      </w:r>
      <w:r w:rsidR="002558F9" w:rsidRPr="002558F9">
        <w:rPr>
          <w:bCs/>
        </w:rPr>
        <w:t>детск</w:t>
      </w:r>
      <w:r w:rsidR="006F6231">
        <w:rPr>
          <w:bCs/>
        </w:rPr>
        <w:t>ой</w:t>
      </w:r>
      <w:r w:rsidR="002558F9" w:rsidRPr="002558F9">
        <w:rPr>
          <w:bCs/>
        </w:rPr>
        <w:t xml:space="preserve"> площадк</w:t>
      </w:r>
      <w:r w:rsidR="006F6231">
        <w:rPr>
          <w:bCs/>
        </w:rPr>
        <w:t>и</w:t>
      </w:r>
      <w:r w:rsidR="002558F9" w:rsidRPr="002558F9">
        <w:rPr>
          <w:bCs/>
        </w:rPr>
        <w:t xml:space="preserve"> в селе Нижнемахово</w:t>
      </w:r>
      <w:r w:rsidR="006F6231">
        <w:rPr>
          <w:bCs/>
        </w:rPr>
        <w:t xml:space="preserve"> </w:t>
      </w:r>
      <w:r w:rsidR="002558F9" w:rsidRPr="002558F9">
        <w:rPr>
          <w:bCs/>
        </w:rPr>
        <w:t xml:space="preserve">Воробжанского сельсовета, </w:t>
      </w:r>
      <w:r w:rsidR="006F6231" w:rsidRPr="00523BD5">
        <w:rPr>
          <w:bCs/>
        </w:rPr>
        <w:t xml:space="preserve">обустройство </w:t>
      </w:r>
      <w:r w:rsidR="006F6231" w:rsidRPr="002558F9">
        <w:rPr>
          <w:bCs/>
        </w:rPr>
        <w:t>детск</w:t>
      </w:r>
      <w:r w:rsidR="006F6231">
        <w:rPr>
          <w:bCs/>
        </w:rPr>
        <w:t>ой</w:t>
      </w:r>
      <w:r w:rsidR="006F6231" w:rsidRPr="002558F9">
        <w:rPr>
          <w:bCs/>
        </w:rPr>
        <w:t xml:space="preserve"> площадк</w:t>
      </w:r>
      <w:r w:rsidR="006F6231">
        <w:rPr>
          <w:bCs/>
        </w:rPr>
        <w:t>и</w:t>
      </w:r>
      <w:r w:rsidR="006F6231" w:rsidRPr="002558F9">
        <w:rPr>
          <w:bCs/>
        </w:rPr>
        <w:t xml:space="preserve"> </w:t>
      </w:r>
      <w:r w:rsidR="002558F9" w:rsidRPr="002558F9">
        <w:rPr>
          <w:bCs/>
        </w:rPr>
        <w:t>в селе Черный</w:t>
      </w:r>
      <w:r w:rsidR="006F6231">
        <w:rPr>
          <w:bCs/>
        </w:rPr>
        <w:t xml:space="preserve"> </w:t>
      </w:r>
      <w:r w:rsidR="002558F9" w:rsidRPr="002558F9">
        <w:rPr>
          <w:bCs/>
        </w:rPr>
        <w:t>Олех</w:t>
      </w:r>
      <w:r w:rsidR="006F6231">
        <w:rPr>
          <w:bCs/>
        </w:rPr>
        <w:t xml:space="preserve"> </w:t>
      </w:r>
      <w:r w:rsidR="002558F9" w:rsidRPr="002558F9">
        <w:rPr>
          <w:bCs/>
        </w:rPr>
        <w:t>Воробжанского сельсовета, обустройство спортивной площадки в селе Нижнемахово</w:t>
      </w:r>
      <w:r w:rsidR="006F6231">
        <w:rPr>
          <w:bCs/>
        </w:rPr>
        <w:t xml:space="preserve"> </w:t>
      </w:r>
      <w:r w:rsidR="002558F9" w:rsidRPr="002558F9">
        <w:rPr>
          <w:bCs/>
        </w:rPr>
        <w:t>Воробжанского сельсовета Суджанского района Курской области</w:t>
      </w:r>
      <w:r w:rsidRPr="00A056BE">
        <w:t xml:space="preserve">на условиях, предусмотренных документацией о таком аукционе, </w:t>
      </w:r>
      <w:r w:rsidRPr="00A056BE">
        <w:rPr>
          <w:rFonts w:eastAsia="Times New Roman CYR"/>
        </w:rPr>
        <w:t xml:space="preserve">а также следующую </w:t>
      </w:r>
      <w:r w:rsidRPr="00A056BE">
        <w:t xml:space="preserve">информацию о </w:t>
      </w:r>
      <w:r w:rsidRPr="00A056BE">
        <w:rPr>
          <w:i/>
        </w:rPr>
        <w:t>конкретных</w:t>
      </w:r>
      <w:r w:rsidRPr="00A056BE">
        <w:t xml:space="preserve"> показателях </w:t>
      </w:r>
      <w:r w:rsidR="00564BC1">
        <w:t xml:space="preserve">используемого </w:t>
      </w:r>
      <w:r w:rsidRPr="00A056BE">
        <w:t>товара, соответствующие значениям, установленным документацией о таком аукционе, и указание на товарный знак (его словесное обозначение) (при наличии):</w:t>
      </w:r>
    </w:p>
    <w:p w:rsidR="00182FFE" w:rsidRPr="00A056BE" w:rsidRDefault="00182FFE" w:rsidP="001036F1">
      <w:pPr>
        <w:keepNext/>
        <w:keepLines/>
        <w:widowControl w:val="0"/>
        <w:suppressLineNumbers/>
        <w:suppressAutoHyphens/>
        <w:spacing w:after="0"/>
        <w:ind w:firstLine="709"/>
      </w:pPr>
    </w:p>
    <w:p w:rsidR="00B60009" w:rsidRDefault="00B60009" w:rsidP="00B60009">
      <w:pPr>
        <w:tabs>
          <w:tab w:val="left" w:pos="0"/>
        </w:tabs>
        <w:spacing w:after="0"/>
        <w:ind w:firstLine="709"/>
      </w:pPr>
    </w:p>
    <w:tbl>
      <w:tblPr>
        <w:tblW w:w="500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028"/>
        <w:gridCol w:w="4111"/>
        <w:gridCol w:w="2268"/>
        <w:gridCol w:w="1558"/>
        <w:gridCol w:w="1843"/>
        <w:gridCol w:w="1136"/>
        <w:gridCol w:w="1699"/>
        <w:gridCol w:w="1129"/>
      </w:tblGrid>
      <w:tr w:rsidR="00B60009" w:rsidRPr="00397952" w:rsidTr="00A05566">
        <w:trPr>
          <w:trHeight w:val="20"/>
        </w:trPr>
        <w:tc>
          <w:tcPr>
            <w:tcW w:w="174" w:type="pct"/>
            <w:vMerge w:val="restart"/>
            <w:shd w:val="clear" w:color="auto" w:fill="auto"/>
            <w:tcMar>
              <w:left w:w="28" w:type="dxa"/>
              <w:right w:w="28" w:type="dxa"/>
            </w:tcMar>
            <w:vAlign w:val="center"/>
          </w:tcPr>
          <w:p w:rsidR="00B60009" w:rsidRPr="00397952" w:rsidRDefault="00B60009" w:rsidP="00D728F0">
            <w:pPr>
              <w:suppressAutoHyphens/>
              <w:autoSpaceDE w:val="0"/>
              <w:snapToGrid w:val="0"/>
              <w:jc w:val="center"/>
              <w:rPr>
                <w:rFonts w:eastAsia="Arial"/>
                <w:b/>
                <w:kern w:val="1"/>
                <w:sz w:val="18"/>
                <w:szCs w:val="18"/>
                <w:lang w:eastAsia="ar-SA"/>
              </w:rPr>
            </w:pPr>
            <w:r w:rsidRPr="00397952">
              <w:rPr>
                <w:rFonts w:eastAsia="Arial"/>
                <w:b/>
                <w:kern w:val="1"/>
                <w:sz w:val="18"/>
                <w:szCs w:val="18"/>
                <w:lang w:eastAsia="ar-SA"/>
              </w:rPr>
              <w:t>№</w:t>
            </w:r>
          </w:p>
        </w:tc>
        <w:tc>
          <w:tcPr>
            <w:tcW w:w="336" w:type="pct"/>
            <w:vMerge w:val="restart"/>
            <w:shd w:val="clear" w:color="auto" w:fill="auto"/>
            <w:tcMar>
              <w:left w:w="28" w:type="dxa"/>
              <w:right w:w="28" w:type="dxa"/>
            </w:tcMar>
            <w:vAlign w:val="center"/>
          </w:tcPr>
          <w:p w:rsidR="00B60009" w:rsidRPr="00397952" w:rsidRDefault="00B60009" w:rsidP="00D728F0">
            <w:pPr>
              <w:jc w:val="center"/>
              <w:rPr>
                <w:b/>
                <w:sz w:val="18"/>
                <w:szCs w:val="18"/>
              </w:rPr>
            </w:pPr>
            <w:r w:rsidRPr="00397952">
              <w:rPr>
                <w:b/>
                <w:sz w:val="18"/>
                <w:szCs w:val="18"/>
              </w:rPr>
              <w:t xml:space="preserve">Наименование товара </w:t>
            </w:r>
          </w:p>
        </w:tc>
        <w:tc>
          <w:tcPr>
            <w:tcW w:w="2593" w:type="pct"/>
            <w:gridSpan w:val="3"/>
            <w:tcMar>
              <w:left w:w="28" w:type="dxa"/>
              <w:right w:w="28" w:type="dxa"/>
            </w:tcMar>
            <w:vAlign w:val="center"/>
          </w:tcPr>
          <w:p w:rsidR="00B60009" w:rsidRPr="00397952" w:rsidRDefault="00B60009" w:rsidP="00D728F0">
            <w:pPr>
              <w:autoSpaceDE w:val="0"/>
              <w:autoSpaceDN w:val="0"/>
              <w:adjustRightInd w:val="0"/>
              <w:spacing w:after="0"/>
              <w:jc w:val="center"/>
              <w:rPr>
                <w:b/>
                <w:bCs/>
                <w:sz w:val="18"/>
                <w:szCs w:val="18"/>
              </w:rPr>
            </w:pPr>
            <w:r w:rsidRPr="00397952">
              <w:rPr>
                <w:b/>
                <w:bCs/>
                <w:sz w:val="18"/>
                <w:szCs w:val="18"/>
              </w:rPr>
              <w:t xml:space="preserve">По данным аукционной документации: </w:t>
            </w:r>
          </w:p>
        </w:tc>
        <w:tc>
          <w:tcPr>
            <w:tcW w:w="1897" w:type="pct"/>
            <w:gridSpan w:val="4"/>
            <w:vAlign w:val="center"/>
          </w:tcPr>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По данным участника закупки:</w:t>
            </w:r>
          </w:p>
        </w:tc>
      </w:tr>
      <w:tr w:rsidR="00B60009" w:rsidRPr="00397952" w:rsidTr="000C5121">
        <w:trPr>
          <w:trHeight w:val="20"/>
        </w:trPr>
        <w:tc>
          <w:tcPr>
            <w:tcW w:w="174" w:type="pct"/>
            <w:vMerge/>
            <w:shd w:val="clear" w:color="auto" w:fill="auto"/>
            <w:tcMar>
              <w:left w:w="28" w:type="dxa"/>
              <w:right w:w="28" w:type="dxa"/>
            </w:tcMar>
            <w:vAlign w:val="center"/>
          </w:tcPr>
          <w:p w:rsidR="00B60009" w:rsidRPr="00397952" w:rsidRDefault="00B60009" w:rsidP="00D728F0">
            <w:pPr>
              <w:suppressAutoHyphens/>
              <w:autoSpaceDE w:val="0"/>
              <w:snapToGrid w:val="0"/>
              <w:jc w:val="center"/>
              <w:rPr>
                <w:rFonts w:eastAsia="Arial"/>
                <w:b/>
                <w:kern w:val="1"/>
                <w:sz w:val="18"/>
                <w:szCs w:val="18"/>
                <w:lang w:eastAsia="ar-SA"/>
              </w:rPr>
            </w:pPr>
          </w:p>
        </w:tc>
        <w:tc>
          <w:tcPr>
            <w:tcW w:w="336" w:type="pct"/>
            <w:vMerge/>
            <w:shd w:val="clear" w:color="auto" w:fill="auto"/>
            <w:tcMar>
              <w:left w:w="28" w:type="dxa"/>
              <w:right w:w="28" w:type="dxa"/>
            </w:tcMar>
            <w:vAlign w:val="center"/>
          </w:tcPr>
          <w:p w:rsidR="00B60009" w:rsidRPr="00397952" w:rsidRDefault="00B60009" w:rsidP="00D728F0">
            <w:pPr>
              <w:jc w:val="center"/>
              <w:rPr>
                <w:b/>
                <w:sz w:val="18"/>
                <w:szCs w:val="18"/>
              </w:rPr>
            </w:pPr>
          </w:p>
        </w:tc>
        <w:tc>
          <w:tcPr>
            <w:tcW w:w="1343" w:type="pct"/>
            <w:tcMar>
              <w:left w:w="28" w:type="dxa"/>
              <w:right w:w="28" w:type="dxa"/>
            </w:tcMar>
            <w:vAlign w:val="center"/>
          </w:tcPr>
          <w:p w:rsidR="00B60009" w:rsidRPr="00397952" w:rsidRDefault="00B60009" w:rsidP="00D728F0">
            <w:pPr>
              <w:autoSpaceDE w:val="0"/>
              <w:autoSpaceDN w:val="0"/>
              <w:adjustRightInd w:val="0"/>
              <w:jc w:val="center"/>
              <w:rPr>
                <w:b/>
                <w:sz w:val="18"/>
                <w:szCs w:val="18"/>
              </w:rPr>
            </w:pPr>
            <w:r w:rsidRPr="00397952">
              <w:rPr>
                <w:b/>
                <w:sz w:val="18"/>
                <w:szCs w:val="18"/>
              </w:rPr>
              <w:t>Характеристики товара</w:t>
            </w:r>
          </w:p>
        </w:tc>
        <w:tc>
          <w:tcPr>
            <w:tcW w:w="741" w:type="pct"/>
            <w:tcMar>
              <w:left w:w="28" w:type="dxa"/>
              <w:right w:w="28" w:type="dxa"/>
            </w:tcMar>
            <w:vAlign w:val="center"/>
          </w:tcPr>
          <w:p w:rsidR="00B60009" w:rsidRPr="00397952" w:rsidRDefault="00B60009" w:rsidP="00D728F0">
            <w:pPr>
              <w:jc w:val="center"/>
              <w:rPr>
                <w:b/>
                <w:sz w:val="18"/>
                <w:szCs w:val="18"/>
              </w:rPr>
            </w:pPr>
            <w:r w:rsidRPr="00397952">
              <w:rPr>
                <w:b/>
                <w:sz w:val="18"/>
                <w:szCs w:val="18"/>
              </w:rPr>
              <w:t>Показатели товара</w:t>
            </w:r>
          </w:p>
        </w:tc>
        <w:tc>
          <w:tcPr>
            <w:tcW w:w="509" w:type="pct"/>
          </w:tcPr>
          <w:p w:rsidR="00B60009" w:rsidRPr="00397952" w:rsidRDefault="00B60009" w:rsidP="00B60009">
            <w:pPr>
              <w:autoSpaceDE w:val="0"/>
              <w:autoSpaceDN w:val="0"/>
              <w:adjustRightInd w:val="0"/>
              <w:spacing w:after="0"/>
              <w:jc w:val="center"/>
              <w:rPr>
                <w:b/>
                <w:bCs/>
                <w:sz w:val="18"/>
                <w:szCs w:val="18"/>
              </w:rPr>
            </w:pPr>
            <w:r w:rsidRPr="00397952">
              <w:rPr>
                <w:b/>
                <w:bCs/>
                <w:sz w:val="18"/>
                <w:szCs w:val="18"/>
              </w:rPr>
              <w:t>Товарный знак,</w:t>
            </w:r>
          </w:p>
          <w:p w:rsidR="00B60009" w:rsidRPr="00397952" w:rsidRDefault="00B60009" w:rsidP="00B60009">
            <w:pPr>
              <w:autoSpaceDE w:val="0"/>
              <w:autoSpaceDN w:val="0"/>
              <w:adjustRightInd w:val="0"/>
              <w:spacing w:after="0"/>
              <w:jc w:val="center"/>
              <w:rPr>
                <w:b/>
                <w:bCs/>
                <w:sz w:val="18"/>
                <w:szCs w:val="18"/>
              </w:rPr>
            </w:pPr>
            <w:r w:rsidRPr="00397952">
              <w:rPr>
                <w:b/>
                <w:bCs/>
                <w:sz w:val="18"/>
                <w:szCs w:val="18"/>
              </w:rPr>
              <w:t>знак обслуживания,</w:t>
            </w:r>
          </w:p>
          <w:p w:rsidR="00B60009" w:rsidRPr="00397952" w:rsidRDefault="00B60009" w:rsidP="00B60009">
            <w:pPr>
              <w:autoSpaceDE w:val="0"/>
              <w:autoSpaceDN w:val="0"/>
              <w:adjustRightInd w:val="0"/>
              <w:spacing w:after="0"/>
              <w:jc w:val="center"/>
              <w:rPr>
                <w:b/>
                <w:bCs/>
                <w:sz w:val="18"/>
                <w:szCs w:val="18"/>
              </w:rPr>
            </w:pPr>
            <w:r w:rsidRPr="00397952">
              <w:rPr>
                <w:b/>
                <w:bCs/>
                <w:sz w:val="18"/>
                <w:szCs w:val="18"/>
              </w:rPr>
              <w:t>фирменное наименование, патент, полезная модель, промышленный образец, наименование места происхождения товара или наименование производителя</w:t>
            </w:r>
          </w:p>
        </w:tc>
        <w:tc>
          <w:tcPr>
            <w:tcW w:w="602" w:type="pct"/>
            <w:vAlign w:val="center"/>
          </w:tcPr>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Характеристики</w:t>
            </w:r>
          </w:p>
        </w:tc>
        <w:tc>
          <w:tcPr>
            <w:tcW w:w="371" w:type="pct"/>
            <w:vAlign w:val="center"/>
          </w:tcPr>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Показатели</w:t>
            </w:r>
          </w:p>
        </w:tc>
        <w:tc>
          <w:tcPr>
            <w:tcW w:w="555" w:type="pct"/>
            <w:vAlign w:val="center"/>
          </w:tcPr>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Товарный знак,</w:t>
            </w:r>
          </w:p>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знак обслуживания,</w:t>
            </w:r>
          </w:p>
          <w:p w:rsidR="00B60009" w:rsidRPr="00397952" w:rsidRDefault="00B60009" w:rsidP="00B67A0B">
            <w:pPr>
              <w:tabs>
                <w:tab w:val="left" w:pos="0"/>
              </w:tabs>
              <w:spacing w:after="0"/>
              <w:jc w:val="center"/>
              <w:rPr>
                <w:b/>
                <w:bCs/>
                <w:sz w:val="18"/>
                <w:szCs w:val="18"/>
              </w:rPr>
            </w:pPr>
            <w:r w:rsidRPr="00397952">
              <w:rPr>
                <w:b/>
                <w:bCs/>
                <w:sz w:val="18"/>
                <w:szCs w:val="18"/>
              </w:rPr>
              <w:t>фирменное наименование, патент, полезная модель, промышленный образец, наименование места происх</w:t>
            </w:r>
            <w:r w:rsidR="00836FB1" w:rsidRPr="00397952">
              <w:rPr>
                <w:b/>
                <w:bCs/>
                <w:sz w:val="18"/>
                <w:szCs w:val="18"/>
              </w:rPr>
              <w:t xml:space="preserve">ождения товара или наименование </w:t>
            </w:r>
            <w:r w:rsidRPr="00397952">
              <w:rPr>
                <w:b/>
                <w:bCs/>
                <w:sz w:val="18"/>
                <w:szCs w:val="18"/>
              </w:rPr>
              <w:t>производителя</w:t>
            </w:r>
          </w:p>
        </w:tc>
        <w:tc>
          <w:tcPr>
            <w:tcW w:w="369" w:type="pct"/>
            <w:vAlign w:val="center"/>
          </w:tcPr>
          <w:p w:rsidR="00B60009" w:rsidRPr="00397952" w:rsidRDefault="00B60009" w:rsidP="00B67A0B">
            <w:pPr>
              <w:autoSpaceDE w:val="0"/>
              <w:autoSpaceDN w:val="0"/>
              <w:adjustRightInd w:val="0"/>
              <w:spacing w:after="0"/>
              <w:jc w:val="center"/>
              <w:rPr>
                <w:b/>
                <w:bCs/>
                <w:sz w:val="18"/>
                <w:szCs w:val="18"/>
              </w:rPr>
            </w:pPr>
            <w:r w:rsidRPr="00397952">
              <w:rPr>
                <w:b/>
                <w:bCs/>
                <w:sz w:val="18"/>
                <w:szCs w:val="18"/>
              </w:rPr>
              <w:t>Наименование страны происхождения поставляемого товара</w:t>
            </w: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1.</w:t>
            </w:r>
          </w:p>
        </w:tc>
        <w:tc>
          <w:tcPr>
            <w:tcW w:w="336" w:type="pct"/>
            <w:shd w:val="clear" w:color="auto" w:fill="auto"/>
            <w:tcMar>
              <w:left w:w="28" w:type="dxa"/>
              <w:right w:w="28" w:type="dxa"/>
            </w:tcMar>
          </w:tcPr>
          <w:p w:rsidR="00397952" w:rsidRPr="00397952" w:rsidRDefault="00397952" w:rsidP="006C209C">
            <w:pPr>
              <w:pStyle w:val="1a"/>
              <w:spacing w:after="0"/>
              <w:rPr>
                <w:sz w:val="18"/>
                <w:szCs w:val="18"/>
              </w:rPr>
            </w:pPr>
            <w:r w:rsidRPr="00397952">
              <w:rPr>
                <w:color w:val="000000"/>
                <w:sz w:val="18"/>
                <w:szCs w:val="18"/>
              </w:rPr>
              <w:t xml:space="preserve">Качалка-балансир </w:t>
            </w:r>
          </w:p>
        </w:tc>
        <w:tc>
          <w:tcPr>
            <w:tcW w:w="1343" w:type="pct"/>
            <w:tcMar>
              <w:left w:w="28" w:type="dxa"/>
              <w:right w:w="28" w:type="dxa"/>
            </w:tcMar>
          </w:tcPr>
          <w:p w:rsidR="00397952" w:rsidRPr="00397952" w:rsidRDefault="00397952" w:rsidP="006C209C">
            <w:pPr>
              <w:pStyle w:val="2a"/>
              <w:spacing w:before="0" w:after="0"/>
              <w:contextualSpacing/>
              <w:jc w:val="both"/>
              <w:rPr>
                <w:sz w:val="18"/>
                <w:szCs w:val="18"/>
              </w:rPr>
            </w:pPr>
            <w:r w:rsidRPr="00397952">
              <w:rPr>
                <w:sz w:val="18"/>
                <w:szCs w:val="18"/>
              </w:rPr>
              <w:t xml:space="preserve">Размеры (мм): </w:t>
            </w:r>
          </w:p>
          <w:p w:rsidR="00397952" w:rsidRPr="00397952" w:rsidRDefault="00397952" w:rsidP="006C209C">
            <w:pPr>
              <w:pStyle w:val="2a"/>
              <w:spacing w:before="0" w:after="0"/>
              <w:contextualSpacing/>
              <w:jc w:val="both"/>
              <w:rPr>
                <w:sz w:val="18"/>
                <w:szCs w:val="18"/>
              </w:rPr>
            </w:pPr>
            <w:r w:rsidRPr="00397952">
              <w:rPr>
                <w:sz w:val="18"/>
                <w:szCs w:val="18"/>
              </w:rPr>
              <w:t xml:space="preserve">длина/ширина/высота (в центре конструкции), </w:t>
            </w:r>
          </w:p>
          <w:p w:rsidR="00397952" w:rsidRPr="00397952" w:rsidRDefault="00397952" w:rsidP="006C209C">
            <w:pPr>
              <w:pStyle w:val="2a"/>
              <w:spacing w:before="0" w:after="0"/>
              <w:contextualSpacing/>
              <w:jc w:val="both"/>
              <w:rPr>
                <w:sz w:val="18"/>
                <w:szCs w:val="18"/>
              </w:rPr>
            </w:pPr>
            <w:r w:rsidRPr="00397952">
              <w:rPr>
                <w:sz w:val="18"/>
                <w:szCs w:val="18"/>
              </w:rPr>
              <w:t xml:space="preserve">высота сидения в горизонтальном положение, высота сидения max   </w:t>
            </w:r>
          </w:p>
          <w:p w:rsidR="00397952" w:rsidRPr="00397952" w:rsidRDefault="00397952" w:rsidP="006C209C">
            <w:pPr>
              <w:pStyle w:val="2a"/>
              <w:spacing w:before="0" w:after="0"/>
              <w:contextualSpacing/>
              <w:jc w:val="both"/>
              <w:rPr>
                <w:sz w:val="18"/>
                <w:szCs w:val="18"/>
              </w:rPr>
            </w:pPr>
            <w:r w:rsidRPr="00397952">
              <w:rPr>
                <w:sz w:val="18"/>
                <w:szCs w:val="18"/>
              </w:rPr>
              <w:t>допустимое отклонение +/- 50 мм</w:t>
            </w:r>
          </w:p>
        </w:tc>
        <w:tc>
          <w:tcPr>
            <w:tcW w:w="741" w:type="pct"/>
            <w:tcMar>
              <w:left w:w="28" w:type="dxa"/>
              <w:right w:w="28" w:type="dxa"/>
            </w:tcMar>
          </w:tcPr>
          <w:p w:rsidR="00397952" w:rsidRPr="00397952" w:rsidRDefault="00397952" w:rsidP="006C209C">
            <w:pPr>
              <w:pStyle w:val="1a"/>
              <w:spacing w:before="0" w:after="0"/>
              <w:contextualSpacing/>
              <w:jc w:val="both"/>
              <w:rPr>
                <w:color w:val="000000"/>
                <w:sz w:val="18"/>
                <w:szCs w:val="18"/>
              </w:rPr>
            </w:pPr>
          </w:p>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не менее 2640/745/780</w:t>
            </w:r>
          </w:p>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не менее 610</w:t>
            </w:r>
          </w:p>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не менее 835</w:t>
            </w:r>
          </w:p>
          <w:p w:rsidR="00397952" w:rsidRPr="00397952" w:rsidRDefault="00397952" w:rsidP="006C209C">
            <w:pPr>
              <w:spacing w:after="0"/>
              <w:contextualSpacing/>
              <w:jc w:val="left"/>
              <w:rPr>
                <w:b/>
                <w:sz w:val="18"/>
                <w:szCs w:val="18"/>
              </w:rPr>
            </w:pPr>
            <w:r w:rsidRPr="00397952">
              <w:rPr>
                <w:color w:val="000000"/>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pStyle w:val="1a"/>
              <w:spacing w:after="0"/>
              <w:rPr>
                <w:color w:val="000000"/>
                <w:sz w:val="18"/>
                <w:szCs w:val="18"/>
              </w:rPr>
            </w:pPr>
          </w:p>
        </w:tc>
        <w:tc>
          <w:tcPr>
            <w:tcW w:w="1343" w:type="pct"/>
            <w:tcMar>
              <w:left w:w="28" w:type="dxa"/>
              <w:right w:w="28" w:type="dxa"/>
            </w:tcMar>
          </w:tcPr>
          <w:p w:rsidR="00397952" w:rsidRPr="00397952" w:rsidRDefault="00397952" w:rsidP="006C209C">
            <w:pPr>
              <w:pStyle w:val="1a"/>
              <w:spacing w:before="0"/>
              <w:contextualSpacing/>
              <w:rPr>
                <w:color w:val="000000"/>
                <w:sz w:val="18"/>
                <w:szCs w:val="18"/>
              </w:rPr>
            </w:pPr>
            <w:r w:rsidRPr="00397952">
              <w:rPr>
                <w:color w:val="000000"/>
                <w:sz w:val="18"/>
                <w:szCs w:val="18"/>
              </w:rPr>
              <w:t>Комплектация: коромысло подвижно закреплено на  основании. На концах коромысла расположены сидения со спинками и ручками. Под сидениями закреплены отбойники. Художественное оформление в стиле детских сказок. Полноцветная широкоформатная УФ печать с высоким разрешением. Балансир предназначен для детей в возрасте от 3 до 6 лет.</w:t>
            </w:r>
          </w:p>
        </w:tc>
        <w:tc>
          <w:tcPr>
            <w:tcW w:w="741" w:type="pct"/>
            <w:tcMar>
              <w:left w:w="28" w:type="dxa"/>
              <w:right w:w="28" w:type="dxa"/>
            </w:tcMar>
          </w:tcPr>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pStyle w:val="1a"/>
              <w:spacing w:after="0"/>
              <w:rPr>
                <w:color w:val="000000"/>
                <w:sz w:val="18"/>
                <w:szCs w:val="18"/>
              </w:rPr>
            </w:pPr>
          </w:p>
        </w:tc>
        <w:tc>
          <w:tcPr>
            <w:tcW w:w="1343" w:type="pct"/>
            <w:tcMar>
              <w:left w:w="28" w:type="dxa"/>
              <w:right w:w="28" w:type="dxa"/>
            </w:tcMar>
          </w:tcPr>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Количество, шт.</w:t>
            </w:r>
          </w:p>
        </w:tc>
        <w:tc>
          <w:tcPr>
            <w:tcW w:w="741" w:type="pct"/>
            <w:tcMar>
              <w:left w:w="28" w:type="dxa"/>
              <w:right w:w="28" w:type="dxa"/>
            </w:tcMar>
          </w:tcPr>
          <w:p w:rsidR="00397952" w:rsidRPr="00397952" w:rsidRDefault="00397952" w:rsidP="006C209C">
            <w:pPr>
              <w:pStyle w:val="1a"/>
              <w:spacing w:before="0" w:after="0"/>
              <w:contextualSpacing/>
              <w:jc w:val="both"/>
              <w:rPr>
                <w:color w:val="000000"/>
                <w:sz w:val="18"/>
                <w:szCs w:val="18"/>
              </w:rPr>
            </w:pPr>
            <w:r w:rsidRPr="00397952">
              <w:rPr>
                <w:color w:val="000000"/>
                <w:sz w:val="18"/>
                <w:szCs w:val="18"/>
              </w:rPr>
              <w:t>2</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2.</w:t>
            </w:r>
          </w:p>
        </w:tc>
        <w:tc>
          <w:tcPr>
            <w:tcW w:w="336" w:type="pct"/>
            <w:shd w:val="clear" w:color="auto" w:fill="auto"/>
            <w:tcMar>
              <w:left w:w="28" w:type="dxa"/>
              <w:right w:w="28" w:type="dxa"/>
            </w:tcMar>
          </w:tcPr>
          <w:p w:rsidR="00397952" w:rsidRPr="00397952" w:rsidRDefault="00397952" w:rsidP="006C209C">
            <w:pPr>
              <w:spacing w:after="0"/>
              <w:rPr>
                <w:sz w:val="18"/>
                <w:szCs w:val="18"/>
              </w:rPr>
            </w:pPr>
            <w:r w:rsidRPr="00397952">
              <w:rPr>
                <w:sz w:val="18"/>
                <w:szCs w:val="18"/>
              </w:rPr>
              <w:t>Карусель</w:t>
            </w:r>
          </w:p>
        </w:tc>
        <w:tc>
          <w:tcPr>
            <w:tcW w:w="1343" w:type="pct"/>
            <w:tcMar>
              <w:left w:w="28" w:type="dxa"/>
              <w:right w:w="28" w:type="dxa"/>
            </w:tcMar>
          </w:tcPr>
          <w:p w:rsidR="00397952" w:rsidRPr="00397952" w:rsidRDefault="00397952" w:rsidP="006C209C">
            <w:pPr>
              <w:pStyle w:val="2a"/>
              <w:spacing w:before="0" w:after="0"/>
              <w:contextualSpacing/>
              <w:rPr>
                <w:color w:val="000000"/>
                <w:sz w:val="18"/>
                <w:szCs w:val="18"/>
              </w:rPr>
            </w:pPr>
            <w:r w:rsidRPr="00397952">
              <w:rPr>
                <w:color w:val="000000"/>
                <w:sz w:val="18"/>
                <w:szCs w:val="18"/>
              </w:rPr>
              <w:t>Размеры (мм):</w:t>
            </w:r>
          </w:p>
          <w:p w:rsidR="00397952" w:rsidRPr="00397952" w:rsidRDefault="00397952" w:rsidP="006C209C">
            <w:pPr>
              <w:pStyle w:val="2a"/>
              <w:spacing w:before="0" w:after="0"/>
              <w:contextualSpacing/>
              <w:rPr>
                <w:color w:val="000000"/>
                <w:sz w:val="18"/>
                <w:szCs w:val="18"/>
              </w:rPr>
            </w:pPr>
            <w:r w:rsidRPr="00397952">
              <w:rPr>
                <w:color w:val="000000"/>
                <w:sz w:val="18"/>
                <w:szCs w:val="18"/>
              </w:rPr>
              <w:lastRenderedPageBreak/>
              <w:t xml:space="preserve">диаметр/высота (по центральной части) </w:t>
            </w:r>
          </w:p>
          <w:p w:rsidR="00397952" w:rsidRPr="00397952" w:rsidRDefault="00397952" w:rsidP="006C209C">
            <w:pPr>
              <w:pStyle w:val="2a"/>
              <w:spacing w:before="0" w:after="0"/>
              <w:contextualSpacing/>
              <w:rPr>
                <w:sz w:val="18"/>
                <w:szCs w:val="18"/>
              </w:rPr>
            </w:pPr>
            <w:r w:rsidRPr="00397952">
              <w:rPr>
                <w:color w:val="000000"/>
                <w:sz w:val="18"/>
                <w:szCs w:val="18"/>
              </w:rPr>
              <w:t>допустимое отклонение +/- 50 мм</w:t>
            </w:r>
          </w:p>
        </w:tc>
        <w:tc>
          <w:tcPr>
            <w:tcW w:w="741" w:type="pct"/>
            <w:tcMar>
              <w:left w:w="28" w:type="dxa"/>
              <w:right w:w="28" w:type="dxa"/>
            </w:tcMar>
          </w:tcPr>
          <w:p w:rsidR="00397952" w:rsidRPr="00397952" w:rsidRDefault="00397952" w:rsidP="006C209C">
            <w:pPr>
              <w:spacing w:after="0"/>
              <w:contextualSpacing/>
              <w:jc w:val="left"/>
              <w:rPr>
                <w:sz w:val="18"/>
                <w:szCs w:val="18"/>
              </w:rPr>
            </w:pPr>
          </w:p>
          <w:p w:rsidR="00397952" w:rsidRPr="00397952" w:rsidRDefault="00397952" w:rsidP="006C209C">
            <w:pPr>
              <w:spacing w:after="0"/>
              <w:contextualSpacing/>
              <w:jc w:val="left"/>
              <w:rPr>
                <w:sz w:val="18"/>
                <w:szCs w:val="18"/>
              </w:rPr>
            </w:pPr>
            <w:r w:rsidRPr="00397952">
              <w:rPr>
                <w:sz w:val="18"/>
                <w:szCs w:val="18"/>
              </w:rPr>
              <w:lastRenderedPageBreak/>
              <w:t>не менее 1490/700</w:t>
            </w:r>
          </w:p>
          <w:p w:rsidR="00397952" w:rsidRPr="00397952" w:rsidRDefault="00397952" w:rsidP="006C209C">
            <w:pPr>
              <w:spacing w:after="0"/>
              <w:contextualSpacing/>
              <w:jc w:val="left"/>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spacing w:after="0"/>
              <w:rPr>
                <w:sz w:val="18"/>
                <w:szCs w:val="18"/>
              </w:rPr>
            </w:pPr>
          </w:p>
        </w:tc>
        <w:tc>
          <w:tcPr>
            <w:tcW w:w="1343" w:type="pct"/>
            <w:tcMar>
              <w:left w:w="28" w:type="dxa"/>
              <w:right w:w="28" w:type="dxa"/>
            </w:tcMar>
          </w:tcPr>
          <w:p w:rsidR="00397952" w:rsidRPr="00397952" w:rsidRDefault="00397952" w:rsidP="006C209C">
            <w:pPr>
              <w:pStyle w:val="2a"/>
              <w:rPr>
                <w:color w:val="000000"/>
                <w:sz w:val="18"/>
                <w:szCs w:val="18"/>
              </w:rPr>
            </w:pPr>
            <w:r w:rsidRPr="00397952">
              <w:rPr>
                <w:color w:val="000000"/>
                <w:sz w:val="18"/>
                <w:szCs w:val="18"/>
              </w:rPr>
              <w:t>Комплектация: на основании закреплена круглая платформа с возможностью вращения. На платформе установлены четыре сиденья со спинками и загнутыми ручками. Под каждым сиденьем закреплен фигурный элемент. Сиденья расположены по кругу, на равных расстояниях друг от друга. Художественное оформление фигурок в стиле детских сказок. Карусель оснащена дополнительной системой стабилизации против опрокидывания. Карусель предназначена для детей в возрасте от 3 до 6 лет.</w:t>
            </w:r>
          </w:p>
        </w:tc>
        <w:tc>
          <w:tcPr>
            <w:tcW w:w="741" w:type="pct"/>
            <w:tcMar>
              <w:left w:w="28" w:type="dxa"/>
              <w:right w:w="28" w:type="dxa"/>
            </w:tcMar>
          </w:tcPr>
          <w:p w:rsidR="00397952" w:rsidRPr="00397952" w:rsidRDefault="00397952" w:rsidP="006C209C">
            <w:pPr>
              <w:pStyle w:val="2a"/>
              <w:rPr>
                <w:color w:val="000000"/>
                <w:sz w:val="18"/>
                <w:szCs w:val="18"/>
              </w:rPr>
            </w:pPr>
            <w:r w:rsidRPr="00397952">
              <w:rPr>
                <w:color w:val="000000"/>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spacing w:after="0"/>
              <w:rPr>
                <w:sz w:val="18"/>
                <w:szCs w:val="18"/>
              </w:rPr>
            </w:pPr>
          </w:p>
        </w:tc>
        <w:tc>
          <w:tcPr>
            <w:tcW w:w="1343" w:type="pct"/>
            <w:tcMar>
              <w:left w:w="28" w:type="dxa"/>
              <w:right w:w="28" w:type="dxa"/>
            </w:tcMar>
          </w:tcPr>
          <w:p w:rsidR="00397952" w:rsidRPr="00397952" w:rsidRDefault="00397952" w:rsidP="006C209C">
            <w:pPr>
              <w:pStyle w:val="2a"/>
              <w:rPr>
                <w:color w:val="000000"/>
                <w:sz w:val="18"/>
                <w:szCs w:val="18"/>
              </w:rPr>
            </w:pPr>
            <w:r w:rsidRPr="00397952">
              <w:rPr>
                <w:color w:val="000000"/>
                <w:sz w:val="18"/>
                <w:szCs w:val="18"/>
              </w:rPr>
              <w:t>Количество, шт.</w:t>
            </w:r>
          </w:p>
        </w:tc>
        <w:tc>
          <w:tcPr>
            <w:tcW w:w="741" w:type="pct"/>
            <w:tcMar>
              <w:left w:w="28" w:type="dxa"/>
              <w:right w:w="28" w:type="dxa"/>
            </w:tcMar>
          </w:tcPr>
          <w:p w:rsidR="00397952" w:rsidRPr="00397952" w:rsidRDefault="00397952" w:rsidP="006C209C">
            <w:pPr>
              <w:pStyle w:val="2a"/>
              <w:rPr>
                <w:color w:val="000000"/>
                <w:sz w:val="18"/>
                <w:szCs w:val="18"/>
              </w:rPr>
            </w:pPr>
            <w:r w:rsidRPr="00397952">
              <w:rPr>
                <w:color w:val="000000"/>
                <w:sz w:val="18"/>
                <w:szCs w:val="18"/>
              </w:rPr>
              <w:t>2</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3.</w:t>
            </w:r>
          </w:p>
        </w:tc>
        <w:tc>
          <w:tcPr>
            <w:tcW w:w="336" w:type="pct"/>
            <w:shd w:val="clear" w:color="auto" w:fill="auto"/>
            <w:tcMar>
              <w:left w:w="28" w:type="dxa"/>
              <w:right w:w="28" w:type="dxa"/>
            </w:tcMar>
          </w:tcPr>
          <w:p w:rsidR="00397952" w:rsidRPr="00397952" w:rsidRDefault="00397952" w:rsidP="006C209C">
            <w:pPr>
              <w:spacing w:after="0"/>
              <w:rPr>
                <w:sz w:val="18"/>
                <w:szCs w:val="18"/>
              </w:rPr>
            </w:pPr>
            <w:r w:rsidRPr="00397952">
              <w:rPr>
                <w:sz w:val="18"/>
                <w:szCs w:val="18"/>
              </w:rPr>
              <w:t xml:space="preserve">Игровой комплекс </w:t>
            </w:r>
          </w:p>
        </w:tc>
        <w:tc>
          <w:tcPr>
            <w:tcW w:w="1343" w:type="pct"/>
            <w:tcMar>
              <w:left w:w="28" w:type="dxa"/>
              <w:right w:w="28" w:type="dxa"/>
            </w:tcMar>
          </w:tcPr>
          <w:p w:rsidR="00397952" w:rsidRPr="00397952" w:rsidRDefault="00397952" w:rsidP="006C209C">
            <w:pPr>
              <w:spacing w:after="0"/>
              <w:rPr>
                <w:sz w:val="18"/>
                <w:szCs w:val="18"/>
              </w:rPr>
            </w:pPr>
            <w:r w:rsidRPr="00397952">
              <w:rPr>
                <w:sz w:val="18"/>
                <w:szCs w:val="18"/>
              </w:rPr>
              <w:t xml:space="preserve">Размеры (мм): </w:t>
            </w:r>
          </w:p>
          <w:p w:rsidR="00397952" w:rsidRPr="00397952" w:rsidRDefault="00397952" w:rsidP="006C209C">
            <w:pPr>
              <w:spacing w:after="0"/>
              <w:rPr>
                <w:sz w:val="18"/>
                <w:szCs w:val="18"/>
              </w:rPr>
            </w:pPr>
            <w:r w:rsidRPr="00397952">
              <w:rPr>
                <w:sz w:val="18"/>
                <w:szCs w:val="18"/>
              </w:rPr>
              <w:t xml:space="preserve">длина/ширина/ высота </w:t>
            </w:r>
          </w:p>
          <w:p w:rsidR="00397952" w:rsidRPr="00397952" w:rsidRDefault="00397952" w:rsidP="006C209C">
            <w:pPr>
              <w:spacing w:after="0"/>
              <w:rPr>
                <w:sz w:val="18"/>
                <w:szCs w:val="18"/>
              </w:rPr>
            </w:pPr>
            <w:r w:rsidRPr="00397952">
              <w:rPr>
                <w:sz w:val="18"/>
                <w:szCs w:val="18"/>
              </w:rPr>
              <w:t>допустимое отклонение +/- 50 мм</w:t>
            </w:r>
          </w:p>
        </w:tc>
        <w:tc>
          <w:tcPr>
            <w:tcW w:w="741" w:type="pct"/>
            <w:tcMar>
              <w:left w:w="28" w:type="dxa"/>
              <w:right w:w="28" w:type="dxa"/>
            </w:tcMar>
          </w:tcPr>
          <w:p w:rsidR="00397952" w:rsidRPr="00397952" w:rsidRDefault="00397952" w:rsidP="006C209C">
            <w:pPr>
              <w:spacing w:after="0"/>
              <w:rPr>
                <w:sz w:val="18"/>
                <w:szCs w:val="18"/>
              </w:rPr>
            </w:pPr>
          </w:p>
          <w:p w:rsidR="00397952" w:rsidRPr="00397952" w:rsidRDefault="00397952" w:rsidP="006C209C">
            <w:pPr>
              <w:spacing w:after="0"/>
              <w:jc w:val="left"/>
              <w:rPr>
                <w:sz w:val="18"/>
                <w:szCs w:val="18"/>
              </w:rPr>
            </w:pPr>
            <w:r w:rsidRPr="00397952">
              <w:rPr>
                <w:sz w:val="18"/>
                <w:szCs w:val="18"/>
              </w:rPr>
              <w:t>не менее 6220/3180/2370</w:t>
            </w:r>
          </w:p>
          <w:p w:rsidR="00397952" w:rsidRPr="00397952" w:rsidRDefault="00397952" w:rsidP="006C209C">
            <w:pPr>
              <w:jc w:val="left"/>
              <w:rPr>
                <w:sz w:val="18"/>
                <w:szCs w:val="18"/>
              </w:rPr>
            </w:pPr>
            <w:r w:rsidRPr="00397952">
              <w:rPr>
                <w:sz w:val="18"/>
                <w:szCs w:val="18"/>
              </w:rPr>
              <w:t>соответствие</w:t>
            </w:r>
          </w:p>
        </w:tc>
        <w:tc>
          <w:tcPr>
            <w:tcW w:w="509" w:type="pct"/>
          </w:tcPr>
          <w:p w:rsidR="004614BD" w:rsidRPr="004614BD" w:rsidRDefault="004614BD" w:rsidP="004614BD">
            <w:pPr>
              <w:autoSpaceDE w:val="0"/>
              <w:autoSpaceDN w:val="0"/>
              <w:adjustRightInd w:val="0"/>
              <w:spacing w:after="0"/>
              <w:jc w:val="center"/>
              <w:rPr>
                <w:bCs/>
                <w:sz w:val="18"/>
                <w:szCs w:val="18"/>
              </w:rPr>
            </w:pPr>
            <w:r w:rsidRPr="004614BD">
              <w:rPr>
                <w:bCs/>
                <w:sz w:val="18"/>
                <w:szCs w:val="18"/>
              </w:rPr>
              <w:t xml:space="preserve">«Сити» </w:t>
            </w:r>
          </w:p>
          <w:p w:rsidR="00397952" w:rsidRPr="00397952" w:rsidRDefault="004614BD" w:rsidP="004614BD">
            <w:pPr>
              <w:autoSpaceDE w:val="0"/>
              <w:autoSpaceDN w:val="0"/>
              <w:adjustRightInd w:val="0"/>
              <w:spacing w:after="0"/>
              <w:jc w:val="center"/>
              <w:rPr>
                <w:b/>
                <w:bCs/>
                <w:sz w:val="18"/>
                <w:szCs w:val="18"/>
              </w:rPr>
            </w:pPr>
            <w:r w:rsidRPr="004614BD">
              <w:rPr>
                <w:bCs/>
                <w:sz w:val="18"/>
                <w:szCs w:val="18"/>
              </w:rPr>
              <w:t>или эквивалент</w:t>
            </w: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spacing w:after="0"/>
              <w:rPr>
                <w:sz w:val="18"/>
                <w:szCs w:val="18"/>
              </w:rPr>
            </w:pPr>
          </w:p>
        </w:tc>
        <w:tc>
          <w:tcPr>
            <w:tcW w:w="1343" w:type="pct"/>
            <w:tcMar>
              <w:left w:w="28" w:type="dxa"/>
              <w:right w:w="28" w:type="dxa"/>
            </w:tcMar>
          </w:tcPr>
          <w:p w:rsidR="00397952" w:rsidRPr="00397952" w:rsidRDefault="00397952" w:rsidP="006C209C">
            <w:pPr>
              <w:spacing w:after="0"/>
              <w:rPr>
                <w:sz w:val="18"/>
                <w:szCs w:val="18"/>
              </w:rPr>
            </w:pPr>
            <w:r w:rsidRPr="00397952">
              <w:rPr>
                <w:sz w:val="18"/>
                <w:szCs w:val="18"/>
              </w:rPr>
              <w:t>Комплектация: к площадке (h 1260 мм), пристроена лестница с перилами и ограждениями. Справа от лестницы к площадке прилегает безопасная горка с бортиками и прилегающим к земле скатом, который заканчивается площадкой торможения. Напротив лестницы установлена шведская стенка, соединенная со столбами площадки двумя стяжками. Слева от лестницы установлены маятниковые качели. Качели состоят из четырех наклонных стоек, соединенных по две. Между собой каждая пара соединена стяжкой. Две получившиеся треугольные конструкции соединены между собой в вершинах одной стяжкой, снизу - двумя. На верхней стяжке на жесткой подвеске подвешено сидение со спинкой и подлокотниками. Качели соединены со столбом площадки продолжением верхней стяжки. Площадка состоит из четырех столбов и квадратной платформы, закрепленной между ними. Игровой комплекс оснащен накладными элементами, выполняющими роль ограждений на площадке и лестнице. Игровой комплекс имеет яркую разноцветную окраску. Игровой комплекс предназначен для детей в возрасте от 6 до 12 лет.</w:t>
            </w:r>
          </w:p>
        </w:tc>
        <w:tc>
          <w:tcPr>
            <w:tcW w:w="741" w:type="pct"/>
            <w:tcMar>
              <w:left w:w="28" w:type="dxa"/>
              <w:right w:w="28" w:type="dxa"/>
            </w:tcMar>
          </w:tcPr>
          <w:p w:rsidR="00397952" w:rsidRPr="00397952" w:rsidRDefault="00397952" w:rsidP="006C209C">
            <w:pPr>
              <w:spacing w:after="0"/>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spacing w:after="0"/>
              <w:rPr>
                <w:sz w:val="18"/>
                <w:szCs w:val="18"/>
              </w:rPr>
            </w:pPr>
          </w:p>
        </w:tc>
        <w:tc>
          <w:tcPr>
            <w:tcW w:w="1343" w:type="pct"/>
            <w:tcMar>
              <w:left w:w="28" w:type="dxa"/>
              <w:right w:w="28" w:type="dxa"/>
            </w:tcMar>
          </w:tcPr>
          <w:p w:rsidR="00397952" w:rsidRPr="00397952" w:rsidRDefault="00397952" w:rsidP="006C209C">
            <w:pPr>
              <w:spacing w:after="0"/>
              <w:rPr>
                <w:sz w:val="18"/>
                <w:szCs w:val="18"/>
              </w:rPr>
            </w:pPr>
            <w:r w:rsidRPr="00397952">
              <w:rPr>
                <w:sz w:val="18"/>
                <w:szCs w:val="18"/>
              </w:rPr>
              <w:t>Количество, шт.</w:t>
            </w:r>
          </w:p>
        </w:tc>
        <w:tc>
          <w:tcPr>
            <w:tcW w:w="741" w:type="pct"/>
            <w:tcMar>
              <w:left w:w="28" w:type="dxa"/>
              <w:right w:w="28" w:type="dxa"/>
            </w:tcMar>
          </w:tcPr>
          <w:p w:rsidR="00397952" w:rsidRPr="00397952" w:rsidRDefault="00397952" w:rsidP="006C209C">
            <w:pPr>
              <w:spacing w:after="0"/>
              <w:rPr>
                <w:sz w:val="18"/>
                <w:szCs w:val="18"/>
              </w:rPr>
            </w:pPr>
            <w:r w:rsidRPr="00397952">
              <w:rPr>
                <w:sz w:val="18"/>
                <w:szCs w:val="18"/>
              </w:rPr>
              <w:t>2</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4.</w:t>
            </w:r>
          </w:p>
        </w:tc>
        <w:tc>
          <w:tcPr>
            <w:tcW w:w="336" w:type="pct"/>
            <w:shd w:val="clear" w:color="auto" w:fill="auto"/>
            <w:tcMar>
              <w:left w:w="28" w:type="dxa"/>
              <w:right w:w="28" w:type="dxa"/>
            </w:tcMar>
          </w:tcPr>
          <w:p w:rsidR="00397952" w:rsidRPr="00397952" w:rsidRDefault="00397952" w:rsidP="006C209C">
            <w:pPr>
              <w:jc w:val="left"/>
              <w:rPr>
                <w:sz w:val="18"/>
                <w:szCs w:val="18"/>
              </w:rPr>
            </w:pPr>
            <w:r w:rsidRPr="00397952">
              <w:rPr>
                <w:sz w:val="18"/>
                <w:szCs w:val="18"/>
              </w:rPr>
              <w:t xml:space="preserve">Спортивный </w:t>
            </w:r>
            <w:r w:rsidRPr="00397952">
              <w:rPr>
                <w:sz w:val="18"/>
                <w:szCs w:val="18"/>
              </w:rPr>
              <w:lastRenderedPageBreak/>
              <w:t>комплекс</w:t>
            </w: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lastRenderedPageBreak/>
              <w:t xml:space="preserve">Размеры (мм): </w:t>
            </w:r>
          </w:p>
          <w:p w:rsidR="00397952" w:rsidRPr="00397952" w:rsidRDefault="00397952" w:rsidP="006C209C">
            <w:pPr>
              <w:jc w:val="left"/>
              <w:rPr>
                <w:sz w:val="18"/>
                <w:szCs w:val="18"/>
              </w:rPr>
            </w:pPr>
            <w:r w:rsidRPr="00397952">
              <w:rPr>
                <w:sz w:val="18"/>
                <w:szCs w:val="18"/>
              </w:rPr>
              <w:lastRenderedPageBreak/>
              <w:t xml:space="preserve">длина/ ширина/ высота </w:t>
            </w:r>
          </w:p>
          <w:p w:rsidR="00397952" w:rsidRPr="00397952" w:rsidRDefault="00397952" w:rsidP="006C209C">
            <w:pPr>
              <w:jc w:val="left"/>
              <w:rPr>
                <w:sz w:val="18"/>
                <w:szCs w:val="18"/>
              </w:rPr>
            </w:pPr>
            <w:r w:rsidRPr="00397952">
              <w:rPr>
                <w:sz w:val="18"/>
                <w:szCs w:val="18"/>
              </w:rPr>
              <w:t>допустимое отклонение +/- 50 мм</w:t>
            </w:r>
          </w:p>
        </w:tc>
        <w:tc>
          <w:tcPr>
            <w:tcW w:w="741" w:type="pct"/>
            <w:tcMar>
              <w:left w:w="28" w:type="dxa"/>
              <w:right w:w="28" w:type="dxa"/>
            </w:tcMar>
          </w:tcPr>
          <w:p w:rsidR="00397952" w:rsidRPr="00397952" w:rsidRDefault="00397952" w:rsidP="006C209C">
            <w:pPr>
              <w:jc w:val="left"/>
              <w:rPr>
                <w:sz w:val="18"/>
                <w:szCs w:val="18"/>
              </w:rPr>
            </w:pPr>
          </w:p>
          <w:p w:rsidR="00397952" w:rsidRPr="00397952" w:rsidRDefault="00397952" w:rsidP="006C209C">
            <w:pPr>
              <w:jc w:val="left"/>
              <w:rPr>
                <w:sz w:val="18"/>
                <w:szCs w:val="18"/>
              </w:rPr>
            </w:pPr>
            <w:r w:rsidRPr="00397952">
              <w:rPr>
                <w:sz w:val="18"/>
                <w:szCs w:val="18"/>
              </w:rPr>
              <w:lastRenderedPageBreak/>
              <w:t>не менее 6 985/6 450/2 371</w:t>
            </w:r>
          </w:p>
          <w:p w:rsidR="00397952" w:rsidRPr="00397952" w:rsidRDefault="00397952" w:rsidP="006C209C">
            <w:pPr>
              <w:jc w:val="left"/>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b/>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b/>
                <w:sz w:val="18"/>
                <w:szCs w:val="18"/>
              </w:rPr>
            </w:pPr>
          </w:p>
        </w:tc>
        <w:tc>
          <w:tcPr>
            <w:tcW w:w="1343" w:type="pct"/>
            <w:tcMar>
              <w:left w:w="28" w:type="dxa"/>
              <w:right w:w="28" w:type="dxa"/>
            </w:tcMar>
          </w:tcPr>
          <w:p w:rsidR="00397952" w:rsidRPr="00397952" w:rsidRDefault="00397952" w:rsidP="006C209C">
            <w:pPr>
              <w:jc w:val="left"/>
              <w:rPr>
                <w:b/>
                <w:sz w:val="18"/>
                <w:szCs w:val="18"/>
              </w:rPr>
            </w:pPr>
            <w:r w:rsidRPr="00397952">
              <w:rPr>
                <w:sz w:val="18"/>
                <w:szCs w:val="18"/>
              </w:rPr>
              <w:t>Комплектация: восемь столбов, соединенные между собой спортивными элементами, образуют восьмигранную конструкцию. Вершины четырех центральных столбов соединяет изогнутый</w:t>
            </w:r>
            <w:r w:rsidR="006F6231">
              <w:rPr>
                <w:sz w:val="18"/>
                <w:szCs w:val="18"/>
              </w:rPr>
              <w:t xml:space="preserve"> </w:t>
            </w:r>
            <w:r w:rsidRPr="00397952">
              <w:rPr>
                <w:sz w:val="18"/>
                <w:szCs w:val="18"/>
              </w:rPr>
              <w:t>рукоход. С одной стороны, под рукоходом, между столбами закреплена шведская стенка. Слева от нее на стяжке, закрепленной в вершинах столбов, подвешен канат. Слева от каната, между столбов, закреплена шведская стенка. На противоположной канату грани подвешена пара гимнастических колец. Слева от колец, между столбов, закреплена шведская стенка. По четырем граням установлены четыре пары дополнительных столбов. К первой паре прикреплен выносной вертикальный шест. Между столбов закреплена шведская стенка. Столбы соединены с центральной конструкцией двумя турниками и стяжкой. Ко второй паре прикреплен металлический дугообразный пандус с поручнями. С центральной конструкцией столбы соединены сдвоенной стяжкой, закрепленной в вершинах столбов. На стяжке подвешены две пары гимнастических колец. На третьей паре столбов закреплена вертикальная альпинистская стенка с отверстиями. Прямой рукоход, закрепленный в вершинах столбов, соединяет пару столбов с центральной конструкцией. Под рукоходом закреплено бревно. Между четвертой парой столбов и центральной конструкцией закреплен наклонный кольцевой тоннель. В начале тоннеля, между столбов, закреплен элемент шведской стенки. Комплекс имеет яркую разноцветную окраску. Комплекс предназначен для детей в возрасте от 6 до 14 лет.</w:t>
            </w:r>
          </w:p>
        </w:tc>
        <w:tc>
          <w:tcPr>
            <w:tcW w:w="741" w:type="pct"/>
            <w:tcMar>
              <w:left w:w="28" w:type="dxa"/>
              <w:right w:w="28" w:type="dxa"/>
            </w:tcMar>
          </w:tcPr>
          <w:p w:rsidR="00397952" w:rsidRPr="00397952" w:rsidRDefault="00397952" w:rsidP="006C209C">
            <w:pPr>
              <w:jc w:val="left"/>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sz w:val="18"/>
                <w:szCs w:val="18"/>
              </w:rPr>
            </w:pP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Количество, шт</w:t>
            </w:r>
          </w:p>
        </w:tc>
        <w:tc>
          <w:tcPr>
            <w:tcW w:w="741" w:type="pct"/>
            <w:tcMar>
              <w:left w:w="28" w:type="dxa"/>
              <w:right w:w="28" w:type="dxa"/>
            </w:tcMar>
          </w:tcPr>
          <w:p w:rsidR="00397952" w:rsidRPr="00397952" w:rsidRDefault="00397952" w:rsidP="006C209C">
            <w:pPr>
              <w:jc w:val="left"/>
              <w:rPr>
                <w:sz w:val="18"/>
                <w:szCs w:val="18"/>
              </w:rPr>
            </w:pPr>
            <w:r w:rsidRPr="00397952">
              <w:rPr>
                <w:sz w:val="18"/>
                <w:szCs w:val="18"/>
              </w:rPr>
              <w:t>1</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5.</w:t>
            </w:r>
          </w:p>
        </w:tc>
        <w:tc>
          <w:tcPr>
            <w:tcW w:w="336" w:type="pct"/>
            <w:shd w:val="clear" w:color="auto" w:fill="auto"/>
            <w:tcMar>
              <w:left w:w="28" w:type="dxa"/>
              <w:right w:w="28" w:type="dxa"/>
            </w:tcMar>
          </w:tcPr>
          <w:p w:rsidR="00397952" w:rsidRPr="00397952" w:rsidRDefault="00397952" w:rsidP="006C209C">
            <w:pPr>
              <w:jc w:val="left"/>
              <w:rPr>
                <w:sz w:val="18"/>
                <w:szCs w:val="18"/>
              </w:rPr>
            </w:pPr>
            <w:r w:rsidRPr="00397952">
              <w:rPr>
                <w:sz w:val="18"/>
                <w:szCs w:val="18"/>
              </w:rPr>
              <w:t>Скамья спортивная</w:t>
            </w: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Размеры (мм):</w:t>
            </w:r>
          </w:p>
          <w:p w:rsidR="00397952" w:rsidRPr="00397952" w:rsidRDefault="00397952" w:rsidP="006C209C">
            <w:pPr>
              <w:jc w:val="left"/>
              <w:rPr>
                <w:sz w:val="18"/>
                <w:szCs w:val="18"/>
              </w:rPr>
            </w:pPr>
            <w:r w:rsidRPr="00397952">
              <w:rPr>
                <w:sz w:val="18"/>
                <w:szCs w:val="18"/>
              </w:rPr>
              <w:t>длина/ ширина/ высота  </w:t>
            </w:r>
          </w:p>
          <w:p w:rsidR="00397952" w:rsidRPr="00397952" w:rsidRDefault="00397952" w:rsidP="006C209C">
            <w:pPr>
              <w:jc w:val="left"/>
              <w:rPr>
                <w:sz w:val="18"/>
                <w:szCs w:val="18"/>
              </w:rPr>
            </w:pPr>
            <w:r w:rsidRPr="00397952">
              <w:rPr>
                <w:sz w:val="18"/>
                <w:szCs w:val="18"/>
              </w:rPr>
              <w:t>допустимое отклонение +/- 50 мм</w:t>
            </w:r>
          </w:p>
        </w:tc>
        <w:tc>
          <w:tcPr>
            <w:tcW w:w="741" w:type="pct"/>
            <w:tcMar>
              <w:left w:w="28" w:type="dxa"/>
              <w:right w:w="28" w:type="dxa"/>
            </w:tcMar>
          </w:tcPr>
          <w:p w:rsidR="00397952" w:rsidRPr="00397952" w:rsidRDefault="00397952" w:rsidP="006C209C">
            <w:pPr>
              <w:jc w:val="left"/>
              <w:rPr>
                <w:sz w:val="18"/>
                <w:szCs w:val="18"/>
              </w:rPr>
            </w:pPr>
          </w:p>
          <w:p w:rsidR="00397952" w:rsidRPr="00397952" w:rsidRDefault="00397952" w:rsidP="006C209C">
            <w:pPr>
              <w:jc w:val="left"/>
              <w:rPr>
                <w:sz w:val="18"/>
                <w:szCs w:val="18"/>
              </w:rPr>
            </w:pPr>
            <w:r w:rsidRPr="00397952">
              <w:rPr>
                <w:sz w:val="18"/>
                <w:szCs w:val="18"/>
              </w:rPr>
              <w:t>не менее 1 960/ 600/ 920</w:t>
            </w:r>
          </w:p>
          <w:p w:rsidR="00397952" w:rsidRPr="00397952" w:rsidRDefault="00397952" w:rsidP="006C209C">
            <w:pPr>
              <w:jc w:val="left"/>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b/>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b/>
                <w:sz w:val="18"/>
                <w:szCs w:val="18"/>
              </w:rPr>
            </w:pP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Комплектация: на каркасе закреплено сидение без спинки, состоящее из досок, расположенных на расстоянии друг от друга. С одной стороны закреплен поручень-упор.</w:t>
            </w:r>
          </w:p>
        </w:tc>
        <w:tc>
          <w:tcPr>
            <w:tcW w:w="741" w:type="pct"/>
            <w:tcMar>
              <w:left w:w="28" w:type="dxa"/>
              <w:right w:w="28" w:type="dxa"/>
            </w:tcMar>
          </w:tcPr>
          <w:p w:rsidR="00397952" w:rsidRPr="00397952" w:rsidRDefault="00397952" w:rsidP="006C209C">
            <w:pPr>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b/>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b/>
                <w:sz w:val="18"/>
                <w:szCs w:val="18"/>
              </w:rPr>
            </w:pP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Количество, шт</w:t>
            </w:r>
          </w:p>
        </w:tc>
        <w:tc>
          <w:tcPr>
            <w:tcW w:w="741" w:type="pct"/>
            <w:tcMar>
              <w:left w:w="28" w:type="dxa"/>
              <w:right w:w="28" w:type="dxa"/>
            </w:tcMar>
          </w:tcPr>
          <w:p w:rsidR="00397952" w:rsidRPr="00397952" w:rsidRDefault="00397952" w:rsidP="006C209C">
            <w:pPr>
              <w:jc w:val="left"/>
              <w:rPr>
                <w:sz w:val="18"/>
                <w:szCs w:val="18"/>
              </w:rPr>
            </w:pPr>
            <w:r w:rsidRPr="00397952">
              <w:rPr>
                <w:sz w:val="18"/>
                <w:szCs w:val="18"/>
              </w:rPr>
              <w:t>1</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r w:rsidRPr="00397952">
              <w:rPr>
                <w:rFonts w:eastAsia="Arial"/>
                <w:kern w:val="1"/>
                <w:sz w:val="18"/>
                <w:szCs w:val="18"/>
                <w:lang w:eastAsia="ar-SA"/>
              </w:rPr>
              <w:t>6.</w:t>
            </w:r>
          </w:p>
        </w:tc>
        <w:tc>
          <w:tcPr>
            <w:tcW w:w="336" w:type="pct"/>
            <w:shd w:val="clear" w:color="auto" w:fill="auto"/>
            <w:tcMar>
              <w:left w:w="28" w:type="dxa"/>
              <w:right w:w="28" w:type="dxa"/>
            </w:tcMar>
          </w:tcPr>
          <w:p w:rsidR="00397952" w:rsidRPr="00397952" w:rsidRDefault="00397952" w:rsidP="006C209C">
            <w:pPr>
              <w:jc w:val="left"/>
              <w:rPr>
                <w:sz w:val="18"/>
                <w:szCs w:val="18"/>
              </w:rPr>
            </w:pPr>
            <w:r w:rsidRPr="00397952">
              <w:rPr>
                <w:sz w:val="18"/>
                <w:szCs w:val="18"/>
              </w:rPr>
              <w:t>Брусья</w:t>
            </w: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 xml:space="preserve">Размеры (мм): </w:t>
            </w:r>
          </w:p>
          <w:p w:rsidR="00397952" w:rsidRPr="00397952" w:rsidRDefault="00397952" w:rsidP="006C209C">
            <w:pPr>
              <w:jc w:val="left"/>
              <w:rPr>
                <w:sz w:val="18"/>
                <w:szCs w:val="18"/>
              </w:rPr>
            </w:pPr>
            <w:r w:rsidRPr="00397952">
              <w:rPr>
                <w:sz w:val="18"/>
                <w:szCs w:val="18"/>
              </w:rPr>
              <w:t xml:space="preserve">длина/ ширина/ высота </w:t>
            </w:r>
          </w:p>
          <w:p w:rsidR="00397952" w:rsidRPr="00397952" w:rsidRDefault="00397952" w:rsidP="006C209C">
            <w:pPr>
              <w:jc w:val="left"/>
              <w:rPr>
                <w:sz w:val="18"/>
                <w:szCs w:val="18"/>
              </w:rPr>
            </w:pPr>
            <w:r w:rsidRPr="00397952">
              <w:rPr>
                <w:sz w:val="18"/>
                <w:szCs w:val="18"/>
              </w:rPr>
              <w:t>допустимое отклонение +/- 50 мм</w:t>
            </w:r>
          </w:p>
        </w:tc>
        <w:tc>
          <w:tcPr>
            <w:tcW w:w="741" w:type="pct"/>
            <w:tcMar>
              <w:left w:w="28" w:type="dxa"/>
              <w:right w:w="28" w:type="dxa"/>
            </w:tcMar>
          </w:tcPr>
          <w:p w:rsidR="00397952" w:rsidRPr="00397952" w:rsidRDefault="00397952" w:rsidP="006C209C">
            <w:pPr>
              <w:jc w:val="left"/>
              <w:rPr>
                <w:sz w:val="18"/>
                <w:szCs w:val="18"/>
              </w:rPr>
            </w:pPr>
          </w:p>
          <w:p w:rsidR="00397952" w:rsidRPr="00397952" w:rsidRDefault="00397952" w:rsidP="006C209C">
            <w:pPr>
              <w:jc w:val="left"/>
              <w:rPr>
                <w:sz w:val="18"/>
                <w:szCs w:val="18"/>
              </w:rPr>
            </w:pPr>
            <w:r w:rsidRPr="00397952">
              <w:rPr>
                <w:sz w:val="18"/>
                <w:szCs w:val="18"/>
              </w:rPr>
              <w:t>не менее 2 000/ 525/ 1 400</w:t>
            </w:r>
          </w:p>
          <w:p w:rsidR="00397952" w:rsidRPr="00397952" w:rsidRDefault="00397952" w:rsidP="006C209C">
            <w:pPr>
              <w:jc w:val="left"/>
              <w:rPr>
                <w:sz w:val="18"/>
                <w:szCs w:val="18"/>
              </w:rPr>
            </w:pPr>
            <w:r w:rsidRPr="00397952">
              <w:rPr>
                <w:sz w:val="18"/>
                <w:szCs w:val="18"/>
              </w:rPr>
              <w:t>соответствие</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sz w:val="18"/>
                <w:szCs w:val="18"/>
              </w:rPr>
            </w:pP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Комплектация: одноуровневые брусья, скругленные с двух сторон. Снаряд предназначен для занимающихся в возрасте от 14 лет.</w:t>
            </w:r>
          </w:p>
        </w:tc>
        <w:tc>
          <w:tcPr>
            <w:tcW w:w="741" w:type="pct"/>
            <w:tcMar>
              <w:left w:w="28" w:type="dxa"/>
              <w:right w:w="28" w:type="dxa"/>
            </w:tcMar>
          </w:tcPr>
          <w:p w:rsidR="00397952" w:rsidRPr="00397952" w:rsidRDefault="00397952" w:rsidP="006C209C">
            <w:pPr>
              <w:jc w:val="left"/>
              <w:rPr>
                <w:sz w:val="18"/>
                <w:szCs w:val="18"/>
              </w:rPr>
            </w:pP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r w:rsidR="00397952" w:rsidRPr="00397952" w:rsidTr="000C5121">
        <w:trPr>
          <w:trHeight w:val="20"/>
        </w:trPr>
        <w:tc>
          <w:tcPr>
            <w:tcW w:w="174" w:type="pct"/>
            <w:shd w:val="clear" w:color="auto" w:fill="auto"/>
            <w:tcMar>
              <w:left w:w="28" w:type="dxa"/>
              <w:right w:w="28" w:type="dxa"/>
            </w:tcMar>
          </w:tcPr>
          <w:p w:rsidR="00397952" w:rsidRPr="00397952" w:rsidRDefault="00397952" w:rsidP="006C209C">
            <w:pPr>
              <w:suppressAutoHyphens/>
              <w:autoSpaceDE w:val="0"/>
              <w:snapToGrid w:val="0"/>
              <w:jc w:val="left"/>
              <w:rPr>
                <w:rFonts w:eastAsia="Arial"/>
                <w:kern w:val="1"/>
                <w:sz w:val="18"/>
                <w:szCs w:val="18"/>
                <w:lang w:eastAsia="ar-SA"/>
              </w:rPr>
            </w:pPr>
          </w:p>
        </w:tc>
        <w:tc>
          <w:tcPr>
            <w:tcW w:w="336" w:type="pct"/>
            <w:shd w:val="clear" w:color="auto" w:fill="auto"/>
            <w:tcMar>
              <w:left w:w="28" w:type="dxa"/>
              <w:right w:w="28" w:type="dxa"/>
            </w:tcMar>
          </w:tcPr>
          <w:p w:rsidR="00397952" w:rsidRPr="00397952" w:rsidRDefault="00397952" w:rsidP="006C209C">
            <w:pPr>
              <w:jc w:val="left"/>
              <w:rPr>
                <w:sz w:val="18"/>
                <w:szCs w:val="18"/>
              </w:rPr>
            </w:pPr>
          </w:p>
        </w:tc>
        <w:tc>
          <w:tcPr>
            <w:tcW w:w="1343" w:type="pct"/>
            <w:tcMar>
              <w:left w:w="28" w:type="dxa"/>
              <w:right w:w="28" w:type="dxa"/>
            </w:tcMar>
          </w:tcPr>
          <w:p w:rsidR="00397952" w:rsidRPr="00397952" w:rsidRDefault="00397952" w:rsidP="006C209C">
            <w:pPr>
              <w:jc w:val="left"/>
              <w:rPr>
                <w:sz w:val="18"/>
                <w:szCs w:val="18"/>
              </w:rPr>
            </w:pPr>
            <w:r w:rsidRPr="00397952">
              <w:rPr>
                <w:sz w:val="18"/>
                <w:szCs w:val="18"/>
              </w:rPr>
              <w:t>Количество, шт</w:t>
            </w:r>
          </w:p>
        </w:tc>
        <w:tc>
          <w:tcPr>
            <w:tcW w:w="741" w:type="pct"/>
            <w:tcMar>
              <w:left w:w="28" w:type="dxa"/>
              <w:right w:w="28" w:type="dxa"/>
            </w:tcMar>
          </w:tcPr>
          <w:p w:rsidR="00397952" w:rsidRPr="00397952" w:rsidRDefault="00397952" w:rsidP="006C209C">
            <w:pPr>
              <w:jc w:val="left"/>
              <w:rPr>
                <w:sz w:val="18"/>
                <w:szCs w:val="18"/>
              </w:rPr>
            </w:pPr>
            <w:r w:rsidRPr="00397952">
              <w:rPr>
                <w:sz w:val="18"/>
                <w:szCs w:val="18"/>
              </w:rPr>
              <w:t>1</w:t>
            </w:r>
          </w:p>
        </w:tc>
        <w:tc>
          <w:tcPr>
            <w:tcW w:w="509" w:type="pct"/>
          </w:tcPr>
          <w:p w:rsidR="00397952" w:rsidRPr="00397952" w:rsidRDefault="00397952" w:rsidP="00B60009">
            <w:pPr>
              <w:autoSpaceDE w:val="0"/>
              <w:autoSpaceDN w:val="0"/>
              <w:adjustRightInd w:val="0"/>
              <w:spacing w:after="0"/>
              <w:jc w:val="center"/>
              <w:rPr>
                <w:b/>
                <w:bCs/>
                <w:sz w:val="18"/>
                <w:szCs w:val="18"/>
              </w:rPr>
            </w:pPr>
          </w:p>
        </w:tc>
        <w:tc>
          <w:tcPr>
            <w:tcW w:w="602" w:type="pct"/>
            <w:vAlign w:val="center"/>
          </w:tcPr>
          <w:p w:rsidR="00397952" w:rsidRPr="00397952" w:rsidRDefault="00397952" w:rsidP="00B67A0B">
            <w:pPr>
              <w:autoSpaceDE w:val="0"/>
              <w:autoSpaceDN w:val="0"/>
              <w:adjustRightInd w:val="0"/>
              <w:spacing w:after="0"/>
              <w:jc w:val="center"/>
              <w:rPr>
                <w:b/>
                <w:bCs/>
                <w:sz w:val="18"/>
                <w:szCs w:val="18"/>
              </w:rPr>
            </w:pPr>
          </w:p>
        </w:tc>
        <w:tc>
          <w:tcPr>
            <w:tcW w:w="371" w:type="pct"/>
            <w:vAlign w:val="center"/>
          </w:tcPr>
          <w:p w:rsidR="00397952" w:rsidRPr="00397952" w:rsidRDefault="00397952" w:rsidP="00B67A0B">
            <w:pPr>
              <w:autoSpaceDE w:val="0"/>
              <w:autoSpaceDN w:val="0"/>
              <w:adjustRightInd w:val="0"/>
              <w:spacing w:after="0"/>
              <w:jc w:val="center"/>
              <w:rPr>
                <w:b/>
                <w:bCs/>
                <w:sz w:val="18"/>
                <w:szCs w:val="18"/>
              </w:rPr>
            </w:pPr>
          </w:p>
        </w:tc>
        <w:tc>
          <w:tcPr>
            <w:tcW w:w="555" w:type="pct"/>
            <w:vAlign w:val="center"/>
          </w:tcPr>
          <w:p w:rsidR="00397952" w:rsidRPr="00397952" w:rsidRDefault="00397952" w:rsidP="00B67A0B">
            <w:pPr>
              <w:autoSpaceDE w:val="0"/>
              <w:autoSpaceDN w:val="0"/>
              <w:adjustRightInd w:val="0"/>
              <w:spacing w:after="0"/>
              <w:jc w:val="center"/>
              <w:rPr>
                <w:b/>
                <w:bCs/>
                <w:sz w:val="18"/>
                <w:szCs w:val="18"/>
              </w:rPr>
            </w:pPr>
          </w:p>
        </w:tc>
        <w:tc>
          <w:tcPr>
            <w:tcW w:w="369" w:type="pct"/>
            <w:vAlign w:val="center"/>
          </w:tcPr>
          <w:p w:rsidR="00397952" w:rsidRPr="00397952" w:rsidRDefault="00397952" w:rsidP="00B67A0B">
            <w:pPr>
              <w:autoSpaceDE w:val="0"/>
              <w:autoSpaceDN w:val="0"/>
              <w:adjustRightInd w:val="0"/>
              <w:spacing w:after="0"/>
              <w:jc w:val="center"/>
              <w:rPr>
                <w:b/>
                <w:bCs/>
                <w:sz w:val="18"/>
                <w:szCs w:val="18"/>
              </w:rPr>
            </w:pPr>
          </w:p>
        </w:tc>
      </w:tr>
    </w:tbl>
    <w:p w:rsidR="00B60009" w:rsidRPr="00A056BE" w:rsidRDefault="00B60009" w:rsidP="00B60009">
      <w:pPr>
        <w:tabs>
          <w:tab w:val="num" w:pos="0"/>
        </w:tabs>
      </w:pPr>
    </w:p>
    <w:p w:rsidR="00CA2476" w:rsidRPr="00A056BE" w:rsidRDefault="00CA2476" w:rsidP="00EE797C">
      <w:pPr>
        <w:tabs>
          <w:tab w:val="num" w:pos="0"/>
        </w:tabs>
        <w:ind w:firstLine="709"/>
        <w:jc w:val="right"/>
        <w:sectPr w:rsidR="00CA2476" w:rsidRPr="00A056BE" w:rsidSect="00C727FA">
          <w:pgSz w:w="16838" w:h="11906" w:orient="landscape"/>
          <w:pgMar w:top="1134" w:right="536" w:bottom="1134" w:left="1134" w:header="709" w:footer="709" w:gutter="0"/>
          <w:cols w:space="708"/>
          <w:docGrid w:linePitch="360"/>
        </w:sectPr>
      </w:pPr>
    </w:p>
    <w:p w:rsidR="00EE797C" w:rsidRPr="00A056BE" w:rsidRDefault="00EE797C" w:rsidP="00EE797C">
      <w:pPr>
        <w:tabs>
          <w:tab w:val="num" w:pos="0"/>
        </w:tabs>
        <w:ind w:firstLine="709"/>
        <w:jc w:val="right"/>
      </w:pPr>
      <w:r w:rsidRPr="00A056BE">
        <w:lastRenderedPageBreak/>
        <w:t xml:space="preserve">Приложение № </w:t>
      </w:r>
      <w:r w:rsidR="00C446EF" w:rsidRPr="00A056BE">
        <w:t>5</w:t>
      </w:r>
      <w:r w:rsidRPr="00A056BE">
        <w:t xml:space="preserve"> к документации</w:t>
      </w:r>
    </w:p>
    <w:p w:rsidR="00EE797C" w:rsidRPr="00A056BE" w:rsidRDefault="00EE797C" w:rsidP="00EE797C">
      <w:pPr>
        <w:autoSpaceDE w:val="0"/>
        <w:autoSpaceDN w:val="0"/>
        <w:adjustRightInd w:val="0"/>
        <w:jc w:val="right"/>
      </w:pPr>
    </w:p>
    <w:p w:rsidR="00EE797C" w:rsidRPr="00A056BE" w:rsidRDefault="00EE797C" w:rsidP="00EE797C">
      <w:pPr>
        <w:autoSpaceDE w:val="0"/>
        <w:autoSpaceDN w:val="0"/>
        <w:adjustRightInd w:val="0"/>
        <w:jc w:val="center"/>
        <w:rPr>
          <w:b/>
        </w:rPr>
      </w:pPr>
      <w:r w:rsidRPr="00A056BE">
        <w:rPr>
          <w:b/>
        </w:rPr>
        <w:t>Сведения об участнике закупки</w:t>
      </w:r>
    </w:p>
    <w:p w:rsidR="00EE797C" w:rsidRPr="00A056BE" w:rsidRDefault="00EE797C" w:rsidP="00EE797C">
      <w:pPr>
        <w:jc w:val="center"/>
      </w:pPr>
    </w:p>
    <w:tbl>
      <w:tblPr>
        <w:tblW w:w="92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5590"/>
        <w:gridCol w:w="3048"/>
      </w:tblGrid>
      <w:tr w:rsidR="00EE797C" w:rsidRPr="00A056BE" w:rsidTr="004A2167">
        <w:trPr>
          <w:trHeight w:val="473"/>
        </w:trPr>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b/>
                <w:bCs/>
                <w:kern w:val="32"/>
              </w:rPr>
            </w:pPr>
            <w:r w:rsidRPr="00A056BE">
              <w:rPr>
                <w:b/>
                <w:bCs/>
                <w:kern w:val="32"/>
              </w:rPr>
              <w:t>№</w:t>
            </w:r>
          </w:p>
        </w:tc>
        <w:tc>
          <w:tcPr>
            <w:tcW w:w="5590"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b/>
                <w:bCs/>
                <w:kern w:val="32"/>
              </w:rPr>
            </w:pPr>
            <w:r w:rsidRPr="00A056BE">
              <w:rPr>
                <w:b/>
                <w:bCs/>
                <w:kern w:val="32"/>
              </w:rPr>
              <w:t>Наименование сведений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b/>
                <w:bCs/>
                <w:kern w:val="32"/>
              </w:rPr>
            </w:pPr>
            <w:r w:rsidRPr="00A056BE">
              <w:rPr>
                <w:b/>
                <w:bCs/>
                <w:kern w:val="32"/>
              </w:rPr>
              <w:t>Данные участника</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t>1</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pPr>
            <w:r w:rsidRPr="00A056BE">
              <w:rPr>
                <w:rFonts w:eastAsiaTheme="minorHAnsi"/>
                <w:bCs/>
                <w:iCs/>
                <w:lang w:eastAsia="en-US"/>
              </w:rPr>
              <w:t>Наименование, фирменное наименование (при наличии)</w:t>
            </w:r>
            <w:r w:rsidRPr="00A056BE">
              <w:t xml:space="preserve">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i/>
                <w:iCs/>
                <w:kern w:val="32"/>
                <w:sz w:val="20"/>
                <w:szCs w:val="20"/>
              </w:rPr>
            </w:pPr>
            <w:r w:rsidRPr="00A056BE">
              <w:rPr>
                <w:i/>
                <w:iCs/>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t>2</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rPr>
                <w:b/>
                <w:bCs/>
                <w:kern w:val="32"/>
              </w:rPr>
            </w:pPr>
            <w:r w:rsidRPr="00A056BE">
              <w:t>Место нахождения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rPr>
                <w:i/>
                <w:iCs/>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t>3</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rPr>
                <w:b/>
                <w:bCs/>
                <w:kern w:val="32"/>
              </w:rPr>
            </w:pPr>
            <w:r w:rsidRPr="00A056BE">
              <w:t>Почтовый адрес (для юридического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rPr>
                <w:i/>
                <w:iCs/>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kern w:val="32"/>
              </w:rPr>
            </w:pPr>
            <w:r w:rsidRPr="00A056BE">
              <w:rPr>
                <w:kern w:val="32"/>
              </w:rPr>
              <w:t>4</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rPr>
                <w:kern w:val="32"/>
              </w:rPr>
            </w:pPr>
            <w:r w:rsidRPr="00A056BE">
              <w:t xml:space="preserve">Фамилия, имя, отчество </w:t>
            </w:r>
            <w:r w:rsidRPr="00A056BE">
              <w:rPr>
                <w:rFonts w:eastAsiaTheme="minorHAnsi"/>
                <w:bCs/>
                <w:iCs/>
                <w:lang w:eastAsia="en-US"/>
              </w:rPr>
              <w:t>(при наличии)</w:t>
            </w:r>
            <w:r w:rsidRPr="00A056BE">
              <w:t xml:space="preserve">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rPr>
                <w:i/>
                <w:iCs/>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kern w:val="32"/>
              </w:rPr>
            </w:pPr>
            <w:r w:rsidRPr="00A056BE">
              <w:rPr>
                <w:kern w:val="32"/>
              </w:rPr>
              <w:t>5</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pPr>
            <w:r w:rsidRPr="00A056BE">
              <w:t>Паспортные данные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i/>
                <w:iCs/>
                <w:kern w:val="32"/>
                <w:sz w:val="20"/>
                <w:szCs w:val="20"/>
              </w:rPr>
            </w:pPr>
            <w:r w:rsidRPr="00A056BE">
              <w:rPr>
                <w:i/>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kern w:val="32"/>
              </w:rPr>
            </w:pPr>
            <w:r w:rsidRPr="00A056BE">
              <w:rPr>
                <w:kern w:val="32"/>
              </w:rPr>
              <w:t>6</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pPr>
            <w:r w:rsidRPr="00A056BE">
              <w:t>Место жительства (для физического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i/>
                <w:iCs/>
                <w:kern w:val="32"/>
                <w:sz w:val="20"/>
                <w:szCs w:val="20"/>
              </w:rPr>
            </w:pPr>
            <w:r w:rsidRPr="00A056BE">
              <w:rPr>
                <w:i/>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rPr>
                <w:kern w:val="32"/>
              </w:rPr>
            </w:pPr>
            <w:r w:rsidRPr="00A056BE">
              <w:rPr>
                <w:kern w:val="32"/>
              </w:rPr>
              <w:t>7</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spacing w:line="276" w:lineRule="auto"/>
              <w:rPr>
                <w:kern w:val="32"/>
              </w:rPr>
            </w:pPr>
            <w:r w:rsidRPr="00A056BE">
              <w:t>Номер контактного телефона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spacing w:line="276" w:lineRule="auto"/>
              <w:jc w:val="center"/>
            </w:pPr>
            <w:r w:rsidRPr="00A056BE">
              <w:rPr>
                <w:i/>
                <w:iCs/>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kern w:val="32"/>
              </w:rPr>
            </w:pPr>
            <w:r w:rsidRPr="00A056BE">
              <w:rPr>
                <w:kern w:val="32"/>
              </w:rPr>
              <w:t>8</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r w:rsidRPr="00A056BE">
              <w:t>Идентификационный номер налогоплательщика</w:t>
            </w:r>
            <w:r w:rsidRPr="00A056BE">
              <w:rPr>
                <w:rFonts w:eastAsiaTheme="minorHAnsi"/>
                <w:bCs/>
                <w:iCs/>
                <w:lang w:eastAsia="en-US"/>
              </w:rPr>
              <w:t xml:space="preserve"> участника аукциона</w:t>
            </w:r>
            <w:r w:rsidRPr="00A056BE">
              <w:t xml:space="preserve"> или в соответствии с законодательством соответствующего иностранного государства аналог идентификационного номера налогоплательщика</w:t>
            </w:r>
            <w:r w:rsidRPr="00A056BE">
              <w:rPr>
                <w:rFonts w:eastAsiaTheme="minorHAnsi"/>
                <w:bCs/>
                <w:iCs/>
                <w:lang w:eastAsia="en-US"/>
              </w:rPr>
              <w:t xml:space="preserve"> участника аукциона(для иностранного лица)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b/>
                <w:kern w:val="32"/>
              </w:rPr>
            </w:pPr>
            <w:r w:rsidRPr="00A056BE">
              <w:rPr>
                <w:i/>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kern w:val="32"/>
              </w:rPr>
            </w:pPr>
            <w:r w:rsidRPr="00A056BE">
              <w:rPr>
                <w:kern w:val="32"/>
              </w:rPr>
              <w:t>9</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r w:rsidRPr="00A056BE">
              <w:rPr>
                <w:rFonts w:eastAsiaTheme="minorHAnsi"/>
                <w:bCs/>
                <w:iCs/>
                <w:lang w:eastAsia="en-US"/>
              </w:rPr>
              <w:t>Идентификационный номер налогоплательщика</w:t>
            </w:r>
            <w:r w:rsidR="00F37EDD" w:rsidRPr="00A056BE">
              <w:rPr>
                <w:rFonts w:eastAsiaTheme="minorHAnsi"/>
                <w:bCs/>
                <w:iCs/>
                <w:lang w:eastAsia="en-US"/>
              </w:rPr>
              <w:t xml:space="preserve"> (при наличии)</w:t>
            </w:r>
            <w:r w:rsidRPr="00A056BE">
              <w:rPr>
                <w:rFonts w:eastAsiaTheme="minorHAnsi"/>
                <w:bCs/>
                <w:iCs/>
                <w:lang w:eastAsia="en-US"/>
              </w:rPr>
              <w:t xml:space="preserve"> учредителей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i/>
                <w:kern w:val="32"/>
                <w:sz w:val="20"/>
                <w:szCs w:val="20"/>
              </w:rPr>
            </w:pPr>
            <w:r w:rsidRPr="00A056BE">
              <w:rPr>
                <w:i/>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kern w:val="32"/>
              </w:rPr>
            </w:pPr>
            <w:r w:rsidRPr="00A056BE">
              <w:rPr>
                <w:kern w:val="32"/>
              </w:rPr>
              <w:t>10</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rPr>
                <w:rFonts w:eastAsiaTheme="minorHAnsi"/>
                <w:bCs/>
                <w:iCs/>
                <w:lang w:eastAsia="en-US"/>
              </w:rPr>
            </w:pPr>
            <w:r w:rsidRPr="00A056BE">
              <w:rPr>
                <w:rFonts w:eastAsiaTheme="minorHAnsi"/>
                <w:bCs/>
                <w:iCs/>
                <w:lang w:eastAsia="en-US"/>
              </w:rPr>
              <w:t>Идентификационный номер налогоплательщика</w:t>
            </w:r>
            <w:r w:rsidR="00F37EDD" w:rsidRPr="00A056BE">
              <w:rPr>
                <w:rFonts w:eastAsiaTheme="minorHAnsi"/>
                <w:bCs/>
                <w:iCs/>
                <w:lang w:eastAsia="en-US"/>
              </w:rPr>
              <w:t xml:space="preserve"> (при наличии)</w:t>
            </w:r>
            <w:r w:rsidRPr="00A056BE">
              <w:rPr>
                <w:rFonts w:eastAsiaTheme="minorHAnsi"/>
                <w:bCs/>
                <w:iCs/>
                <w:lang w:eastAsia="en-US"/>
              </w:rPr>
              <w:t xml:space="preserve"> членов коллегиального исполнительного органа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i/>
                <w:kern w:val="32"/>
                <w:sz w:val="20"/>
                <w:szCs w:val="20"/>
              </w:rPr>
            </w:pPr>
            <w:r w:rsidRPr="00A056BE">
              <w:rPr>
                <w:i/>
                <w:kern w:val="32"/>
                <w:sz w:val="20"/>
                <w:szCs w:val="20"/>
              </w:rPr>
              <w:t>Указать</w:t>
            </w:r>
          </w:p>
        </w:tc>
      </w:tr>
      <w:tr w:rsidR="00EE797C" w:rsidRPr="00A056BE" w:rsidTr="004A2167">
        <w:tc>
          <w:tcPr>
            <w:tcW w:w="647"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kern w:val="32"/>
              </w:rPr>
            </w:pPr>
            <w:r w:rsidRPr="00A056BE">
              <w:rPr>
                <w:kern w:val="32"/>
              </w:rPr>
              <w:t>11</w:t>
            </w:r>
          </w:p>
        </w:tc>
        <w:tc>
          <w:tcPr>
            <w:tcW w:w="5590" w:type="dxa"/>
            <w:tcBorders>
              <w:top w:val="single" w:sz="4" w:space="0" w:color="auto"/>
              <w:left w:val="single" w:sz="4" w:space="0" w:color="auto"/>
              <w:bottom w:val="single" w:sz="4" w:space="0" w:color="auto"/>
              <w:right w:val="single" w:sz="4" w:space="0" w:color="auto"/>
            </w:tcBorders>
            <w:hideMark/>
          </w:tcPr>
          <w:p w:rsidR="00EE797C" w:rsidRPr="00A056BE" w:rsidRDefault="00EE797C" w:rsidP="000D419A">
            <w:pPr>
              <w:rPr>
                <w:rFonts w:eastAsiaTheme="minorHAnsi"/>
                <w:bCs/>
                <w:iCs/>
                <w:lang w:eastAsia="en-US"/>
              </w:rPr>
            </w:pPr>
            <w:r w:rsidRPr="00A056BE">
              <w:rPr>
                <w:rFonts w:eastAsiaTheme="minorHAnsi"/>
                <w:bCs/>
                <w:iCs/>
                <w:lang w:eastAsia="en-US"/>
              </w:rPr>
              <w:t>Идентификационный номер налогоплательщика</w:t>
            </w:r>
            <w:r w:rsidR="00F37EDD" w:rsidRPr="00A056BE">
              <w:rPr>
                <w:rFonts w:eastAsiaTheme="minorHAnsi"/>
                <w:bCs/>
                <w:iCs/>
                <w:lang w:eastAsia="en-US"/>
              </w:rPr>
              <w:t xml:space="preserve"> (при наличии)</w:t>
            </w:r>
            <w:r w:rsidRPr="00A056BE">
              <w:rPr>
                <w:rFonts w:eastAsiaTheme="minorHAnsi"/>
                <w:bCs/>
                <w:iCs/>
                <w:lang w:eastAsia="en-US"/>
              </w:rPr>
              <w:t xml:space="preserve"> лица, исполняющего функции единоличного исполнительного органа участника аукциона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E797C" w:rsidRPr="00A056BE" w:rsidRDefault="00EE797C" w:rsidP="000D419A">
            <w:pPr>
              <w:jc w:val="center"/>
              <w:rPr>
                <w:i/>
                <w:kern w:val="32"/>
                <w:sz w:val="20"/>
                <w:szCs w:val="20"/>
              </w:rPr>
            </w:pPr>
            <w:r w:rsidRPr="00A056BE">
              <w:rPr>
                <w:i/>
                <w:kern w:val="32"/>
                <w:sz w:val="20"/>
                <w:szCs w:val="20"/>
              </w:rPr>
              <w:t>Указать</w:t>
            </w:r>
          </w:p>
        </w:tc>
      </w:tr>
    </w:tbl>
    <w:p w:rsidR="00EE797C" w:rsidRPr="00A056BE" w:rsidRDefault="00EE797C" w:rsidP="00EE797C"/>
    <w:p w:rsidR="00EE797C" w:rsidRPr="00A056BE" w:rsidRDefault="00EE797C" w:rsidP="00EE797C">
      <w:pPr>
        <w:pStyle w:val="ConsPlusNormal"/>
        <w:widowControl/>
        <w:tabs>
          <w:tab w:val="left" w:pos="360"/>
        </w:tabs>
        <w:spacing w:before="120" w:after="120"/>
        <w:ind w:firstLine="0"/>
        <w:jc w:val="right"/>
        <w:rPr>
          <w:rFonts w:ascii="Times New Roman" w:hAnsi="Times New Roman" w:cs="Times New Roman"/>
          <w:bCs/>
          <w:sz w:val="24"/>
          <w:szCs w:val="24"/>
        </w:rPr>
      </w:pPr>
    </w:p>
    <w:p w:rsidR="00EE797C" w:rsidRPr="00A056BE" w:rsidRDefault="000D6199" w:rsidP="00EE797C">
      <w:pPr>
        <w:pStyle w:val="ConsPlusNormal"/>
        <w:widowControl/>
        <w:tabs>
          <w:tab w:val="left" w:pos="360"/>
        </w:tabs>
        <w:spacing w:before="120" w:after="120"/>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EE797C" w:rsidRPr="00A056BE">
        <w:rPr>
          <w:rFonts w:ascii="Times New Roman" w:hAnsi="Times New Roman" w:cs="Times New Roman"/>
          <w:bCs/>
          <w:sz w:val="24"/>
          <w:szCs w:val="24"/>
        </w:rPr>
        <w:t xml:space="preserve">Руководитель участника закупки </w:t>
      </w:r>
      <w:r w:rsidR="00EE797C" w:rsidRPr="00A056BE">
        <w:rPr>
          <w:rFonts w:ascii="Times New Roman" w:hAnsi="Times New Roman" w:cs="Times New Roman"/>
          <w:bCs/>
          <w:sz w:val="24"/>
          <w:szCs w:val="24"/>
        </w:rPr>
        <w:tab/>
      </w:r>
      <w:r w:rsidR="00EE797C" w:rsidRPr="00A056BE">
        <w:rPr>
          <w:rFonts w:ascii="Times New Roman" w:hAnsi="Times New Roman" w:cs="Times New Roman"/>
          <w:bCs/>
          <w:sz w:val="24"/>
          <w:szCs w:val="24"/>
        </w:rPr>
        <w:tab/>
      </w:r>
      <w:r w:rsidR="00EE797C" w:rsidRPr="00A056BE">
        <w:rPr>
          <w:rFonts w:ascii="Times New Roman" w:hAnsi="Times New Roman" w:cs="Times New Roman"/>
          <w:bCs/>
          <w:sz w:val="24"/>
          <w:szCs w:val="24"/>
        </w:rPr>
        <w:tab/>
      </w:r>
      <w:r w:rsidR="00EE797C" w:rsidRPr="00A056BE">
        <w:rPr>
          <w:rFonts w:ascii="Times New Roman" w:hAnsi="Times New Roman" w:cs="Times New Roman"/>
          <w:bCs/>
          <w:sz w:val="24"/>
          <w:szCs w:val="24"/>
        </w:rPr>
        <w:tab/>
      </w:r>
      <w:r w:rsidR="00EE797C" w:rsidRPr="00A056BE">
        <w:rPr>
          <w:rFonts w:ascii="Times New Roman" w:hAnsi="Times New Roman" w:cs="Times New Roman"/>
          <w:bCs/>
          <w:sz w:val="24"/>
          <w:szCs w:val="24"/>
        </w:rPr>
        <w:tab/>
        <w:t>_________________</w:t>
      </w:r>
    </w:p>
    <w:p w:rsidR="00A83982" w:rsidRPr="00A056BE" w:rsidRDefault="00EE797C" w:rsidP="00EE797C">
      <w:pPr>
        <w:pStyle w:val="ConsPlusNormal"/>
        <w:widowControl/>
        <w:tabs>
          <w:tab w:val="left" w:pos="360"/>
        </w:tabs>
        <w:spacing w:before="120" w:after="120"/>
        <w:ind w:firstLine="0"/>
        <w:jc w:val="center"/>
        <w:rPr>
          <w:rFonts w:ascii="Times New Roman" w:hAnsi="Times New Roman" w:cs="Times New Roman"/>
          <w:bCs/>
          <w:sz w:val="24"/>
          <w:szCs w:val="24"/>
        </w:rPr>
      </w:pP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r>
      <w:r w:rsidRPr="00A056BE">
        <w:rPr>
          <w:rFonts w:ascii="Times New Roman" w:hAnsi="Times New Roman" w:cs="Times New Roman"/>
          <w:bCs/>
          <w:sz w:val="24"/>
          <w:szCs w:val="24"/>
        </w:rPr>
        <w:tab/>
        <w:t xml:space="preserve"> (Ф.И.О)</w:t>
      </w:r>
    </w:p>
    <w:p w:rsidR="00A83982" w:rsidRPr="00A056BE" w:rsidRDefault="00A83982">
      <w:pPr>
        <w:spacing w:after="0"/>
        <w:rPr>
          <w:bCs/>
        </w:rPr>
      </w:pPr>
      <w:r w:rsidRPr="00A056BE">
        <w:rPr>
          <w:bCs/>
        </w:rPr>
        <w:br w:type="page"/>
      </w:r>
    </w:p>
    <w:p w:rsidR="00A83982" w:rsidRPr="00A056BE" w:rsidRDefault="00C446EF" w:rsidP="000D6199">
      <w:pPr>
        <w:pStyle w:val="ConsPlusNormal"/>
        <w:widowControl/>
        <w:tabs>
          <w:tab w:val="left" w:pos="360"/>
        </w:tabs>
        <w:spacing w:before="120" w:after="120"/>
        <w:ind w:left="567" w:firstLine="0"/>
        <w:jc w:val="right"/>
        <w:rPr>
          <w:rFonts w:ascii="Times New Roman" w:hAnsi="Times New Roman" w:cs="Times New Roman"/>
          <w:bCs/>
          <w:sz w:val="24"/>
          <w:szCs w:val="24"/>
        </w:rPr>
      </w:pPr>
      <w:r w:rsidRPr="00A056BE">
        <w:rPr>
          <w:rFonts w:ascii="Times New Roman" w:hAnsi="Times New Roman" w:cs="Times New Roman"/>
          <w:sz w:val="24"/>
          <w:szCs w:val="24"/>
        </w:rPr>
        <w:lastRenderedPageBreak/>
        <w:t>Приложение № 6</w:t>
      </w:r>
      <w:r w:rsidR="00A83982" w:rsidRPr="00A056BE">
        <w:rPr>
          <w:rFonts w:ascii="Times New Roman" w:hAnsi="Times New Roman" w:cs="Times New Roman"/>
          <w:sz w:val="24"/>
          <w:szCs w:val="24"/>
        </w:rPr>
        <w:t xml:space="preserve"> к документации</w:t>
      </w:r>
    </w:p>
    <w:p w:rsidR="007B6DF5" w:rsidRPr="00C727FA" w:rsidRDefault="007B6DF5" w:rsidP="000D6199">
      <w:pPr>
        <w:pStyle w:val="ConsPlusNormal"/>
        <w:widowControl/>
        <w:tabs>
          <w:tab w:val="left" w:pos="360"/>
        </w:tabs>
        <w:ind w:left="567" w:firstLine="0"/>
        <w:jc w:val="center"/>
        <w:rPr>
          <w:rFonts w:ascii="Times New Roman" w:hAnsi="Times New Roman" w:cs="Times New Roman"/>
          <w:b/>
          <w:bCs/>
          <w:szCs w:val="24"/>
        </w:rPr>
      </w:pPr>
      <w:r w:rsidRPr="00C727FA">
        <w:rPr>
          <w:rFonts w:ascii="Times New Roman" w:hAnsi="Times New Roman" w:cs="Times New Roman"/>
          <w:b/>
          <w:bCs/>
          <w:szCs w:val="24"/>
        </w:rPr>
        <w:t>Декларация</w:t>
      </w:r>
    </w:p>
    <w:p w:rsidR="007B6DF5" w:rsidRPr="00C727FA" w:rsidRDefault="007B6DF5" w:rsidP="000D6199">
      <w:pPr>
        <w:pStyle w:val="ConsPlusNormal"/>
        <w:widowControl/>
        <w:tabs>
          <w:tab w:val="left" w:pos="360"/>
        </w:tabs>
        <w:ind w:left="567" w:firstLine="0"/>
        <w:jc w:val="center"/>
        <w:rPr>
          <w:rFonts w:ascii="Times New Roman" w:eastAsiaTheme="minorHAnsi" w:hAnsi="Times New Roman" w:cs="Times New Roman"/>
          <w:b/>
          <w:bCs/>
          <w:szCs w:val="24"/>
          <w:lang w:eastAsia="en-US"/>
        </w:rPr>
      </w:pPr>
      <w:r w:rsidRPr="00C727FA">
        <w:rPr>
          <w:rFonts w:ascii="Times New Roman" w:hAnsi="Times New Roman" w:cs="Times New Roman"/>
          <w:b/>
          <w:bCs/>
          <w:szCs w:val="24"/>
        </w:rPr>
        <w:t xml:space="preserve">о соответствии участника </w:t>
      </w:r>
      <w:r w:rsidRPr="00C727FA">
        <w:rPr>
          <w:rFonts w:ascii="Times New Roman" w:eastAsiaTheme="minorHAnsi" w:hAnsi="Times New Roman" w:cs="Times New Roman"/>
          <w:b/>
          <w:bCs/>
          <w:szCs w:val="24"/>
          <w:lang w:eastAsia="en-US"/>
        </w:rPr>
        <w:t>аукциона требованиям,</w:t>
      </w:r>
    </w:p>
    <w:p w:rsidR="007B6DF5" w:rsidRPr="00C727FA" w:rsidRDefault="007B6DF5" w:rsidP="000D6199">
      <w:pPr>
        <w:pStyle w:val="ConsPlusNormal"/>
        <w:widowControl/>
        <w:tabs>
          <w:tab w:val="left" w:pos="360"/>
        </w:tabs>
        <w:ind w:left="567" w:firstLine="0"/>
        <w:jc w:val="center"/>
        <w:rPr>
          <w:rFonts w:ascii="Times New Roman" w:eastAsiaTheme="minorHAnsi" w:hAnsi="Times New Roman" w:cs="Times New Roman"/>
          <w:b/>
          <w:bCs/>
          <w:szCs w:val="24"/>
          <w:lang w:eastAsia="en-US"/>
        </w:rPr>
      </w:pPr>
      <w:r w:rsidRPr="00C727FA">
        <w:rPr>
          <w:rFonts w:ascii="Times New Roman" w:eastAsiaTheme="minorHAnsi" w:hAnsi="Times New Roman" w:cs="Times New Roman"/>
          <w:b/>
          <w:bCs/>
          <w:szCs w:val="24"/>
          <w:lang w:eastAsia="en-US"/>
        </w:rPr>
        <w:t xml:space="preserve">установленным </w:t>
      </w:r>
      <w:hyperlink r:id="rId32" w:history="1">
        <w:r w:rsidRPr="00C727FA">
          <w:rPr>
            <w:rStyle w:val="af3"/>
            <w:rFonts w:ascii="Times New Roman" w:eastAsiaTheme="minorHAnsi" w:hAnsi="Times New Roman"/>
            <w:color w:val="auto"/>
            <w:szCs w:val="24"/>
            <w:lang w:eastAsia="en-US"/>
          </w:rPr>
          <w:t>пунктами 3</w:t>
        </w:r>
      </w:hyperlink>
      <w:r w:rsidRPr="00C727FA">
        <w:rPr>
          <w:rFonts w:ascii="Times New Roman" w:eastAsiaTheme="minorHAnsi" w:hAnsi="Times New Roman" w:cs="Times New Roman"/>
          <w:b/>
          <w:bCs/>
          <w:szCs w:val="24"/>
          <w:lang w:eastAsia="en-US"/>
        </w:rPr>
        <w:t xml:space="preserve"> - </w:t>
      </w:r>
      <w:hyperlink r:id="rId33" w:history="1">
        <w:r w:rsidRPr="00C727FA">
          <w:rPr>
            <w:rStyle w:val="af3"/>
            <w:rFonts w:ascii="Times New Roman" w:eastAsiaTheme="minorHAnsi" w:hAnsi="Times New Roman"/>
            <w:color w:val="auto"/>
            <w:szCs w:val="24"/>
            <w:lang w:eastAsia="en-US"/>
          </w:rPr>
          <w:t>9 части 1 статьи 31</w:t>
        </w:r>
      </w:hyperlink>
      <w:r w:rsidRPr="00C727FA">
        <w:rPr>
          <w:rFonts w:ascii="Times New Roman" w:eastAsiaTheme="minorHAnsi" w:hAnsi="Times New Roman" w:cs="Times New Roman"/>
          <w:b/>
          <w:bCs/>
          <w:szCs w:val="24"/>
          <w:lang w:eastAsia="en-US"/>
        </w:rPr>
        <w:t xml:space="preserve"> Закона </w:t>
      </w:r>
    </w:p>
    <w:p w:rsidR="007B6DF5" w:rsidRPr="00C727FA" w:rsidRDefault="007B6DF5" w:rsidP="000D6199">
      <w:pPr>
        <w:pStyle w:val="ConsPlusNormal"/>
        <w:widowControl/>
        <w:tabs>
          <w:tab w:val="left" w:pos="360"/>
        </w:tabs>
        <w:ind w:left="567" w:firstLine="0"/>
        <w:jc w:val="center"/>
        <w:rPr>
          <w:rFonts w:ascii="Times New Roman" w:hAnsi="Times New Roman" w:cs="Times New Roman"/>
          <w:b/>
          <w:bCs/>
          <w:szCs w:val="24"/>
        </w:rPr>
      </w:pPr>
    </w:p>
    <w:p w:rsidR="007B6DF5" w:rsidRPr="00C727FA" w:rsidRDefault="007B6DF5" w:rsidP="000D6199">
      <w:pPr>
        <w:spacing w:after="0"/>
        <w:ind w:left="567" w:firstLine="426"/>
        <w:rPr>
          <w:sz w:val="20"/>
        </w:rPr>
      </w:pPr>
      <w:r w:rsidRPr="00C727FA">
        <w:rPr>
          <w:sz w:val="20"/>
        </w:rPr>
        <w:t xml:space="preserve">Настоящим уведомляем о соответствии </w:t>
      </w:r>
      <w:r w:rsidRPr="00C727FA">
        <w:rPr>
          <w:i/>
          <w:sz w:val="20"/>
          <w:u w:val="single"/>
        </w:rPr>
        <w:t>(</w:t>
      </w:r>
      <w:r w:rsidRPr="00C727FA">
        <w:rPr>
          <w:b/>
          <w:i/>
          <w:sz w:val="20"/>
          <w:u w:val="single"/>
        </w:rPr>
        <w:t>наименование участника закупки</w:t>
      </w:r>
      <w:r w:rsidRPr="00C727FA">
        <w:rPr>
          <w:i/>
          <w:sz w:val="20"/>
          <w:u w:val="single"/>
        </w:rPr>
        <w:t>)</w:t>
      </w:r>
      <w:r w:rsidRPr="00C727FA">
        <w:rPr>
          <w:sz w:val="20"/>
        </w:rPr>
        <w:t xml:space="preserve"> следующим требованиям:</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 xml:space="preserve">Неприостановление деятельности участника закупки в порядке, установленном </w:t>
      </w:r>
      <w:hyperlink r:id="rId34" w:history="1">
        <w:r w:rsidRPr="00C727FA">
          <w:rPr>
            <w:rStyle w:val="af3"/>
            <w:color w:val="auto"/>
            <w:sz w:val="20"/>
          </w:rPr>
          <w:t>Кодексом</w:t>
        </w:r>
      </w:hyperlink>
      <w:r w:rsidRPr="00C727FA">
        <w:rPr>
          <w:sz w:val="20"/>
        </w:rPr>
        <w:t xml:space="preserve"> Российской Федерации об административных правонарушениях, на дату подачи заявки на участие в закупке.</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C727FA">
          <w:rPr>
            <w:rStyle w:val="af3"/>
            <w:color w:val="auto"/>
            <w:sz w:val="20"/>
          </w:rPr>
          <w:t>законодательством</w:t>
        </w:r>
      </w:hyperlink>
      <w:r w:rsidRPr="00C727FA">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w:t>
      </w:r>
      <w:hyperlink r:id="rId36" w:history="1">
        <w:r w:rsidRPr="00C727FA">
          <w:rPr>
            <w:rStyle w:val="af3"/>
            <w:color w:val="auto"/>
            <w:sz w:val="20"/>
          </w:rPr>
          <w:t>законодательством</w:t>
        </w:r>
      </w:hyperlink>
      <w:r w:rsidRPr="00C727FA">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6DF5" w:rsidRPr="00C727FA" w:rsidRDefault="007B6DF5" w:rsidP="000D6199">
      <w:pPr>
        <w:pStyle w:val="a4"/>
        <w:numPr>
          <w:ilvl w:val="0"/>
          <w:numId w:val="24"/>
        </w:numPr>
        <w:autoSpaceDE w:val="0"/>
        <w:autoSpaceDN w:val="0"/>
        <w:adjustRightInd w:val="0"/>
        <w:spacing w:after="0"/>
        <w:ind w:left="567" w:firstLine="357"/>
        <w:rPr>
          <w:sz w:val="20"/>
        </w:rPr>
      </w:pPr>
      <w:r w:rsidRPr="00C727FA">
        <w:rPr>
          <w:sz w:val="2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C727FA">
          <w:rPr>
            <w:sz w:val="20"/>
          </w:rPr>
          <w:t>статьей 19.28</w:t>
        </w:r>
      </w:hyperlink>
      <w:r w:rsidRPr="00C727FA">
        <w:rPr>
          <w:sz w:val="20"/>
        </w:rPr>
        <w:t xml:space="preserve"> Кодекса Российской Федерации об административных правонарушениях. </w:t>
      </w:r>
    </w:p>
    <w:p w:rsidR="007B6DF5" w:rsidRPr="00C727FA" w:rsidRDefault="007B6DF5" w:rsidP="000D6199">
      <w:pPr>
        <w:autoSpaceDE w:val="0"/>
        <w:autoSpaceDN w:val="0"/>
        <w:adjustRightInd w:val="0"/>
        <w:spacing w:after="0"/>
        <w:ind w:left="567"/>
        <w:rPr>
          <w:sz w:val="20"/>
        </w:rPr>
      </w:pPr>
    </w:p>
    <w:p w:rsidR="00A83982" w:rsidRPr="00C727FA" w:rsidRDefault="00A83982" w:rsidP="000D6199">
      <w:pPr>
        <w:pStyle w:val="ConsPlusNormal"/>
        <w:widowControl/>
        <w:tabs>
          <w:tab w:val="left" w:pos="360"/>
        </w:tabs>
        <w:ind w:left="567" w:firstLine="0"/>
        <w:rPr>
          <w:rFonts w:ascii="Times New Roman" w:hAnsi="Times New Roman" w:cs="Times New Roman"/>
          <w:b/>
          <w:bCs/>
          <w:szCs w:val="24"/>
        </w:rPr>
      </w:pPr>
    </w:p>
    <w:p w:rsidR="00076F5B" w:rsidRPr="00C727FA" w:rsidRDefault="00A83982" w:rsidP="000D6199">
      <w:pPr>
        <w:pStyle w:val="ConsPlusNormal"/>
        <w:widowControl/>
        <w:tabs>
          <w:tab w:val="left" w:pos="360"/>
        </w:tabs>
        <w:spacing w:before="120" w:after="120"/>
        <w:ind w:left="567" w:firstLine="0"/>
        <w:jc w:val="center"/>
        <w:rPr>
          <w:rFonts w:ascii="Times New Roman" w:hAnsi="Times New Roman" w:cs="Times New Roman"/>
          <w:bCs/>
          <w:szCs w:val="24"/>
        </w:rPr>
      </w:pPr>
      <w:r w:rsidRPr="00C727FA">
        <w:rPr>
          <w:rFonts w:ascii="Times New Roman" w:hAnsi="Times New Roman" w:cs="Times New Roman"/>
          <w:bCs/>
          <w:szCs w:val="24"/>
        </w:rPr>
        <w:t xml:space="preserve">Руководитель участника закупки </w:t>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t>_________________</w:t>
      </w:r>
    </w:p>
    <w:p w:rsidR="0058340A" w:rsidRPr="00C727FA" w:rsidRDefault="00076F5B" w:rsidP="000D6199">
      <w:pPr>
        <w:pStyle w:val="ConsPlusNormal"/>
        <w:widowControl/>
        <w:tabs>
          <w:tab w:val="left" w:pos="360"/>
        </w:tabs>
        <w:spacing w:before="120" w:after="120"/>
        <w:ind w:left="567" w:firstLine="0"/>
        <w:jc w:val="center"/>
        <w:rPr>
          <w:rFonts w:ascii="Times New Roman" w:hAnsi="Times New Roman" w:cs="Times New Roman"/>
          <w:bCs/>
          <w:i/>
          <w:szCs w:val="24"/>
        </w:rPr>
      </w:pP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Pr="00C727FA">
        <w:rPr>
          <w:rFonts w:ascii="Times New Roman" w:hAnsi="Times New Roman" w:cs="Times New Roman"/>
          <w:bCs/>
          <w:szCs w:val="24"/>
        </w:rPr>
        <w:tab/>
      </w:r>
      <w:r w:rsidR="00A83982" w:rsidRPr="00C727FA">
        <w:rPr>
          <w:rFonts w:ascii="Times New Roman" w:hAnsi="Times New Roman" w:cs="Times New Roman"/>
          <w:bCs/>
          <w:i/>
          <w:szCs w:val="24"/>
        </w:rPr>
        <w:t>(Ф.И.О)</w:t>
      </w:r>
    </w:p>
    <w:p w:rsidR="0058340A" w:rsidRPr="00A056BE" w:rsidRDefault="0058340A">
      <w:pPr>
        <w:spacing w:after="0"/>
        <w:rPr>
          <w:bCs/>
          <w:i/>
        </w:rPr>
      </w:pPr>
      <w:r w:rsidRPr="00A056BE">
        <w:rPr>
          <w:bCs/>
          <w:i/>
        </w:rPr>
        <w:br w:type="page"/>
      </w:r>
    </w:p>
    <w:p w:rsidR="00931BC4" w:rsidRPr="00974473" w:rsidRDefault="00931BC4" w:rsidP="000D6199">
      <w:pPr>
        <w:pStyle w:val="ConsPlusNormal"/>
        <w:widowControl/>
        <w:tabs>
          <w:tab w:val="left" w:pos="360"/>
        </w:tabs>
        <w:ind w:left="567" w:firstLine="0"/>
        <w:jc w:val="right"/>
        <w:rPr>
          <w:rFonts w:ascii="Times New Roman" w:hAnsi="Times New Roman" w:cs="Times New Roman"/>
          <w:bCs/>
          <w:sz w:val="24"/>
          <w:szCs w:val="24"/>
        </w:rPr>
      </w:pPr>
      <w:r w:rsidRPr="00974473">
        <w:rPr>
          <w:rFonts w:ascii="Times New Roman" w:hAnsi="Times New Roman" w:cs="Times New Roman"/>
          <w:bCs/>
          <w:sz w:val="24"/>
          <w:szCs w:val="24"/>
        </w:rPr>
        <w:lastRenderedPageBreak/>
        <w:t xml:space="preserve">Приложение № </w:t>
      </w:r>
      <w:r w:rsidR="00C446EF" w:rsidRPr="00974473">
        <w:rPr>
          <w:rFonts w:ascii="Times New Roman" w:hAnsi="Times New Roman" w:cs="Times New Roman"/>
          <w:bCs/>
          <w:sz w:val="24"/>
          <w:szCs w:val="24"/>
        </w:rPr>
        <w:t>7</w:t>
      </w:r>
      <w:r w:rsidRPr="00974473">
        <w:rPr>
          <w:rFonts w:ascii="Times New Roman" w:hAnsi="Times New Roman" w:cs="Times New Roman"/>
          <w:bCs/>
          <w:sz w:val="24"/>
          <w:szCs w:val="24"/>
        </w:rPr>
        <w:t xml:space="preserve"> к документации</w:t>
      </w:r>
    </w:p>
    <w:p w:rsidR="001C4B8B" w:rsidRPr="00934783" w:rsidRDefault="001C4B8B" w:rsidP="000D6199">
      <w:pPr>
        <w:pStyle w:val="ConsPlusNormal"/>
        <w:widowControl/>
        <w:tabs>
          <w:tab w:val="left" w:pos="360"/>
        </w:tabs>
        <w:spacing w:before="120" w:after="120"/>
        <w:ind w:left="567" w:firstLine="0"/>
        <w:jc w:val="right"/>
        <w:rPr>
          <w:rFonts w:ascii="Times New Roman" w:hAnsi="Times New Roman" w:cs="Times New Roman"/>
          <w:bCs/>
          <w:color w:val="000000"/>
          <w:szCs w:val="24"/>
        </w:rPr>
      </w:pPr>
      <w:r w:rsidRPr="00934783">
        <w:rPr>
          <w:rFonts w:ascii="Times New Roman" w:hAnsi="Times New Roman" w:cs="Times New Roman"/>
          <w:bCs/>
          <w:color w:val="000000"/>
          <w:szCs w:val="24"/>
        </w:rPr>
        <w:t>Проект контракта</w:t>
      </w:r>
    </w:p>
    <w:p w:rsidR="001C4B8B" w:rsidRPr="00974473" w:rsidRDefault="001C4B8B" w:rsidP="000D6199">
      <w:pPr>
        <w:spacing w:after="0"/>
        <w:ind w:left="567" w:firstLine="709"/>
        <w:jc w:val="right"/>
        <w:rPr>
          <w:noProof/>
        </w:rPr>
      </w:pPr>
    </w:p>
    <w:p w:rsidR="001C4B8B" w:rsidRPr="00974473" w:rsidRDefault="001C4B8B" w:rsidP="000D6199">
      <w:pPr>
        <w:pStyle w:val="ConsPlusNormal"/>
        <w:widowControl/>
        <w:tabs>
          <w:tab w:val="left" w:pos="360"/>
        </w:tabs>
        <w:spacing w:before="120" w:after="120"/>
        <w:ind w:left="567" w:firstLine="0"/>
        <w:jc w:val="center"/>
        <w:rPr>
          <w:rFonts w:ascii="Times New Roman" w:hAnsi="Times New Roman" w:cs="Times New Roman"/>
          <w:b/>
          <w:color w:val="000000"/>
          <w:sz w:val="24"/>
          <w:szCs w:val="24"/>
        </w:rPr>
      </w:pPr>
      <w:r w:rsidRPr="00314669">
        <w:rPr>
          <w:rFonts w:ascii="Times New Roman" w:hAnsi="Times New Roman" w:cs="Times New Roman"/>
          <w:b/>
          <w:color w:val="000000"/>
          <w:sz w:val="24"/>
          <w:szCs w:val="24"/>
        </w:rPr>
        <w:t>Контракт</w:t>
      </w:r>
    </w:p>
    <w:p w:rsidR="000A3BE1" w:rsidRPr="00356FB9" w:rsidRDefault="001C4B8B" w:rsidP="000D6199">
      <w:pPr>
        <w:ind w:left="567" w:firstLine="709"/>
        <w:jc w:val="center"/>
        <w:rPr>
          <w:b/>
        </w:rPr>
      </w:pPr>
      <w:r w:rsidRPr="00934783">
        <w:rPr>
          <w:rFonts w:eastAsia="Calibri"/>
          <w:sz w:val="22"/>
          <w:lang w:eastAsia="en-US"/>
        </w:rPr>
        <w:t xml:space="preserve">Идентификационный код закупки: </w:t>
      </w:r>
      <w:r w:rsidR="00935818" w:rsidRPr="00935818">
        <w:rPr>
          <w:rFonts w:ascii="Tahoma" w:hAnsi="Tahoma" w:cs="Tahoma"/>
          <w:sz w:val="21"/>
          <w:szCs w:val="21"/>
        </w:rPr>
        <w:t>183462300163446230100100110014299244</w:t>
      </w:r>
    </w:p>
    <w:p w:rsidR="00666B4D" w:rsidRDefault="00666B4D" w:rsidP="000D6199">
      <w:pPr>
        <w:spacing w:after="0"/>
        <w:ind w:left="567"/>
        <w:rPr>
          <w:rFonts w:eastAsia="Cambria"/>
          <w:bCs/>
        </w:rPr>
      </w:pPr>
    </w:p>
    <w:p w:rsidR="00666B4D" w:rsidRDefault="00666B4D" w:rsidP="000D6199">
      <w:pPr>
        <w:spacing w:after="0"/>
        <w:ind w:left="567"/>
        <w:rPr>
          <w:rFonts w:eastAsia="Cambria"/>
          <w:bCs/>
        </w:rPr>
      </w:pPr>
      <w:r w:rsidRPr="00666B4D">
        <w:rPr>
          <w:rFonts w:eastAsia="Cambria"/>
          <w:bCs/>
        </w:rPr>
        <w:t>Курская область,</w:t>
      </w:r>
    </w:p>
    <w:p w:rsidR="00666B4D" w:rsidRDefault="00666B4D" w:rsidP="000D6199">
      <w:pPr>
        <w:spacing w:after="0"/>
        <w:ind w:left="567"/>
        <w:rPr>
          <w:rFonts w:eastAsia="Cambria"/>
          <w:bCs/>
        </w:rPr>
      </w:pPr>
      <w:r w:rsidRPr="00666B4D">
        <w:rPr>
          <w:rFonts w:eastAsia="Cambria"/>
          <w:bCs/>
        </w:rPr>
        <w:t xml:space="preserve">Суджанский район, </w:t>
      </w:r>
    </w:p>
    <w:p w:rsidR="001C4B8B" w:rsidRDefault="00666B4D" w:rsidP="000D6199">
      <w:pPr>
        <w:spacing w:after="0"/>
        <w:ind w:left="567"/>
        <w:rPr>
          <w:rFonts w:eastAsia="Cambria"/>
          <w:bCs/>
        </w:rPr>
      </w:pPr>
      <w:r w:rsidRPr="00666B4D">
        <w:rPr>
          <w:rFonts w:eastAsia="Cambria"/>
          <w:bCs/>
        </w:rPr>
        <w:t xml:space="preserve">село </w:t>
      </w:r>
      <w:r w:rsidR="00701B1F" w:rsidRPr="00701B1F">
        <w:rPr>
          <w:rFonts w:eastAsia="Cambria"/>
          <w:bCs/>
        </w:rPr>
        <w:t>Воробжа</w:t>
      </w:r>
      <w:r w:rsidR="001C4B8B" w:rsidRPr="00974473">
        <w:rPr>
          <w:rFonts w:eastAsia="Cambria"/>
          <w:bCs/>
        </w:rPr>
        <w:tab/>
      </w:r>
      <w:r w:rsidR="001C4B8B" w:rsidRPr="00974473">
        <w:rPr>
          <w:rFonts w:eastAsia="Cambria"/>
          <w:bCs/>
        </w:rPr>
        <w:tab/>
      </w:r>
      <w:r w:rsidR="001C4B8B" w:rsidRPr="00974473">
        <w:rPr>
          <w:rFonts w:eastAsia="Cambria"/>
          <w:bCs/>
        </w:rPr>
        <w:tab/>
      </w:r>
      <w:r w:rsidR="001C4B8B" w:rsidRPr="00974473">
        <w:rPr>
          <w:rFonts w:eastAsia="Cambria"/>
          <w:bCs/>
        </w:rPr>
        <w:tab/>
      </w:r>
      <w:r w:rsidR="001C4B8B" w:rsidRPr="00974473">
        <w:rPr>
          <w:rFonts w:eastAsia="Cambria"/>
          <w:bCs/>
        </w:rPr>
        <w:tab/>
      </w:r>
      <w:r w:rsidR="001C4B8B" w:rsidRPr="00974473">
        <w:rPr>
          <w:rFonts w:eastAsia="Cambria"/>
          <w:bCs/>
        </w:rPr>
        <w:tab/>
      </w:r>
      <w:r>
        <w:rPr>
          <w:rFonts w:eastAsia="Cambria"/>
          <w:bCs/>
        </w:rPr>
        <w:tab/>
      </w:r>
      <w:r>
        <w:rPr>
          <w:rFonts w:eastAsia="Cambria"/>
          <w:bCs/>
        </w:rPr>
        <w:tab/>
      </w:r>
      <w:r w:rsidR="001C4B8B" w:rsidRPr="00974473">
        <w:rPr>
          <w:rFonts w:eastAsia="Cambria"/>
          <w:bCs/>
        </w:rPr>
        <w:t xml:space="preserve">                 «___» ________ 20__г.</w:t>
      </w:r>
    </w:p>
    <w:p w:rsidR="00247FC0" w:rsidRPr="00974473" w:rsidRDefault="00247FC0" w:rsidP="000D6199">
      <w:pPr>
        <w:spacing w:after="0"/>
        <w:ind w:left="567" w:firstLine="709"/>
        <w:jc w:val="center"/>
        <w:rPr>
          <w:rFonts w:eastAsia="Cambria"/>
          <w:bCs/>
          <w:spacing w:val="6"/>
        </w:rPr>
      </w:pPr>
    </w:p>
    <w:p w:rsidR="001C4B8B" w:rsidRPr="00974473" w:rsidRDefault="00666B4D" w:rsidP="000D6199">
      <w:pPr>
        <w:ind w:left="567" w:firstLine="709"/>
        <w:rPr>
          <w:rFonts w:eastAsia="Arial Unicode MS"/>
          <w:color w:val="000000"/>
        </w:rPr>
      </w:pPr>
      <w:r w:rsidRPr="00666B4D">
        <w:t xml:space="preserve">Администрация </w:t>
      </w:r>
      <w:r w:rsidR="006C209C" w:rsidRPr="006C209C">
        <w:rPr>
          <w:bCs/>
        </w:rPr>
        <w:t>Воробжанского</w:t>
      </w:r>
      <w:r w:rsidR="006F6231">
        <w:rPr>
          <w:bCs/>
        </w:rPr>
        <w:t xml:space="preserve"> </w:t>
      </w:r>
      <w:r w:rsidRPr="00666B4D">
        <w:t xml:space="preserve">сельсовета </w:t>
      </w:r>
      <w:r w:rsidR="006F6231">
        <w:t xml:space="preserve"> </w:t>
      </w:r>
      <w:r w:rsidRPr="00666B4D">
        <w:t>Суджанского района Курской области</w:t>
      </w:r>
      <w:r w:rsidR="001C4B8B" w:rsidRPr="00974473">
        <w:t xml:space="preserve"> , именуемое в дальнейшем Заказчик, в лице </w:t>
      </w:r>
      <w:r w:rsidR="009B7D83" w:rsidRPr="009B7D83">
        <w:t xml:space="preserve">главы </w:t>
      </w:r>
      <w:r w:rsidR="006C209C" w:rsidRPr="006C209C">
        <w:t>Гусева Виталия Михайловича</w:t>
      </w:r>
      <w:r w:rsidR="001C4B8B" w:rsidRPr="00974473">
        <w:t xml:space="preserve">, действующего на основании Устава,  с одной стороны, и  _____________, именуемый в дальнейшем </w:t>
      </w:r>
      <w:r w:rsidR="00A068F8">
        <w:t>Исполнитель</w:t>
      </w:r>
      <w:r w:rsidR="001C4B8B" w:rsidRPr="00974473">
        <w:t xml:space="preserve">, в лице _______________________________, действующего на основании ________________, с другой стороны,  в дальнейшем именуемые Стороны, </w:t>
      </w:r>
      <w:r w:rsidR="001C4B8B" w:rsidRPr="00974473">
        <w:rPr>
          <w:rFonts w:eastAsia="Arial Unicode MS"/>
          <w:color w:val="000000"/>
        </w:rPr>
        <w:t>с соблюдением требований Гражданского кодекса Российской Федерации,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правовых актов Российской Федерации, на основании результатов осуществления закупки путём проведения аукциона в электронной форме, протокол № _______ от _________ г., заключили настоящий контракт (далее – Контракт) о нижеследующем:</w:t>
      </w:r>
    </w:p>
    <w:p w:rsidR="001C4B8B" w:rsidRPr="00974473" w:rsidRDefault="00105BCD" w:rsidP="000D6199">
      <w:pPr>
        <w:numPr>
          <w:ilvl w:val="0"/>
          <w:numId w:val="4"/>
        </w:numPr>
        <w:spacing w:after="0"/>
        <w:ind w:left="567"/>
        <w:jc w:val="center"/>
        <w:rPr>
          <w:b/>
          <w:bCs/>
        </w:rPr>
      </w:pPr>
      <w:r>
        <w:rPr>
          <w:b/>
          <w:bCs/>
        </w:rPr>
        <w:t>Предмет Контракта</w:t>
      </w:r>
      <w:r w:rsidR="001C4B8B" w:rsidRPr="00974473">
        <w:rPr>
          <w:b/>
          <w:bCs/>
        </w:rPr>
        <w:t>.</w:t>
      </w:r>
    </w:p>
    <w:p w:rsidR="001C4B8B" w:rsidRPr="00974473" w:rsidRDefault="001C4B8B" w:rsidP="000D6199">
      <w:pPr>
        <w:ind w:left="567" w:firstLine="709"/>
        <w:rPr>
          <w:rFonts w:eastAsia="Droid Sans Fallback"/>
          <w:color w:val="000000"/>
          <w:kern w:val="2"/>
          <w:lang w:eastAsia="zh-CN" w:bidi="hi-IN"/>
        </w:rPr>
      </w:pPr>
      <w:r w:rsidRPr="00974473">
        <w:rPr>
          <w:rFonts w:eastAsia="Droid Sans Fallback"/>
          <w:color w:val="000000"/>
          <w:kern w:val="2"/>
          <w:lang w:eastAsia="zh-CN" w:bidi="hi-IN"/>
        </w:rPr>
        <w:t xml:space="preserve">1.1. </w:t>
      </w:r>
      <w:r w:rsidR="00A068F8" w:rsidRPr="00A068F8">
        <w:rPr>
          <w:rFonts w:eastAsia="Droid Sans Fallback"/>
          <w:color w:val="000000"/>
          <w:kern w:val="2"/>
          <w:lang w:eastAsia="zh-CN" w:bidi="hi-IN"/>
        </w:rPr>
        <w:t>Исполнитель</w:t>
      </w:r>
      <w:r w:rsidRPr="00974473">
        <w:rPr>
          <w:rFonts w:eastAsia="Droid Sans Fallback"/>
          <w:color w:val="000000"/>
          <w:kern w:val="2"/>
          <w:lang w:eastAsia="zh-CN" w:bidi="hi-IN"/>
        </w:rPr>
        <w:t xml:space="preserve"> обязуется </w:t>
      </w:r>
      <w:r w:rsidRPr="00EA3AE9">
        <w:t xml:space="preserve">выполнить работы по </w:t>
      </w:r>
      <w:r w:rsidR="006F6231" w:rsidRPr="00523BD5">
        <w:rPr>
          <w:bCs/>
        </w:rPr>
        <w:t xml:space="preserve">обустройство </w:t>
      </w:r>
      <w:r w:rsidR="006F6231" w:rsidRPr="002558F9">
        <w:rPr>
          <w:bCs/>
        </w:rPr>
        <w:t>детск</w:t>
      </w:r>
      <w:r w:rsidR="006F6231">
        <w:rPr>
          <w:bCs/>
        </w:rPr>
        <w:t>ой</w:t>
      </w:r>
      <w:r w:rsidR="006F6231" w:rsidRPr="002558F9">
        <w:rPr>
          <w:bCs/>
        </w:rPr>
        <w:t xml:space="preserve"> площадк</w:t>
      </w:r>
      <w:r w:rsidR="006F6231">
        <w:rPr>
          <w:bCs/>
        </w:rPr>
        <w:t>и</w:t>
      </w:r>
      <w:r w:rsidR="006F6231" w:rsidRPr="002558F9">
        <w:rPr>
          <w:bCs/>
        </w:rPr>
        <w:t xml:space="preserve"> </w:t>
      </w:r>
      <w:r w:rsidR="00AF0ECE" w:rsidRPr="00AF0ECE">
        <w:rPr>
          <w:bCs/>
        </w:rPr>
        <w:t>в селе Нижнемахово</w:t>
      </w:r>
      <w:r w:rsidR="006F6231">
        <w:rPr>
          <w:bCs/>
        </w:rPr>
        <w:t xml:space="preserve"> </w:t>
      </w:r>
      <w:r w:rsidR="00AF0ECE" w:rsidRPr="00AF0ECE">
        <w:rPr>
          <w:bCs/>
        </w:rPr>
        <w:t xml:space="preserve">Воробжанского сельсовета,  </w:t>
      </w:r>
      <w:r w:rsidR="006F6231" w:rsidRPr="00523BD5">
        <w:rPr>
          <w:bCs/>
        </w:rPr>
        <w:t xml:space="preserve">обустройство </w:t>
      </w:r>
      <w:r w:rsidR="006F6231" w:rsidRPr="002558F9">
        <w:rPr>
          <w:bCs/>
        </w:rPr>
        <w:t>детск</w:t>
      </w:r>
      <w:r w:rsidR="006F6231">
        <w:rPr>
          <w:bCs/>
        </w:rPr>
        <w:t>ой</w:t>
      </w:r>
      <w:r w:rsidR="006F6231" w:rsidRPr="002558F9">
        <w:rPr>
          <w:bCs/>
        </w:rPr>
        <w:t xml:space="preserve"> площадк</w:t>
      </w:r>
      <w:r w:rsidR="006F6231">
        <w:rPr>
          <w:bCs/>
        </w:rPr>
        <w:t>и</w:t>
      </w:r>
      <w:r w:rsidR="006F6231" w:rsidRPr="002558F9">
        <w:rPr>
          <w:bCs/>
        </w:rPr>
        <w:t xml:space="preserve"> </w:t>
      </w:r>
      <w:r w:rsidR="00AF0ECE" w:rsidRPr="00AF0ECE">
        <w:rPr>
          <w:bCs/>
        </w:rPr>
        <w:t>в селе Черный</w:t>
      </w:r>
      <w:r w:rsidR="006F6231">
        <w:rPr>
          <w:bCs/>
        </w:rPr>
        <w:t xml:space="preserve"> </w:t>
      </w:r>
      <w:r w:rsidR="00AF0ECE" w:rsidRPr="00AF0ECE">
        <w:rPr>
          <w:bCs/>
        </w:rPr>
        <w:t>ОлехВоробжанского сельсовета, обустройство спортивной площадки в селе Нижнемахово</w:t>
      </w:r>
      <w:r w:rsidR="006F6231">
        <w:rPr>
          <w:bCs/>
        </w:rPr>
        <w:t xml:space="preserve"> </w:t>
      </w:r>
      <w:r w:rsidR="00AF0ECE" w:rsidRPr="00AF0ECE">
        <w:rPr>
          <w:bCs/>
        </w:rPr>
        <w:t>Воробжанского сельсовета Суджанского района Курской области</w:t>
      </w:r>
      <w:r w:rsidRPr="00EA3AE9">
        <w:t>,</w:t>
      </w:r>
      <w:r w:rsidRPr="00974473">
        <w:rPr>
          <w:rFonts w:eastAsia="Droid Sans Fallback"/>
          <w:color w:val="000000"/>
          <w:kern w:val="2"/>
          <w:lang w:eastAsia="zh-CN" w:bidi="hi-IN"/>
        </w:rPr>
        <w:t xml:space="preserve">в соответствии с </w:t>
      </w:r>
      <w:r w:rsidR="00001047">
        <w:rPr>
          <w:rFonts w:eastAsia="Droid Sans Fallback"/>
          <w:color w:val="000000"/>
          <w:kern w:val="2"/>
          <w:lang w:eastAsia="zh-CN" w:bidi="hi-IN"/>
        </w:rPr>
        <w:t>Локальным сметным расчетом</w:t>
      </w:r>
      <w:r w:rsidRPr="00974473">
        <w:rPr>
          <w:rFonts w:eastAsia="Droid Sans Fallback"/>
          <w:color w:val="000000"/>
          <w:kern w:val="2"/>
          <w:lang w:eastAsia="zh-CN" w:bidi="hi-IN"/>
        </w:rPr>
        <w:t xml:space="preserve"> (Приложение № 1</w:t>
      </w:r>
      <w:r w:rsidR="00001047">
        <w:rPr>
          <w:rFonts w:eastAsia="Droid Sans Fallback"/>
          <w:color w:val="000000"/>
          <w:kern w:val="2"/>
          <w:lang w:eastAsia="zh-CN" w:bidi="hi-IN"/>
        </w:rPr>
        <w:t xml:space="preserve"> к Контракту</w:t>
      </w:r>
      <w:r w:rsidRPr="00974473">
        <w:rPr>
          <w:rFonts w:eastAsia="Droid Sans Fallback"/>
          <w:color w:val="000000"/>
          <w:kern w:val="2"/>
          <w:lang w:eastAsia="zh-CN" w:bidi="hi-IN"/>
        </w:rPr>
        <w:t>)</w:t>
      </w:r>
      <w:r w:rsidR="00001047">
        <w:rPr>
          <w:rFonts w:eastAsia="Droid Sans Fallback"/>
          <w:color w:val="000000"/>
          <w:kern w:val="2"/>
          <w:lang w:eastAsia="zh-CN" w:bidi="hi-IN"/>
        </w:rPr>
        <w:t xml:space="preserve"> и ведомостью используемых товаров </w:t>
      </w:r>
      <w:r w:rsidR="00001047" w:rsidRPr="00001047">
        <w:rPr>
          <w:rFonts w:eastAsia="Droid Sans Fallback"/>
          <w:color w:val="000000"/>
          <w:kern w:val="2"/>
          <w:lang w:eastAsia="zh-CN" w:bidi="hi-IN"/>
        </w:rPr>
        <w:t>(Приложение № </w:t>
      </w:r>
      <w:r w:rsidR="00001047">
        <w:rPr>
          <w:rFonts w:eastAsia="Droid Sans Fallback"/>
          <w:color w:val="000000"/>
          <w:kern w:val="2"/>
          <w:lang w:eastAsia="zh-CN" w:bidi="hi-IN"/>
        </w:rPr>
        <w:t>2 к Контракту</w:t>
      </w:r>
      <w:r w:rsidR="00001047" w:rsidRPr="00001047">
        <w:rPr>
          <w:rFonts w:eastAsia="Droid Sans Fallback"/>
          <w:color w:val="000000"/>
          <w:kern w:val="2"/>
          <w:lang w:eastAsia="zh-CN" w:bidi="hi-IN"/>
        </w:rPr>
        <w:t>)</w:t>
      </w:r>
      <w:r w:rsidRPr="00974473">
        <w:rPr>
          <w:rFonts w:eastAsia="Droid Sans Fallback"/>
          <w:color w:val="000000"/>
          <w:kern w:val="2"/>
          <w:lang w:eastAsia="zh-CN" w:bidi="hi-IN"/>
        </w:rPr>
        <w:t xml:space="preserve">, </w:t>
      </w:r>
      <w:r w:rsidRPr="00974473">
        <w:rPr>
          <w:rFonts w:eastAsia="MS Mincho"/>
          <w:color w:val="000000"/>
          <w:kern w:val="2"/>
          <w:lang w:eastAsia="zh-CN" w:bidi="hi-IN"/>
        </w:rPr>
        <w:t>являющим</w:t>
      </w:r>
      <w:r w:rsidR="00535006">
        <w:rPr>
          <w:rFonts w:eastAsia="MS Mincho"/>
          <w:color w:val="000000"/>
          <w:kern w:val="2"/>
          <w:lang w:eastAsia="zh-CN" w:bidi="hi-IN"/>
        </w:rPr>
        <w:t>и</w:t>
      </w:r>
      <w:r w:rsidRPr="00974473">
        <w:rPr>
          <w:rFonts w:eastAsia="MS Mincho"/>
          <w:color w:val="000000"/>
          <w:kern w:val="2"/>
          <w:lang w:eastAsia="zh-CN" w:bidi="hi-IN"/>
        </w:rPr>
        <w:t>ся неотъемлемой частью Контракта</w:t>
      </w:r>
      <w:r w:rsidRPr="00974473">
        <w:rPr>
          <w:rFonts w:eastAsia="Droid Sans Fallback"/>
          <w:color w:val="000000"/>
          <w:kern w:val="2"/>
          <w:lang w:eastAsia="zh-CN" w:bidi="hi-IN"/>
        </w:rPr>
        <w:t>, а Заказчик обязуется принять работу и оплатить её в установленном Контрактом порядке.</w:t>
      </w:r>
    </w:p>
    <w:p w:rsidR="001C4B8B" w:rsidRPr="00974473" w:rsidRDefault="001C4B8B" w:rsidP="000D6199">
      <w:pPr>
        <w:widowControl w:val="0"/>
        <w:tabs>
          <w:tab w:val="left" w:pos="1080"/>
          <w:tab w:val="left" w:pos="1440"/>
        </w:tabs>
        <w:suppressAutoHyphens/>
        <w:ind w:left="567"/>
        <w:jc w:val="center"/>
        <w:rPr>
          <w:rFonts w:eastAsia="Droid Sans Fallback"/>
          <w:color w:val="000000"/>
          <w:kern w:val="2"/>
          <w:lang w:eastAsia="zh-CN" w:bidi="hi-IN"/>
        </w:rPr>
      </w:pPr>
      <w:r w:rsidRPr="00974473">
        <w:rPr>
          <w:rFonts w:eastAsia="Droid Sans Fallback"/>
          <w:b/>
          <w:color w:val="000000"/>
          <w:kern w:val="2"/>
          <w:lang w:eastAsia="zh-CN" w:bidi="hi-IN"/>
        </w:rPr>
        <w:t xml:space="preserve">2. </w:t>
      </w:r>
      <w:r w:rsidRPr="00974473">
        <w:rPr>
          <w:rFonts w:eastAsia="Arial Unicode MS"/>
          <w:b/>
          <w:color w:val="000000"/>
        </w:rPr>
        <w:t>Цена Контракта и порядок расчётов</w:t>
      </w:r>
    </w:p>
    <w:p w:rsidR="001C4B8B" w:rsidRDefault="001C4B8B" w:rsidP="000D6199">
      <w:pPr>
        <w:widowControl w:val="0"/>
        <w:tabs>
          <w:tab w:val="left" w:pos="1560"/>
        </w:tabs>
        <w:autoSpaceDE w:val="0"/>
        <w:autoSpaceDN w:val="0"/>
        <w:adjustRightInd w:val="0"/>
        <w:ind w:left="567" w:firstLine="709"/>
        <w:rPr>
          <w:color w:val="000000"/>
        </w:rPr>
      </w:pPr>
      <w:r w:rsidRPr="00974473">
        <w:rPr>
          <w:color w:val="000000"/>
        </w:rPr>
        <w:t>2.1. Цена Контракта составляет ________ (_____) рублей _____ (____) копеек, в том числе НДС – _____ , (далее – Цена Контракта) (</w:t>
      </w:r>
      <w:r w:rsidRPr="00974473">
        <w:rPr>
          <w:i/>
          <w:color w:val="000000"/>
        </w:rPr>
        <w:t xml:space="preserve">Если НДС не облагается в силу специального налогового режима, указывать: «НДС не облагается на основании </w:t>
      </w:r>
      <w:r w:rsidR="00DE740E">
        <w:rPr>
          <w:i/>
          <w:color w:val="000000"/>
        </w:rPr>
        <w:t>(</w:t>
      </w:r>
      <w:r w:rsidR="00DE740E" w:rsidRPr="00DE740E">
        <w:rPr>
          <w:i/>
          <w:color w:val="000000"/>
          <w:u w:val="single"/>
        </w:rPr>
        <w:t>указать основание</w:t>
      </w:r>
      <w:r w:rsidRPr="00974473">
        <w:rPr>
          <w:i/>
          <w:color w:val="000000"/>
        </w:rPr>
        <w:t>)</w:t>
      </w:r>
      <w:r w:rsidR="00470282">
        <w:rPr>
          <w:i/>
          <w:color w:val="000000"/>
        </w:rPr>
        <w:t>»</w:t>
      </w:r>
      <w:r w:rsidRPr="00974473">
        <w:rPr>
          <w:color w:val="000000"/>
        </w:rPr>
        <w:t xml:space="preserve">). </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Цена Контракта является твёрдой и определяется на весь срок исполнения Контракта</w:t>
      </w:r>
      <w:r w:rsidR="00CC3967">
        <w:rPr>
          <w:color w:val="000000"/>
        </w:rPr>
        <w:t>,</w:t>
      </w:r>
      <w:r w:rsidR="00CC3967" w:rsidRPr="00CC3967">
        <w:rPr>
          <w:color w:val="000000"/>
        </w:rPr>
        <w:t>за исключением случаев, предусмотренных статьей 95Федерального закона от 05.04.2013 г. №44-ФЗ «О контрактной системе в сфере закупок товаров, работ, услуг для обеспечения государственных и муниципальных нужд». При изменении цены Контракта Стороны подписывают дополнительное соглашение.</w:t>
      </w:r>
    </w:p>
    <w:p w:rsidR="00496227" w:rsidRPr="00496227" w:rsidRDefault="00F23882" w:rsidP="000D6199">
      <w:pPr>
        <w:spacing w:after="0"/>
        <w:ind w:left="567" w:firstLine="709"/>
      </w:pPr>
      <w:r>
        <w:t>2</w:t>
      </w:r>
      <w:r w:rsidR="00496227" w:rsidRPr="00496227">
        <w:t>.</w:t>
      </w:r>
      <w:r>
        <w:t>2</w:t>
      </w:r>
      <w:r w:rsidR="00496227" w:rsidRPr="00496227">
        <w:t xml:space="preserve">. Оплата Товаров производится в безналичной форме на расчетный счет </w:t>
      </w:r>
      <w:r w:rsidR="00D830D4">
        <w:t>Исполнителя</w:t>
      </w:r>
      <w:r w:rsidR="00496227" w:rsidRPr="00496227">
        <w:t>.</w:t>
      </w:r>
    </w:p>
    <w:p w:rsidR="001C4B8B" w:rsidRPr="00974473" w:rsidRDefault="00F23882" w:rsidP="000D6199">
      <w:pPr>
        <w:spacing w:after="0"/>
        <w:ind w:left="567" w:firstLine="709"/>
        <w:rPr>
          <w:color w:val="000000"/>
        </w:rPr>
      </w:pPr>
      <w:r>
        <w:t>2</w:t>
      </w:r>
      <w:r w:rsidR="00496227" w:rsidRPr="00496227">
        <w:t>.</w:t>
      </w:r>
      <w:r>
        <w:t>3</w:t>
      </w:r>
      <w:r w:rsidR="00496227" w:rsidRPr="00496227">
        <w:t xml:space="preserve">. Датой оплаты считается дата </w:t>
      </w:r>
      <w:r w:rsidR="00496227" w:rsidRPr="00496227">
        <w:rPr>
          <w:bCs/>
        </w:rPr>
        <w:t xml:space="preserve">поступления денежных средств на расчетный счет </w:t>
      </w:r>
      <w:r w:rsidR="00004377">
        <w:rPr>
          <w:bCs/>
        </w:rPr>
        <w:t>Исполнителя</w:t>
      </w:r>
      <w:r w:rsidR="00496227" w:rsidRPr="00496227">
        <w:t>.</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2.4. Цена Контракта включает в себя стоимость выполнения работ, заработную плату, эксплуатацию машин и механизмов, стоимость материалов, расходы на перевозку, поставку необходимых материалов и оборудования, уплату налогов, сборов и других обязательных платежей в соответствии с действующим законодательством Российской Федерации.</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 xml:space="preserve">Превышение </w:t>
      </w:r>
      <w:r w:rsidR="00D830D4">
        <w:rPr>
          <w:color w:val="000000"/>
        </w:rPr>
        <w:t>Исполнителем</w:t>
      </w:r>
      <w:r w:rsidRPr="00974473">
        <w:rPr>
          <w:color w:val="000000"/>
        </w:rPr>
        <w:t xml:space="preserve"> сметных объёмов и стоимости Работ оплачивается </w:t>
      </w:r>
      <w:r w:rsidR="00D830D4">
        <w:rPr>
          <w:color w:val="000000"/>
        </w:rPr>
        <w:t>Исполнителем</w:t>
      </w:r>
      <w:r w:rsidRPr="00974473">
        <w:rPr>
          <w:color w:val="000000"/>
        </w:rPr>
        <w:t xml:space="preserve"> за свой счёт.</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2.5. Цена Контракта может быть снижена по соглашению сторон без изменения предусмотренных Контрактом объёмов работ, качества выполняемых работ и иных условий исполнения Контракта.</w:t>
      </w:r>
    </w:p>
    <w:p w:rsidR="001C4B8B" w:rsidRPr="00974473" w:rsidRDefault="001C4B8B" w:rsidP="000D6199">
      <w:pPr>
        <w:widowControl w:val="0"/>
        <w:tabs>
          <w:tab w:val="left" w:pos="1560"/>
        </w:tabs>
        <w:autoSpaceDE w:val="0"/>
        <w:autoSpaceDN w:val="0"/>
        <w:adjustRightInd w:val="0"/>
        <w:ind w:left="567" w:firstLine="709"/>
        <w:rPr>
          <w:color w:val="000000"/>
        </w:rPr>
      </w:pPr>
      <w:bookmarkStart w:id="4" w:name="OLE_LINK33"/>
      <w:bookmarkStart w:id="5" w:name="OLE_LINK34"/>
      <w:r w:rsidRPr="00974473">
        <w:rPr>
          <w:color w:val="000000"/>
        </w:rPr>
        <w:t xml:space="preserve">2.6. Заказчик оплачивает  фактически выполненные работы </w:t>
      </w:r>
      <w:r w:rsidR="00004377" w:rsidRPr="00004377">
        <w:rPr>
          <w:color w:val="000000"/>
        </w:rPr>
        <w:t>Исполнителя</w:t>
      </w:r>
      <w:r w:rsidRPr="00974473">
        <w:rPr>
          <w:color w:val="000000"/>
        </w:rPr>
        <w:t xml:space="preserve">, после </w:t>
      </w:r>
      <w:r w:rsidRPr="00974473">
        <w:rPr>
          <w:color w:val="000000"/>
        </w:rPr>
        <w:lastRenderedPageBreak/>
        <w:t xml:space="preserve">подписания Сторонами акта выполненных работ, предоставления справки о стоимости выполненных работ и затрат, в соответствии с фактическим объемом выполненных работ,  акты скрытых работ счета-фактуры и счета с приложением </w:t>
      </w:r>
      <w:r w:rsidR="00004377" w:rsidRPr="00004377">
        <w:rPr>
          <w:color w:val="000000"/>
        </w:rPr>
        <w:t>Исполнителя</w:t>
      </w:r>
      <w:r w:rsidRPr="00974473">
        <w:rPr>
          <w:color w:val="000000"/>
        </w:rPr>
        <w:t xml:space="preserve"> сертификатов соответствия, санитарно – эпидемиологических заключений, пожарных сертификатов, паспортов предприятий изготовителей на используемые материалы</w:t>
      </w:r>
      <w:r w:rsidR="00004377">
        <w:rPr>
          <w:color w:val="000000"/>
        </w:rPr>
        <w:t xml:space="preserve"> (оборудование)</w:t>
      </w:r>
      <w:r w:rsidRPr="00974473">
        <w:rPr>
          <w:color w:val="000000"/>
        </w:rPr>
        <w:t>, иную исполнительную документацию, журналы производства работ и иные документы, в течение 15 (пятнадцати) рабочих дней с даты подписания заказчиком документа о приемке, предусмотренного частью 7 статьи 94 № ФЗ-44.</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 xml:space="preserve">В случае изменения своего расчётного счета </w:t>
      </w:r>
      <w:r w:rsidR="00E51E22">
        <w:rPr>
          <w:color w:val="000000"/>
        </w:rPr>
        <w:t>Исполнитель</w:t>
      </w:r>
      <w:r w:rsidRPr="00974473">
        <w:rPr>
          <w:color w:val="000000"/>
        </w:rPr>
        <w:t xml:space="preserve"> обязан в течение 1 (одного) рабочего дня в письменной форме сообщить об этом Заказчику с указанием новых реквизитов расчётного счета. В противном случае все риски, связанные с перечислением Заказчиком денежных средств на указанный в Контракте счёт </w:t>
      </w:r>
      <w:r w:rsidR="00E51E22">
        <w:rPr>
          <w:color w:val="000000"/>
        </w:rPr>
        <w:t>Исполнителя</w:t>
      </w:r>
      <w:r w:rsidRPr="00974473">
        <w:rPr>
          <w:color w:val="000000"/>
        </w:rPr>
        <w:t xml:space="preserve">, несёт </w:t>
      </w:r>
      <w:r w:rsidR="00E51E22">
        <w:rPr>
          <w:color w:val="000000"/>
        </w:rPr>
        <w:t>Исполнитель</w:t>
      </w:r>
      <w:r w:rsidRPr="00974473">
        <w:rPr>
          <w:color w:val="000000"/>
        </w:rPr>
        <w:t>.</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Обязательства Заказчика по оплате считаются исполненными с момента списания денежных средств с банковского счета Заказчика. За дальнейшее прохождение денежных средств Заказчик ответственности не несёт.</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color w:val="000000"/>
        </w:rPr>
        <w:t>2.</w:t>
      </w:r>
      <w:r w:rsidR="008E5E44">
        <w:rPr>
          <w:color w:val="000000"/>
        </w:rPr>
        <w:t>7</w:t>
      </w:r>
      <w:r w:rsidRPr="00974473">
        <w:rPr>
          <w:color w:val="000000"/>
        </w:rPr>
        <w:t xml:space="preserve">. В случае неисполнения или ненадлежащего исполнения </w:t>
      </w:r>
      <w:r w:rsidR="00E51E22">
        <w:rPr>
          <w:color w:val="000000"/>
        </w:rPr>
        <w:t>Исполнителем</w:t>
      </w:r>
      <w:r w:rsidRPr="00974473">
        <w:rPr>
          <w:color w:val="000000"/>
        </w:rPr>
        <w:t xml:space="preserve"> обязательства, предусмотренного настоящим Контрактом, Заказчик производит оплату по Контракту за вычетом соответствующего размера неустойки.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color w:val="000000"/>
        </w:rPr>
        <w:t>2.</w:t>
      </w:r>
      <w:r w:rsidR="008E5E44">
        <w:rPr>
          <w:color w:val="000000"/>
        </w:rPr>
        <w:t>8</w:t>
      </w:r>
      <w:r w:rsidRPr="00974473">
        <w:rPr>
          <w:color w:val="000000"/>
        </w:rPr>
        <w:t>.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bookmarkEnd w:id="4"/>
    <w:bookmarkEnd w:id="5"/>
    <w:p w:rsidR="001C4B8B" w:rsidRPr="00974473" w:rsidRDefault="001C4B8B" w:rsidP="000D6199">
      <w:pPr>
        <w:widowControl w:val="0"/>
        <w:tabs>
          <w:tab w:val="left" w:pos="1080"/>
          <w:tab w:val="left" w:pos="1440"/>
        </w:tabs>
        <w:suppressAutoHyphens/>
        <w:ind w:left="567"/>
        <w:jc w:val="center"/>
        <w:rPr>
          <w:rFonts w:eastAsia="Arial Unicode MS"/>
          <w:b/>
          <w:color w:val="000000"/>
        </w:rPr>
      </w:pPr>
      <w:r w:rsidRPr="00974473">
        <w:rPr>
          <w:rFonts w:eastAsia="Arial Unicode MS"/>
          <w:b/>
          <w:color w:val="000000"/>
        </w:rPr>
        <w:t>3. Сроки выполнения работ</w:t>
      </w:r>
    </w:p>
    <w:p w:rsidR="001C4B8B" w:rsidRPr="00974473" w:rsidRDefault="00721584" w:rsidP="000D6199">
      <w:pPr>
        <w:numPr>
          <w:ilvl w:val="1"/>
          <w:numId w:val="26"/>
        </w:numPr>
        <w:spacing w:after="0"/>
        <w:ind w:left="567" w:firstLine="709"/>
        <w:contextualSpacing/>
        <w:rPr>
          <w:rFonts w:eastAsia="Lucida Sans Unicode"/>
          <w:kern w:val="1"/>
          <w:lang w:eastAsia="ar-SA"/>
        </w:rPr>
      </w:pPr>
      <w:r>
        <w:rPr>
          <w:rFonts w:eastAsia="Lucida Sans Unicode"/>
          <w:kern w:val="1"/>
          <w:lang w:eastAsia="ar-SA"/>
        </w:rPr>
        <w:t>Исполнитель</w:t>
      </w:r>
      <w:r w:rsidR="001C4B8B" w:rsidRPr="00974473">
        <w:rPr>
          <w:rFonts w:eastAsia="Lucida Sans Unicode"/>
          <w:kern w:val="1"/>
          <w:lang w:eastAsia="ar-SA"/>
        </w:rPr>
        <w:t xml:space="preserve"> обязуется выполнить работы по настоящему Контракту </w:t>
      </w:r>
      <w:r w:rsidR="00883EC5">
        <w:rPr>
          <w:rFonts w:eastAsia="Lucida Sans Unicode"/>
          <w:kern w:val="1"/>
          <w:lang w:eastAsia="ar-SA"/>
        </w:rPr>
        <w:t xml:space="preserve">с момента его заключения и до </w:t>
      </w:r>
      <w:r w:rsidR="00F976D4">
        <w:rPr>
          <w:rFonts w:eastAsia="Lucida Sans Unicode"/>
          <w:kern w:val="1"/>
          <w:lang w:eastAsia="ar-SA"/>
        </w:rPr>
        <w:t>31</w:t>
      </w:r>
      <w:r w:rsidR="001C4B8B" w:rsidRPr="00974473">
        <w:rPr>
          <w:rFonts w:eastAsia="Lucida Sans Unicode"/>
          <w:kern w:val="1"/>
          <w:lang w:eastAsia="ar-SA"/>
        </w:rPr>
        <w:t>.0</w:t>
      </w:r>
      <w:r w:rsidR="00883EC5">
        <w:rPr>
          <w:rFonts w:eastAsia="Lucida Sans Unicode"/>
          <w:kern w:val="1"/>
          <w:lang w:eastAsia="ar-SA"/>
        </w:rPr>
        <w:t>7</w:t>
      </w:r>
      <w:r w:rsidR="001C4B8B" w:rsidRPr="00974473">
        <w:rPr>
          <w:rFonts w:eastAsia="Lucida Sans Unicode"/>
          <w:kern w:val="1"/>
          <w:lang w:eastAsia="ar-SA"/>
        </w:rPr>
        <w:t>.2018 г. включительно.</w:t>
      </w:r>
    </w:p>
    <w:p w:rsidR="001C4B8B" w:rsidRPr="00974473" w:rsidRDefault="001C4B8B" w:rsidP="000D6199">
      <w:pPr>
        <w:numPr>
          <w:ilvl w:val="1"/>
          <w:numId w:val="26"/>
        </w:numPr>
        <w:spacing w:after="0"/>
        <w:ind w:left="567" w:firstLine="709"/>
        <w:contextualSpacing/>
        <w:rPr>
          <w:rFonts w:eastAsia="Lucida Sans Unicode"/>
          <w:kern w:val="1"/>
          <w:lang w:eastAsia="ar-SA"/>
        </w:rPr>
      </w:pPr>
      <w:r w:rsidRPr="00974473">
        <w:rPr>
          <w:rFonts w:eastAsia="Lucida Sans Unicode"/>
          <w:kern w:val="1"/>
          <w:lang w:eastAsia="ar-SA"/>
        </w:rPr>
        <w:t xml:space="preserve">Досрочное выполнение работ по Контракту допускается по согласованию с Заказчиком. </w:t>
      </w:r>
    </w:p>
    <w:p w:rsidR="001C4B8B" w:rsidRPr="00974473" w:rsidRDefault="00FF25EC" w:rsidP="000D6199">
      <w:pPr>
        <w:spacing w:after="0"/>
        <w:ind w:left="567" w:firstLine="709"/>
        <w:contextualSpacing/>
        <w:rPr>
          <w:rFonts w:eastAsia="Lucida Sans Unicode"/>
          <w:kern w:val="1"/>
          <w:highlight w:val="yellow"/>
          <w:lang w:eastAsia="ar-SA"/>
        </w:rPr>
      </w:pPr>
      <w:r w:rsidRPr="00974473">
        <w:rPr>
          <w:rFonts w:eastAsia="Lucida Sans Unicode"/>
          <w:kern w:val="1"/>
          <w:lang w:eastAsia="ar-SA"/>
        </w:rPr>
        <w:t xml:space="preserve">3.3 </w:t>
      </w:r>
      <w:r w:rsidR="001C4B8B" w:rsidRPr="00974473">
        <w:rPr>
          <w:rFonts w:eastAsia="Lucida Sans Unicode"/>
          <w:kern w:val="1"/>
          <w:lang w:eastAsia="ar-SA"/>
        </w:rPr>
        <w:t>Досрочное выполнение работ по Контракту не является причиной для изменений условий оплаты.</w:t>
      </w:r>
    </w:p>
    <w:p w:rsidR="001C4B8B" w:rsidRPr="00974473" w:rsidRDefault="001C4B8B" w:rsidP="000D6199">
      <w:pPr>
        <w:widowControl w:val="0"/>
        <w:tabs>
          <w:tab w:val="left" w:pos="1080"/>
          <w:tab w:val="left" w:pos="1440"/>
        </w:tabs>
        <w:suppressAutoHyphens/>
        <w:ind w:left="567"/>
        <w:jc w:val="center"/>
        <w:rPr>
          <w:b/>
          <w:color w:val="000000"/>
        </w:rPr>
      </w:pPr>
      <w:r w:rsidRPr="00974473">
        <w:rPr>
          <w:b/>
          <w:color w:val="000000"/>
        </w:rPr>
        <w:t xml:space="preserve">4. </w:t>
      </w:r>
      <w:r w:rsidRPr="00974473">
        <w:rPr>
          <w:rFonts w:eastAsia="Arial Unicode MS"/>
          <w:b/>
          <w:color w:val="000000"/>
        </w:rPr>
        <w:t>Права и обязанности Сторон</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 Заказчик вправе:</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4.1.1. Требовать от </w:t>
      </w:r>
      <w:r w:rsidR="00B153B2">
        <w:rPr>
          <w:rFonts w:eastAsia="Arial Unicode MS"/>
          <w:color w:val="000000"/>
        </w:rPr>
        <w:t>Исполнителя</w:t>
      </w:r>
      <w:r w:rsidRPr="00974473">
        <w:rPr>
          <w:rFonts w:eastAsia="Arial Unicode MS"/>
          <w:color w:val="000000"/>
        </w:rPr>
        <w:t xml:space="preserve">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4.1.2. В случае досрочного исполнения </w:t>
      </w:r>
      <w:r w:rsidR="00B153B2" w:rsidRPr="00B153B2">
        <w:rPr>
          <w:rFonts w:eastAsia="Arial Unicode MS"/>
          <w:color w:val="000000"/>
        </w:rPr>
        <w:t>Исполнител</w:t>
      </w:r>
      <w:r w:rsidR="00B153B2">
        <w:rPr>
          <w:rFonts w:eastAsia="Arial Unicode MS"/>
          <w:color w:val="000000"/>
        </w:rPr>
        <w:t>ем</w:t>
      </w:r>
      <w:r w:rsidRPr="00974473">
        <w:rPr>
          <w:rFonts w:eastAsia="Arial Unicode MS"/>
          <w:color w:val="000000"/>
        </w:rPr>
        <w:t xml:space="preserve"> обязательств по настоящему Контракту принять и оплатить работы в соответствии с установленным в Контракте порядком.</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4.1.3. Запрашивать у </w:t>
      </w:r>
      <w:r w:rsidR="00B153B2" w:rsidRPr="00B153B2">
        <w:rPr>
          <w:rFonts w:eastAsia="Arial Unicode MS"/>
          <w:color w:val="000000"/>
        </w:rPr>
        <w:t>Исполнител</w:t>
      </w:r>
      <w:r w:rsidR="00B153B2">
        <w:rPr>
          <w:rFonts w:eastAsia="Arial Unicode MS"/>
          <w:color w:val="000000"/>
        </w:rPr>
        <w:t>я</w:t>
      </w:r>
      <w:r w:rsidRPr="00974473">
        <w:rPr>
          <w:rFonts w:eastAsia="Arial Unicode MS"/>
          <w:color w:val="000000"/>
        </w:rPr>
        <w:t xml:space="preserve"> информацию о ходе выполняемых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4.1.4. Осуществлять контроль за объёмом и сроками выполнения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4.1.5. Ссылаться на недостатки работ, в том числе в части объёма и стоимости этих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4.1.6. Осуществить оплату по настоящему Контракту за вычетом соответствующего размера неустойки.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4.1.7. В одностороннем порядке отказаться от исполнения настоящего Контракта в случаях, предусмотренных разделом 8 настоящего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4.1.8. Для проверки соответствия качества выполняемых работ привлекать независимых экспертов, выбор которых осуществляется в порядке, предусмотренном Федеральным законом № 44-ФЗ.</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4.2. Заказчик обязан:</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4.2.1. Сообщать в письменной форме </w:t>
      </w:r>
      <w:r w:rsidR="00B84848" w:rsidRPr="00B84848">
        <w:rPr>
          <w:rFonts w:eastAsia="Arial Unicode MS"/>
          <w:color w:val="000000"/>
        </w:rPr>
        <w:t>Исполнител</w:t>
      </w:r>
      <w:r w:rsidR="00B84848">
        <w:rPr>
          <w:rFonts w:eastAsia="Arial Unicode MS"/>
          <w:color w:val="000000"/>
        </w:rPr>
        <w:t xml:space="preserve">ю </w:t>
      </w:r>
      <w:r w:rsidRPr="00974473">
        <w:rPr>
          <w:rFonts w:eastAsia="Arial Unicode MS"/>
          <w:color w:val="000000"/>
        </w:rPr>
        <w:t>о недостатках, обнаруженных в ходе выполнения работ, в течение 2 (двух) рабочих дней после обнаружения таких недостатков.</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lastRenderedPageBreak/>
        <w:t xml:space="preserve">4.2.2. Своевременно принять и оплатить надлежащим образом выполненные работы в соответствии с настоящим Контрактом. Оплата принятой работы надлежащего качества должна быть произведена в срок, не превышающий </w:t>
      </w:r>
      <w:r w:rsidRPr="00974473">
        <w:t>пятнадцати рабочих дней</w:t>
      </w:r>
      <w:r w:rsidRPr="00974473">
        <w:rPr>
          <w:rFonts w:eastAsia="Arial Unicode MS"/>
          <w:color w:val="000000"/>
        </w:rPr>
        <w:t xml:space="preserve"> со дня подписания Заказчиком актов сдачи-приёмки выполненных работ, справок о стоимости выполненных работ и затрат , предоставления подписанных актов на скрытые работы, при условии своевременного выставления </w:t>
      </w:r>
      <w:r w:rsidR="00721584">
        <w:rPr>
          <w:rFonts w:eastAsia="Arial Unicode MS"/>
          <w:color w:val="000000"/>
        </w:rPr>
        <w:t>Исполнителем</w:t>
      </w:r>
      <w:r w:rsidRPr="00974473">
        <w:rPr>
          <w:rFonts w:eastAsia="Arial Unicode MS"/>
          <w:color w:val="000000"/>
        </w:rPr>
        <w:t xml:space="preserve"> счёта на оплату выполненных работ (п. 5.1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4.2.3. При обнаружении уполномоченными контролирующими органами несоответствия объёма и стоимости выполненных </w:t>
      </w:r>
      <w:r w:rsidR="00952870" w:rsidRPr="00952870">
        <w:rPr>
          <w:rFonts w:eastAsia="Arial Unicode MS"/>
          <w:color w:val="000000"/>
        </w:rPr>
        <w:t>Исполнител</w:t>
      </w:r>
      <w:r w:rsidR="00952870">
        <w:rPr>
          <w:rFonts w:eastAsia="Arial Unicode MS"/>
          <w:color w:val="000000"/>
        </w:rPr>
        <w:t>ем</w:t>
      </w:r>
      <w:r w:rsidRPr="00974473">
        <w:rPr>
          <w:rFonts w:eastAsia="Arial Unicode MS"/>
          <w:color w:val="000000"/>
        </w:rPr>
        <w:t xml:space="preserve"> работ Акту сдачи-приёмки работ вызвать полномочных представителей </w:t>
      </w:r>
      <w:r w:rsidR="00952870" w:rsidRPr="00952870">
        <w:rPr>
          <w:rFonts w:eastAsia="Arial Unicode MS"/>
          <w:color w:val="000000"/>
        </w:rPr>
        <w:t>Исполнител</w:t>
      </w:r>
      <w:r w:rsidR="00952870">
        <w:rPr>
          <w:rFonts w:eastAsia="Arial Unicode MS"/>
          <w:color w:val="000000"/>
        </w:rPr>
        <w:t>я</w:t>
      </w:r>
      <w:r w:rsidRPr="00974473">
        <w:rPr>
          <w:rFonts w:eastAsia="Arial Unicode MS"/>
          <w:color w:val="000000"/>
        </w:rPr>
        <w:t xml:space="preserve"> для представления разъяснений в отношении выполненных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4.2.4. Требовать оплаты неустойки (штрафа, пени) в соответствии с условиями настоящего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4.2.5. Принять решение об одностороннем отказе от исполнения Контракта в случаях, предусмотренных пунктом 8.3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4.2.6. Представлять </w:t>
      </w:r>
      <w:r w:rsidR="00D7487E" w:rsidRPr="00D7487E">
        <w:rPr>
          <w:rFonts w:eastAsia="Arial Unicode MS"/>
          <w:color w:val="000000"/>
        </w:rPr>
        <w:t>Исполнител</w:t>
      </w:r>
      <w:r w:rsidR="00D7487E">
        <w:rPr>
          <w:rFonts w:eastAsia="Arial Unicode MS"/>
          <w:color w:val="000000"/>
        </w:rPr>
        <w:t>ю</w:t>
      </w:r>
      <w:r w:rsidRPr="00974473">
        <w:rPr>
          <w:rFonts w:eastAsia="Arial Unicode MS"/>
          <w:color w:val="000000"/>
        </w:rPr>
        <w:t xml:space="preserve"> сведения об изменении своего адреса в срок не позднее </w:t>
      </w:r>
      <w:r w:rsidR="00D7487E">
        <w:rPr>
          <w:rFonts w:eastAsia="Arial Unicode MS"/>
          <w:color w:val="000000"/>
        </w:rPr>
        <w:t>3</w:t>
      </w:r>
      <w:r w:rsidRPr="00974473">
        <w:rPr>
          <w:rFonts w:eastAsia="Arial Unicode MS"/>
          <w:color w:val="000000"/>
        </w:rPr>
        <w:t xml:space="preserve">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Контракте. </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4.3. </w:t>
      </w:r>
      <w:r w:rsidR="00721584">
        <w:rPr>
          <w:rFonts w:eastAsia="Arial Unicode MS"/>
          <w:color w:val="000000"/>
        </w:rPr>
        <w:t>Исполнитель</w:t>
      </w:r>
      <w:r w:rsidRPr="00974473">
        <w:rPr>
          <w:rFonts w:eastAsia="Arial Unicode MS"/>
          <w:color w:val="000000"/>
        </w:rPr>
        <w:t xml:space="preserve"> вправе:</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4.3.1. Требовать своевременного подписания Заказчиком Акта сдачи-приёмки работ в установленном Контрактом порядке.</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4.3.2. Требовать своевременной оплаты выполненных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4.3.3. Запрашивать у Заказчика разъяснения и уточнения относительно проведения работ в рамках настоящего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4.3.4. Получать от Заказчика содействие при выполнении работ в соответствии с условиями настоящего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4.3.</w:t>
      </w:r>
      <w:r w:rsidR="002464E9">
        <w:rPr>
          <w:rFonts w:eastAsia="Arial Unicode MS"/>
          <w:color w:val="000000"/>
        </w:rPr>
        <w:t>5</w:t>
      </w:r>
      <w:r w:rsidRPr="00974473">
        <w:rPr>
          <w:rFonts w:eastAsia="Arial Unicode MS"/>
          <w:color w:val="000000"/>
        </w:rPr>
        <w:t>. Досрочно исполнить обязательства по настоящему Контракту.</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4.4. </w:t>
      </w:r>
      <w:r w:rsidR="00721584">
        <w:rPr>
          <w:rFonts w:eastAsia="Arial Unicode MS"/>
          <w:color w:val="000000"/>
        </w:rPr>
        <w:t>Исполнитель</w:t>
      </w:r>
      <w:r w:rsidRPr="00974473">
        <w:rPr>
          <w:rFonts w:eastAsia="Arial Unicode MS"/>
          <w:color w:val="000000"/>
        </w:rPr>
        <w:t xml:space="preserve"> обязан:</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4.4.1. Своевременно и надлежащим образом выполнить работы и представить Заказчику отчётную документацию по итогам исполнения настоящего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4.4.2.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4.4.3. Обеспечить устранение недостатков и дефектов, выявленных при сдаче-приёмке работ и в течение гарантийного срока, за свой счёт. </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 xml:space="preserve">4.4.4. Представить Заказчику сведения об изменении своего почтового адреса в срок не позднее </w:t>
      </w:r>
      <w:r w:rsidR="00432E98">
        <w:rPr>
          <w:rFonts w:eastAsia="Arial Unicode MS"/>
          <w:color w:val="000000"/>
        </w:rPr>
        <w:t xml:space="preserve">3рабочих </w:t>
      </w:r>
      <w:r w:rsidRPr="00974473">
        <w:rPr>
          <w:rFonts w:eastAsia="Arial Unicode MS"/>
          <w:color w:val="000000"/>
        </w:rPr>
        <w:t xml:space="preserve">дней со дня соответствующего изменения. В случае непредставления в установленный срок уведомления об изменении почтового адреса почтовым адресом </w:t>
      </w:r>
      <w:r w:rsidR="00721584">
        <w:rPr>
          <w:rFonts w:eastAsia="Arial Unicode MS"/>
          <w:color w:val="000000"/>
        </w:rPr>
        <w:t>Исполнителя</w:t>
      </w:r>
      <w:r w:rsidRPr="00974473">
        <w:rPr>
          <w:rFonts w:eastAsia="Arial Unicode MS"/>
          <w:color w:val="000000"/>
        </w:rPr>
        <w:t xml:space="preserve"> будет считаться адрес, указанный в настоящем Контракте.</w:t>
      </w:r>
    </w:p>
    <w:p w:rsidR="001C4B8B" w:rsidRPr="00974473" w:rsidRDefault="001C4B8B" w:rsidP="000D6199">
      <w:pPr>
        <w:widowControl w:val="0"/>
        <w:tabs>
          <w:tab w:val="left" w:pos="1560"/>
        </w:tabs>
        <w:autoSpaceDE w:val="0"/>
        <w:autoSpaceDN w:val="0"/>
        <w:adjustRightInd w:val="0"/>
        <w:spacing w:after="0"/>
        <w:ind w:left="567" w:firstLine="709"/>
        <w:jc w:val="center"/>
        <w:rPr>
          <w:rFonts w:eastAsia="Arial Unicode MS"/>
          <w:b/>
          <w:color w:val="000000"/>
        </w:rPr>
      </w:pPr>
      <w:bookmarkStart w:id="6" w:name="OLE_LINK88"/>
      <w:bookmarkStart w:id="7" w:name="OLE_LINK89"/>
      <w:r w:rsidRPr="00974473">
        <w:rPr>
          <w:b/>
          <w:color w:val="000000"/>
        </w:rPr>
        <w:t xml:space="preserve">5. </w:t>
      </w:r>
      <w:r w:rsidRPr="00974473">
        <w:rPr>
          <w:rFonts w:eastAsia="Arial Unicode MS"/>
          <w:b/>
          <w:color w:val="000000"/>
        </w:rPr>
        <w:t>Порядок и сроки осуществления приёмки заказчиком выполненной работы</w:t>
      </w:r>
    </w:p>
    <w:p w:rsidR="001C4B8B" w:rsidRPr="00974473" w:rsidRDefault="001C4B8B" w:rsidP="000D6199">
      <w:pPr>
        <w:keepNext/>
        <w:widowControl w:val="0"/>
        <w:tabs>
          <w:tab w:val="left" w:pos="1080"/>
          <w:tab w:val="left" w:pos="1440"/>
        </w:tabs>
        <w:suppressAutoHyphens/>
        <w:spacing w:after="0"/>
        <w:ind w:left="567"/>
        <w:jc w:val="center"/>
        <w:rPr>
          <w:rFonts w:eastAsia="Arial Unicode MS"/>
          <w:b/>
          <w:color w:val="000000"/>
        </w:rPr>
      </w:pPr>
      <w:r w:rsidRPr="00974473">
        <w:rPr>
          <w:rFonts w:eastAsia="Arial Unicode MS"/>
          <w:b/>
          <w:color w:val="000000"/>
        </w:rPr>
        <w:t>(её результатов), а также порядок и сроки оформления результатов такой приёмки</w:t>
      </w:r>
    </w:p>
    <w:p w:rsidR="001C4B8B" w:rsidRPr="00974473" w:rsidRDefault="001C4B8B" w:rsidP="000D6199">
      <w:pPr>
        <w:widowControl w:val="0"/>
        <w:tabs>
          <w:tab w:val="left" w:pos="1560"/>
        </w:tabs>
        <w:autoSpaceDE w:val="0"/>
        <w:autoSpaceDN w:val="0"/>
        <w:adjustRightInd w:val="0"/>
        <w:spacing w:after="0"/>
        <w:ind w:left="567" w:firstLine="709"/>
        <w:rPr>
          <w:rFonts w:eastAsia="Arial Unicode MS"/>
        </w:rPr>
      </w:pPr>
      <w:r w:rsidRPr="00974473">
        <w:rPr>
          <w:rFonts w:eastAsia="Arial Unicode MS"/>
        </w:rPr>
        <w:t>5</w:t>
      </w:r>
      <w:bookmarkStart w:id="8" w:name="OLE_LINK25"/>
      <w:bookmarkStart w:id="9" w:name="OLE_LINK31"/>
      <w:bookmarkStart w:id="10" w:name="OLE_LINK32"/>
      <w:r w:rsidRPr="00974473">
        <w:rPr>
          <w:rFonts w:eastAsia="Arial Unicode MS"/>
        </w:rPr>
        <w:t xml:space="preserve">.1. </w:t>
      </w:r>
      <w:r w:rsidR="00033028">
        <w:rPr>
          <w:rFonts w:eastAsia="Arial Unicode MS"/>
        </w:rPr>
        <w:t>Документы о прие</w:t>
      </w:r>
      <w:r w:rsidR="00591068">
        <w:rPr>
          <w:rFonts w:eastAsia="Arial Unicode MS"/>
        </w:rPr>
        <w:t xml:space="preserve">мке </w:t>
      </w:r>
      <w:r w:rsidRPr="00974473">
        <w:rPr>
          <w:rFonts w:eastAsia="Arial Unicode MS"/>
        </w:rPr>
        <w:t xml:space="preserve"> выполненных работ оформля</w:t>
      </w:r>
      <w:r w:rsidR="00591068">
        <w:rPr>
          <w:rFonts w:eastAsia="Arial Unicode MS"/>
        </w:rPr>
        <w:t>ю</w:t>
      </w:r>
      <w:r w:rsidRPr="00974473">
        <w:rPr>
          <w:rFonts w:eastAsia="Arial Unicode MS"/>
        </w:rPr>
        <w:t xml:space="preserve">тся </w:t>
      </w:r>
      <w:r w:rsidR="00D00210" w:rsidRPr="00D00210">
        <w:rPr>
          <w:rFonts w:eastAsia="Arial Unicode MS"/>
        </w:rPr>
        <w:t>Исполнител</w:t>
      </w:r>
      <w:r w:rsidR="00D00210">
        <w:rPr>
          <w:rFonts w:eastAsia="Arial Unicode MS"/>
        </w:rPr>
        <w:t>ем и предоставля</w:t>
      </w:r>
      <w:r w:rsidR="00591068">
        <w:rPr>
          <w:rFonts w:eastAsia="Arial Unicode MS"/>
        </w:rPr>
        <w:t>ю</w:t>
      </w:r>
      <w:r w:rsidR="00D00210">
        <w:rPr>
          <w:rFonts w:eastAsia="Arial Unicode MS"/>
        </w:rPr>
        <w:t xml:space="preserve">тся Заказчику </w:t>
      </w:r>
      <w:r w:rsidRPr="00974473">
        <w:rPr>
          <w:rFonts w:eastAsia="Arial Unicode MS"/>
        </w:rPr>
        <w:t xml:space="preserve">не позднее следующего дня после завершения выполнения работ, с составлением актов сдачи-приёмки выполненных работ, справок о стоимости выполненных работ и затрат с обязательным приложением актов на скрытые работы, сертификатов и паспортов на используемые материалы по каждому объекту на скрытые работы, на основании представленного </w:t>
      </w:r>
      <w:r w:rsidR="00D231E4" w:rsidRPr="00D231E4">
        <w:rPr>
          <w:rFonts w:eastAsia="Arial Unicode MS"/>
        </w:rPr>
        <w:t>Исполнител</w:t>
      </w:r>
      <w:r w:rsidR="00D231E4">
        <w:rPr>
          <w:rFonts w:eastAsia="Arial Unicode MS"/>
        </w:rPr>
        <w:t>ем</w:t>
      </w:r>
      <w:r w:rsidRPr="00974473">
        <w:rPr>
          <w:rFonts w:eastAsia="Arial Unicode MS"/>
        </w:rPr>
        <w:t xml:space="preserve"> счёта.</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xml:space="preserve">5.2. В течение 3 (трех) рабочих дней после получения от </w:t>
      </w:r>
      <w:r w:rsidR="00D231E4" w:rsidRPr="00D231E4">
        <w:rPr>
          <w:rFonts w:eastAsia="Arial Unicode MS"/>
        </w:rPr>
        <w:t>Исполнител</w:t>
      </w:r>
      <w:r w:rsidR="00D231E4">
        <w:rPr>
          <w:rFonts w:eastAsia="Arial Unicode MS"/>
        </w:rPr>
        <w:t>я</w:t>
      </w:r>
      <w:r w:rsidRPr="00974473">
        <w:rPr>
          <w:rFonts w:eastAsia="Arial Unicode MS"/>
        </w:rPr>
        <w:t xml:space="preserve"> документов, указанных в пункте 5.1 Контракта, Заказчик, в соответствии с особенностями, установленными Федеральным законом № 44-ФЗ, обязан провести экспертизу результатов произведённых работ, </w:t>
      </w:r>
      <w:r w:rsidRPr="00974473">
        <w:rPr>
          <w:rFonts w:eastAsia="Arial Unicode MS"/>
        </w:rPr>
        <w:lastRenderedPageBreak/>
        <w:t>предусмотренных Контрактом, в части их соответствия условиям Контракта. Экспертиза результатов произведённых работ, предусмотренных Контрактом, проводится Заказчиком своими силами с оформлением экспертного заключения.</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5.3. Не позднее 1 (одного) рабочего дня после оформления экспертного заключения, Заказчик рассматривает результаты и осуществляет приёмку выполненных работ по настоящему Контракту на предмет соответствия их объёма и качества (явные недостатки) требованиям, изложенным в настоящем Контракте.</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xml:space="preserve">5.4. По результатам такого рассмотрения Заказчик </w:t>
      </w:r>
      <w:r w:rsidR="00031FA5">
        <w:rPr>
          <w:rFonts w:eastAsia="Arial Unicode MS"/>
        </w:rPr>
        <w:t xml:space="preserve">нарочно или с уведомлением </w:t>
      </w:r>
      <w:r w:rsidRPr="00974473">
        <w:rPr>
          <w:rFonts w:eastAsia="Arial Unicode MS"/>
        </w:rPr>
        <w:t xml:space="preserve">направляет </w:t>
      </w:r>
      <w:r w:rsidR="000168E5" w:rsidRPr="000168E5">
        <w:rPr>
          <w:rFonts w:eastAsia="Arial Unicode MS"/>
        </w:rPr>
        <w:t>Исполнител</w:t>
      </w:r>
      <w:r w:rsidR="000168E5">
        <w:rPr>
          <w:rFonts w:eastAsia="Arial Unicode MS"/>
        </w:rPr>
        <w:t>ю</w:t>
      </w:r>
      <w:r w:rsidRPr="00974473">
        <w:rPr>
          <w:rFonts w:eastAsia="Arial Unicode MS"/>
        </w:rPr>
        <w:t>:</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подписанный Заказчиком 1 (один) экземпляр Акта сдачи-приёмки выполненных работ, либо</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запрос о предоставлении разъяснений относительно выполненной работы, либо</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мотивированный отказ от принятия выполненной работы, содержащий перечень выявленных недостатков и разумные сроки их устранения.</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xml:space="preserve">5.5. В случае получения от Заказчика запроса о предоставлении разъяснений относительно результатов работ, относящиеся к условиям исполнения Контракта и (или) отдельным этапам исполнения Контракта </w:t>
      </w:r>
      <w:r w:rsidR="000168E5" w:rsidRPr="000168E5">
        <w:rPr>
          <w:rFonts w:eastAsia="Arial Unicode MS"/>
        </w:rPr>
        <w:t>Исполнител</w:t>
      </w:r>
      <w:r w:rsidR="000168E5">
        <w:rPr>
          <w:rFonts w:eastAsia="Arial Unicode MS"/>
        </w:rPr>
        <w:t>ь</w:t>
      </w:r>
      <w:r w:rsidRPr="00974473">
        <w:rPr>
          <w:rFonts w:eastAsia="Arial Unicode MS"/>
        </w:rPr>
        <w:t xml:space="preserve"> в течение 1 (одного) рабочего дня обязан предоставить Заказчику запрашиваемые разъяснения в отношении выполненных работ.</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xml:space="preserve">5.6. В случае отказа Заказчика от принятия результатов выполненных работ на основании экспертного заключения в связи с необходимостью устранения недостатков результатов работ, </w:t>
      </w:r>
      <w:r w:rsidR="00721584">
        <w:rPr>
          <w:rFonts w:eastAsia="Arial Unicode MS"/>
        </w:rPr>
        <w:t>Исполнитель</w:t>
      </w:r>
      <w:r w:rsidRPr="00974473">
        <w:rPr>
          <w:rFonts w:eastAsia="Arial Unicode MS"/>
        </w:rPr>
        <w:t xml:space="preserve"> обязан в срок, установленный в мотивированном отказе Заказчиком, устранить указанные недостатки (произвести доработки) за свой счёт и передать Заказчику приведённый в соответствие с предъявленными требованиями/замечаниями отчёт об устранении недостатков, выполнении необходимых доработок, а также подписанный </w:t>
      </w:r>
      <w:r w:rsidR="00721584">
        <w:rPr>
          <w:rFonts w:eastAsia="Arial Unicode MS"/>
        </w:rPr>
        <w:t>Исполнителем</w:t>
      </w:r>
      <w:r w:rsidRPr="00974473">
        <w:rPr>
          <w:rFonts w:eastAsia="Arial Unicode MS"/>
        </w:rPr>
        <w:t xml:space="preserve"> Акт сдачи-приёмки работ в 2 (двух) экземплярах для принятия Заказчиком выполненных работ. Со дня направления Заказчиком мотивированного отказа (п. 5.4 Контракта) и по день принятия Заказчиком работ (п. 5.7 Контракта) начисляется пеня за просрочку исполнения </w:t>
      </w:r>
      <w:r w:rsidR="000168E5" w:rsidRPr="000168E5">
        <w:rPr>
          <w:rFonts w:eastAsia="Arial Unicode MS"/>
        </w:rPr>
        <w:t>Исполнител</w:t>
      </w:r>
      <w:r w:rsidR="000168E5">
        <w:rPr>
          <w:rFonts w:eastAsia="Arial Unicode MS"/>
        </w:rPr>
        <w:t>ем</w:t>
      </w:r>
      <w:r w:rsidRPr="00974473">
        <w:rPr>
          <w:rFonts w:eastAsia="Arial Unicode MS"/>
        </w:rPr>
        <w:t xml:space="preserve"> своих обязательств (п. 7.3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rPr>
      </w:pPr>
      <w:r w:rsidRPr="00974473">
        <w:rPr>
          <w:rFonts w:eastAsia="Arial Unicode MS"/>
        </w:rPr>
        <w:t xml:space="preserve">5.7. В случае если по результатам рассмотрения отчёта, содержащего выявленные недостатки и необходимые доработки, Заказчиком будет принято решение об устранении </w:t>
      </w:r>
      <w:r w:rsidR="000168E5" w:rsidRPr="000168E5">
        <w:rPr>
          <w:rFonts w:eastAsia="Arial Unicode MS"/>
        </w:rPr>
        <w:t>Исполнител</w:t>
      </w:r>
      <w:r w:rsidR="000168E5">
        <w:rPr>
          <w:rFonts w:eastAsia="Arial Unicode MS"/>
        </w:rPr>
        <w:t>ем</w:t>
      </w:r>
      <w:r w:rsidRPr="00974473">
        <w:rPr>
          <w:rFonts w:eastAsia="Arial Unicode MS"/>
        </w:rPr>
        <w:t xml:space="preserve"> недостатков (выполнении доработок) в надлежащем порядке и в установленные сроки, Заказчик принимает выполненные работы и подписывает 2 (два) экземпляра Акта сдачи-приёмки работ, один из которых направляет </w:t>
      </w:r>
      <w:r w:rsidR="00721584">
        <w:rPr>
          <w:rFonts w:eastAsia="Arial Unicode MS"/>
        </w:rPr>
        <w:t>Исполнителю</w:t>
      </w:r>
      <w:r w:rsidRPr="00974473">
        <w:rPr>
          <w:rFonts w:eastAsia="Arial Unicode MS"/>
        </w:rPr>
        <w:t xml:space="preserve"> в порядке, предусмотренном в пункте 5.4 Контракта.</w:t>
      </w:r>
    </w:p>
    <w:p w:rsidR="001C4B8B" w:rsidRPr="00974473" w:rsidRDefault="001C4B8B" w:rsidP="000D6199">
      <w:pPr>
        <w:widowControl w:val="0"/>
        <w:tabs>
          <w:tab w:val="left" w:pos="1560"/>
        </w:tabs>
        <w:autoSpaceDE w:val="0"/>
        <w:autoSpaceDN w:val="0"/>
        <w:adjustRightInd w:val="0"/>
        <w:spacing w:after="0"/>
        <w:ind w:left="567" w:firstLine="709"/>
        <w:rPr>
          <w:color w:val="000000"/>
        </w:rPr>
      </w:pPr>
      <w:r w:rsidRPr="00974473">
        <w:rPr>
          <w:rFonts w:eastAsia="Arial Unicode MS"/>
        </w:rPr>
        <w:t xml:space="preserve">5.8. Подписанный Заказчиком и </w:t>
      </w:r>
      <w:r w:rsidR="005B2FEA" w:rsidRPr="005B2FEA">
        <w:rPr>
          <w:rFonts w:eastAsia="Arial Unicode MS"/>
        </w:rPr>
        <w:t>Исполнител</w:t>
      </w:r>
      <w:r w:rsidR="005B2FEA">
        <w:rPr>
          <w:rFonts w:eastAsia="Arial Unicode MS"/>
        </w:rPr>
        <w:t>ем</w:t>
      </w:r>
      <w:r w:rsidRPr="00974473">
        <w:rPr>
          <w:rFonts w:eastAsia="Arial Unicode MS"/>
        </w:rPr>
        <w:t xml:space="preserve"> Акт сдачи-приёмки работ и предъявленный </w:t>
      </w:r>
      <w:r w:rsidR="00721584">
        <w:rPr>
          <w:rFonts w:eastAsia="Arial Unicode MS"/>
        </w:rPr>
        <w:t>Исполнителем</w:t>
      </w:r>
      <w:r w:rsidRPr="00974473">
        <w:rPr>
          <w:rFonts w:eastAsia="Arial Unicode MS"/>
        </w:rPr>
        <w:t xml:space="preserve"> Заказчику счёт на оплату являются основанием для оплаты </w:t>
      </w:r>
      <w:r w:rsidR="005B2FEA" w:rsidRPr="005B2FEA">
        <w:rPr>
          <w:rFonts w:eastAsia="Arial Unicode MS"/>
        </w:rPr>
        <w:t>Исполнител</w:t>
      </w:r>
      <w:r w:rsidR="005B2FEA">
        <w:rPr>
          <w:rFonts w:eastAsia="Arial Unicode MS"/>
        </w:rPr>
        <w:t>ем</w:t>
      </w:r>
      <w:r w:rsidRPr="00974473">
        <w:rPr>
          <w:rFonts w:eastAsia="Arial Unicode MS"/>
        </w:rPr>
        <w:t xml:space="preserve"> выполненных работ.</w:t>
      </w:r>
      <w:bookmarkEnd w:id="6"/>
      <w:bookmarkEnd w:id="7"/>
    </w:p>
    <w:bookmarkEnd w:id="8"/>
    <w:bookmarkEnd w:id="9"/>
    <w:bookmarkEnd w:id="10"/>
    <w:p w:rsidR="001C4B8B" w:rsidRPr="00974473" w:rsidRDefault="001C4B8B" w:rsidP="000D6199">
      <w:pPr>
        <w:widowControl w:val="0"/>
        <w:tabs>
          <w:tab w:val="left" w:pos="1080"/>
          <w:tab w:val="left" w:pos="1440"/>
        </w:tabs>
        <w:suppressAutoHyphens/>
        <w:spacing w:after="0"/>
        <w:ind w:left="567"/>
        <w:jc w:val="center"/>
        <w:rPr>
          <w:b/>
          <w:color w:val="000000"/>
        </w:rPr>
      </w:pPr>
      <w:r w:rsidRPr="00974473">
        <w:rPr>
          <w:b/>
          <w:color w:val="000000"/>
        </w:rPr>
        <w:t xml:space="preserve">6. </w:t>
      </w:r>
      <w:r w:rsidRPr="00974473">
        <w:rPr>
          <w:rFonts w:eastAsia="Arial Unicode MS"/>
          <w:b/>
          <w:color w:val="000000"/>
        </w:rPr>
        <w:t>Гарантии</w:t>
      </w:r>
    </w:p>
    <w:p w:rsidR="001C4B8B" w:rsidRDefault="001C4B8B" w:rsidP="000D6199">
      <w:pPr>
        <w:widowControl w:val="0"/>
        <w:tabs>
          <w:tab w:val="left" w:pos="1560"/>
        </w:tabs>
        <w:autoSpaceDE w:val="0"/>
        <w:autoSpaceDN w:val="0"/>
        <w:adjustRightInd w:val="0"/>
        <w:spacing w:after="0"/>
        <w:ind w:left="567" w:firstLine="709"/>
        <w:rPr>
          <w:rFonts w:eastAsia="Arial Unicode MS"/>
          <w:color w:val="000000"/>
        </w:rPr>
      </w:pPr>
      <w:r w:rsidRPr="00974473">
        <w:rPr>
          <w:color w:val="000000"/>
        </w:rPr>
        <w:t xml:space="preserve">6.1. </w:t>
      </w:r>
      <w:r w:rsidR="005361A0">
        <w:rPr>
          <w:rFonts w:eastAsia="Arial Unicode MS"/>
          <w:color w:val="000000"/>
        </w:rPr>
        <w:t>Работы должны быть выполнены</w:t>
      </w:r>
      <w:r w:rsidR="008D7ADE" w:rsidRPr="008D7ADE">
        <w:rPr>
          <w:rFonts w:eastAsia="Arial Unicode MS"/>
          <w:color w:val="000000"/>
        </w:rPr>
        <w:t>в соответствии с Локальным сметным расчетом (Приложение № 1 к Контракту) и ведомостью используемых товаров (Приложение № 2 к Контракту)</w:t>
      </w:r>
      <w:r w:rsidRPr="00974473">
        <w:rPr>
          <w:rFonts w:eastAsia="Arial Unicode MS"/>
          <w:color w:val="000000"/>
        </w:rPr>
        <w:t>.</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color w:val="000000"/>
        </w:rPr>
      </w:pPr>
      <w:r w:rsidRPr="002E1BD8">
        <w:rPr>
          <w:rFonts w:eastAsia="Arial Unicode MS"/>
          <w:color w:val="000000"/>
        </w:rPr>
        <w:t>Качество выполняемых работ должно соответствовать требованиям соответствующих нормативных документов, ГОСТ, ТУ, СНиП, установленных действующим законодательством РФ на соответствующие виды работ. Все работы должны проводиться согласно СНиП III-10-75 «Благоустройство территорий», СП 48.13330.2011«СНиП 12-01-2004. Организация строительства», СП78.13330.2012, СНиП 2.07.01-89 «Градостроительство. Планировка и застройка городских и сельских поселений». Работы должны быть выполнены с соблюдением техники безопасности, противопожарными, санитарно-гигиеническими и экологическими нормами и правилами.</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color w:val="000000"/>
        </w:rPr>
      </w:pPr>
      <w:r w:rsidRPr="002E1BD8">
        <w:rPr>
          <w:rFonts w:eastAsia="Arial Unicode MS"/>
          <w:color w:val="000000"/>
        </w:rPr>
        <w:t xml:space="preserve">Материалы (оборудование), используемые при выполнении работ, должны быть новыми, не бывшими в употреблении, сертифицированы. Приобретение, доставка, разгрузка, сборка и монтаж товара (оборудования), вывоз упаковки, мусора и отходов осуществляются </w:t>
      </w:r>
      <w:r w:rsidRPr="002E1BD8">
        <w:rPr>
          <w:rFonts w:eastAsia="Arial Unicode MS"/>
          <w:color w:val="000000"/>
        </w:rPr>
        <w:lastRenderedPageBreak/>
        <w:t xml:space="preserve">силами и средствами </w:t>
      </w:r>
      <w:r w:rsidR="00721584">
        <w:rPr>
          <w:rFonts w:eastAsia="Arial Unicode MS"/>
          <w:color w:val="000000"/>
        </w:rPr>
        <w:t>Исполнителя</w:t>
      </w:r>
      <w:r w:rsidRPr="002E1BD8">
        <w:rPr>
          <w:rFonts w:eastAsia="Arial Unicode MS"/>
          <w:color w:val="000000"/>
        </w:rPr>
        <w:t xml:space="preserve">.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color w:val="000000"/>
        </w:rPr>
      </w:pPr>
      <w:r w:rsidRPr="002E1BD8">
        <w:rPr>
          <w:rFonts w:eastAsia="Arial Unicode MS"/>
          <w:color w:val="000000"/>
        </w:rPr>
        <w:t xml:space="preserve">Материалы, оборудования, изделия, используемые при выполнении всех работ, предусмотренных Контрактом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 xml:space="preserve">Оборудование должно соответствовать требованиям: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 xml:space="preserve">- ГОСТ Р 52167-2012 «Оборудование и покрытия детских игровых площадок. Безопасность конструкции и методы испытания качелей. Общие требования»;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 xml:space="preserve">- ГОСТ Р 52168-2012 «Оборудование и покрытия детских игровых площадок. Безопасность конструкции и методы испытания горок. Общие требования»;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 xml:space="preserve">-ГОСТ Р 52169-2012 «Оборудование и покрытия детских игровых площадок. Безопасность конструкции и методы испытаний. Общие требования»;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 xml:space="preserve">-ГОСТ Р 52300-2013 «Оборудование и покрытия детских игровых площадок. Безопасность конструкции и методы испытаний каруселей. Общие требования»; </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lang w:val="de-DE"/>
        </w:rPr>
      </w:pPr>
      <w:r w:rsidRPr="002E1BD8">
        <w:rPr>
          <w:rFonts w:eastAsia="Arial Unicode MS"/>
          <w:bCs/>
          <w:color w:val="000000"/>
          <w:lang w:val="de-DE"/>
        </w:rPr>
        <w:t>Поставляемый</w:t>
      </w:r>
      <w:r w:rsidR="006F6231">
        <w:rPr>
          <w:rFonts w:eastAsia="Arial Unicode MS"/>
          <w:bCs/>
          <w:color w:val="000000"/>
        </w:rPr>
        <w:t xml:space="preserve"> </w:t>
      </w:r>
      <w:r w:rsidRPr="002E1BD8">
        <w:rPr>
          <w:rFonts w:eastAsia="Arial Unicode MS"/>
          <w:bCs/>
          <w:color w:val="000000"/>
          <w:lang w:val="de-DE"/>
        </w:rPr>
        <w:t>товар</w:t>
      </w:r>
      <w:r w:rsidR="006F6231">
        <w:rPr>
          <w:rFonts w:eastAsia="Arial Unicode MS"/>
          <w:bCs/>
          <w:color w:val="000000"/>
        </w:rPr>
        <w:t xml:space="preserve"> </w:t>
      </w:r>
      <w:r w:rsidRPr="002E1BD8">
        <w:rPr>
          <w:rFonts w:eastAsia="Arial Unicode MS"/>
          <w:bCs/>
          <w:color w:val="000000"/>
        </w:rPr>
        <w:t xml:space="preserve">(оборудование) </w:t>
      </w:r>
      <w:r w:rsidRPr="002E1BD8">
        <w:rPr>
          <w:rFonts w:eastAsia="Arial Unicode MS"/>
          <w:bCs/>
          <w:color w:val="000000"/>
          <w:lang w:val="de-DE"/>
        </w:rPr>
        <w:t>должен</w:t>
      </w:r>
      <w:r w:rsidR="006F6231">
        <w:rPr>
          <w:rFonts w:eastAsia="Arial Unicode MS"/>
          <w:bCs/>
          <w:color w:val="000000"/>
        </w:rPr>
        <w:t xml:space="preserve"> </w:t>
      </w:r>
      <w:r w:rsidRPr="002E1BD8">
        <w:rPr>
          <w:rFonts w:eastAsia="Arial Unicode MS"/>
          <w:bCs/>
          <w:color w:val="000000"/>
          <w:lang w:val="de-DE"/>
        </w:rPr>
        <w:t>иметь</w:t>
      </w:r>
      <w:r w:rsidR="006F6231">
        <w:rPr>
          <w:rFonts w:eastAsia="Arial Unicode MS"/>
          <w:bCs/>
          <w:color w:val="000000"/>
        </w:rPr>
        <w:t xml:space="preserve"> </w:t>
      </w:r>
      <w:r w:rsidRPr="002E1BD8">
        <w:rPr>
          <w:rFonts w:eastAsia="Arial Unicode MS"/>
          <w:bCs/>
          <w:color w:val="000000"/>
          <w:lang w:val="de-DE"/>
        </w:rPr>
        <w:t>паспорта и сертификаты</w:t>
      </w:r>
      <w:r w:rsidR="006F6231">
        <w:rPr>
          <w:rFonts w:eastAsia="Arial Unicode MS"/>
          <w:bCs/>
          <w:color w:val="000000"/>
        </w:rPr>
        <w:t xml:space="preserve"> </w:t>
      </w:r>
      <w:r w:rsidRPr="002E1BD8">
        <w:rPr>
          <w:rFonts w:eastAsia="Arial Unicode MS"/>
          <w:bCs/>
          <w:color w:val="000000"/>
          <w:lang w:val="de-DE"/>
        </w:rPr>
        <w:t>соответствия в полном</w:t>
      </w:r>
      <w:r w:rsidR="006F6231">
        <w:rPr>
          <w:rFonts w:eastAsia="Arial Unicode MS"/>
          <w:bCs/>
          <w:color w:val="000000"/>
        </w:rPr>
        <w:t xml:space="preserve"> </w:t>
      </w:r>
      <w:r w:rsidRPr="002E1BD8">
        <w:rPr>
          <w:rFonts w:eastAsia="Arial Unicode MS"/>
          <w:bCs/>
          <w:color w:val="000000"/>
          <w:lang w:val="de-DE"/>
        </w:rPr>
        <w:t>соответствии с российским</w:t>
      </w:r>
      <w:r w:rsidR="006F6231">
        <w:rPr>
          <w:rFonts w:eastAsia="Arial Unicode MS"/>
          <w:bCs/>
          <w:color w:val="000000"/>
        </w:rPr>
        <w:t xml:space="preserve"> </w:t>
      </w:r>
      <w:r w:rsidRPr="002E1BD8">
        <w:rPr>
          <w:rFonts w:eastAsia="Arial Unicode MS"/>
          <w:bCs/>
          <w:color w:val="000000"/>
          <w:lang w:val="de-DE"/>
        </w:rPr>
        <w:t xml:space="preserve">законодательством. </w:t>
      </w:r>
      <w:r w:rsidRPr="002E1BD8">
        <w:rPr>
          <w:rFonts w:eastAsia="Arial Unicode MS"/>
          <w:bCs/>
          <w:color w:val="000000"/>
        </w:rPr>
        <w:t>Документы должны</w:t>
      </w:r>
      <w:r w:rsidR="006F6231">
        <w:rPr>
          <w:rFonts w:eastAsia="Arial Unicode MS"/>
          <w:bCs/>
          <w:color w:val="000000"/>
        </w:rPr>
        <w:t xml:space="preserve"> </w:t>
      </w:r>
      <w:r w:rsidRPr="002E1BD8">
        <w:rPr>
          <w:rFonts w:eastAsia="Arial Unicode MS"/>
          <w:bCs/>
          <w:color w:val="000000"/>
          <w:lang w:val="de-DE"/>
        </w:rPr>
        <w:t>входить в комплек</w:t>
      </w:r>
      <w:r w:rsidR="00EE24B6">
        <w:rPr>
          <w:rFonts w:eastAsia="Arial Unicode MS"/>
          <w:bCs/>
          <w:color w:val="000000"/>
        </w:rPr>
        <w:t xml:space="preserve"> </w:t>
      </w:r>
      <w:r w:rsidRPr="002E1BD8">
        <w:rPr>
          <w:rFonts w:eastAsia="Arial Unicode MS"/>
          <w:bCs/>
          <w:color w:val="000000"/>
          <w:lang w:val="de-DE"/>
        </w:rPr>
        <w:t>тпоставки.</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lang w:val="de-DE"/>
        </w:rPr>
        <w:t>Требования к безопасности</w:t>
      </w:r>
      <w:r w:rsidR="00EE24B6">
        <w:rPr>
          <w:rFonts w:eastAsia="Arial Unicode MS"/>
          <w:bCs/>
          <w:color w:val="000000"/>
        </w:rPr>
        <w:t xml:space="preserve"> </w:t>
      </w:r>
      <w:r w:rsidRPr="002E1BD8">
        <w:rPr>
          <w:rFonts w:eastAsia="Arial Unicode MS"/>
          <w:bCs/>
          <w:color w:val="000000"/>
          <w:lang w:val="de-DE"/>
        </w:rPr>
        <w:t>поставляемого</w:t>
      </w:r>
      <w:r w:rsidR="00EE24B6">
        <w:rPr>
          <w:rFonts w:eastAsia="Arial Unicode MS"/>
          <w:bCs/>
          <w:color w:val="000000"/>
        </w:rPr>
        <w:t xml:space="preserve"> </w:t>
      </w:r>
      <w:r w:rsidRPr="002E1BD8">
        <w:rPr>
          <w:rFonts w:eastAsia="Arial Unicode MS"/>
          <w:bCs/>
          <w:color w:val="000000"/>
          <w:lang w:val="de-DE"/>
        </w:rPr>
        <w:t xml:space="preserve">товара: </w:t>
      </w:r>
      <w:r w:rsidRPr="002E1BD8">
        <w:rPr>
          <w:rFonts w:eastAsia="Arial Unicode MS"/>
          <w:bCs/>
          <w:color w:val="000000"/>
        </w:rPr>
        <w:t>оборудования</w:t>
      </w:r>
      <w:r w:rsidR="00EE24B6">
        <w:rPr>
          <w:rFonts w:eastAsia="Arial Unicode MS"/>
          <w:bCs/>
          <w:color w:val="000000"/>
        </w:rPr>
        <w:t xml:space="preserve"> </w:t>
      </w:r>
      <w:r w:rsidRPr="002E1BD8">
        <w:rPr>
          <w:rFonts w:eastAsia="Arial Unicode MS"/>
          <w:bCs/>
          <w:color w:val="000000"/>
          <w:lang w:val="de-DE"/>
        </w:rPr>
        <w:t>должн</w:t>
      </w:r>
      <w:r w:rsidRPr="002E1BD8">
        <w:rPr>
          <w:rFonts w:eastAsia="Arial Unicode MS"/>
          <w:bCs/>
          <w:color w:val="000000"/>
        </w:rPr>
        <w:t>ы</w:t>
      </w:r>
      <w:r w:rsidR="00EE24B6">
        <w:rPr>
          <w:rFonts w:eastAsia="Arial Unicode MS"/>
          <w:bCs/>
          <w:color w:val="000000"/>
        </w:rPr>
        <w:t xml:space="preserve"> </w:t>
      </w:r>
      <w:r w:rsidRPr="002E1BD8">
        <w:rPr>
          <w:rFonts w:eastAsia="Arial Unicode MS"/>
          <w:bCs/>
          <w:color w:val="000000"/>
          <w:lang w:val="de-DE"/>
        </w:rPr>
        <w:t>быть</w:t>
      </w:r>
      <w:r w:rsidR="00EE24B6">
        <w:rPr>
          <w:rFonts w:eastAsia="Arial Unicode MS"/>
          <w:bCs/>
          <w:color w:val="000000"/>
        </w:rPr>
        <w:t xml:space="preserve"> </w:t>
      </w:r>
      <w:r w:rsidRPr="002E1BD8">
        <w:rPr>
          <w:rFonts w:eastAsia="Arial Unicode MS"/>
          <w:bCs/>
          <w:color w:val="000000"/>
          <w:lang w:val="de-DE"/>
        </w:rPr>
        <w:t>спроектирован</w:t>
      </w:r>
      <w:r w:rsidRPr="002E1BD8">
        <w:rPr>
          <w:rFonts w:eastAsia="Arial Unicode MS"/>
          <w:bCs/>
          <w:color w:val="000000"/>
        </w:rPr>
        <w:t>ы</w:t>
      </w:r>
      <w:r w:rsidRPr="002E1BD8">
        <w:rPr>
          <w:rFonts w:eastAsia="Arial Unicode MS"/>
          <w:bCs/>
          <w:color w:val="000000"/>
          <w:lang w:val="de-DE"/>
        </w:rPr>
        <w:t xml:space="preserve"> с подстраховкой, чтобы</w:t>
      </w:r>
      <w:r w:rsidR="00EE24B6">
        <w:rPr>
          <w:rFonts w:eastAsia="Arial Unicode MS"/>
          <w:bCs/>
          <w:color w:val="000000"/>
        </w:rPr>
        <w:t xml:space="preserve"> </w:t>
      </w:r>
      <w:r w:rsidRPr="002E1BD8">
        <w:rPr>
          <w:rFonts w:eastAsia="Arial Unicode MS"/>
          <w:bCs/>
          <w:color w:val="000000"/>
          <w:lang w:val="de-DE"/>
        </w:rPr>
        <w:t>взрослые</w:t>
      </w:r>
      <w:r w:rsidR="00EE24B6">
        <w:rPr>
          <w:rFonts w:eastAsia="Arial Unicode MS"/>
          <w:bCs/>
          <w:color w:val="000000"/>
        </w:rPr>
        <w:t xml:space="preserve"> </w:t>
      </w:r>
      <w:r w:rsidRPr="002E1BD8">
        <w:rPr>
          <w:rFonts w:eastAsia="Arial Unicode MS"/>
          <w:bCs/>
          <w:color w:val="000000"/>
          <w:lang w:val="de-DE"/>
        </w:rPr>
        <w:t>были в состоянии</w:t>
      </w:r>
      <w:r w:rsidR="00EE24B6">
        <w:rPr>
          <w:rFonts w:eastAsia="Arial Unicode MS"/>
          <w:bCs/>
          <w:color w:val="000000"/>
        </w:rPr>
        <w:t xml:space="preserve"> </w:t>
      </w:r>
      <w:r w:rsidRPr="002E1BD8">
        <w:rPr>
          <w:rFonts w:eastAsia="Arial Unicode MS"/>
          <w:bCs/>
          <w:color w:val="000000"/>
          <w:lang w:val="de-DE"/>
        </w:rPr>
        <w:t>получить</w:t>
      </w:r>
      <w:r w:rsidR="00EE24B6">
        <w:rPr>
          <w:rFonts w:eastAsia="Arial Unicode MS"/>
          <w:bCs/>
          <w:color w:val="000000"/>
        </w:rPr>
        <w:t xml:space="preserve"> </w:t>
      </w:r>
      <w:r w:rsidRPr="002E1BD8">
        <w:rPr>
          <w:rFonts w:eastAsia="Arial Unicode MS"/>
          <w:bCs/>
          <w:color w:val="000000"/>
          <w:lang w:val="de-DE"/>
        </w:rPr>
        <w:t>доступ</w:t>
      </w:r>
      <w:r w:rsidR="00EE24B6">
        <w:rPr>
          <w:rFonts w:eastAsia="Arial Unicode MS"/>
          <w:bCs/>
          <w:color w:val="000000"/>
        </w:rPr>
        <w:t xml:space="preserve"> </w:t>
      </w:r>
      <w:r w:rsidRPr="002E1BD8">
        <w:rPr>
          <w:rFonts w:eastAsia="Arial Unicode MS"/>
          <w:bCs/>
          <w:color w:val="000000"/>
          <w:lang w:val="de-DE"/>
        </w:rPr>
        <w:t>для</w:t>
      </w:r>
      <w:r w:rsidR="00EE24B6">
        <w:rPr>
          <w:rFonts w:eastAsia="Arial Unicode MS"/>
          <w:bCs/>
          <w:color w:val="000000"/>
        </w:rPr>
        <w:t xml:space="preserve"> </w:t>
      </w:r>
      <w:r w:rsidRPr="002E1BD8">
        <w:rPr>
          <w:rFonts w:eastAsia="Arial Unicode MS"/>
          <w:bCs/>
          <w:color w:val="000000"/>
          <w:lang w:val="de-DE"/>
        </w:rPr>
        <w:t>помощи</w:t>
      </w:r>
      <w:r w:rsidR="00EE24B6">
        <w:rPr>
          <w:rFonts w:eastAsia="Arial Unicode MS"/>
          <w:bCs/>
          <w:color w:val="000000"/>
        </w:rPr>
        <w:t xml:space="preserve"> </w:t>
      </w:r>
      <w:r w:rsidRPr="002E1BD8">
        <w:rPr>
          <w:rFonts w:eastAsia="Arial Unicode MS"/>
          <w:bCs/>
          <w:color w:val="000000"/>
          <w:lang w:val="de-DE"/>
        </w:rPr>
        <w:t>детям</w:t>
      </w:r>
      <w:r w:rsidR="00EE24B6">
        <w:rPr>
          <w:rFonts w:eastAsia="Arial Unicode MS"/>
          <w:bCs/>
          <w:color w:val="000000"/>
        </w:rPr>
        <w:t xml:space="preserve"> </w:t>
      </w:r>
      <w:r w:rsidRPr="002E1BD8">
        <w:rPr>
          <w:rFonts w:eastAsia="Arial Unicode MS"/>
          <w:bCs/>
          <w:color w:val="000000"/>
          <w:lang w:val="de-DE"/>
        </w:rPr>
        <w:t>внутри</w:t>
      </w:r>
      <w:r w:rsidR="00EE24B6">
        <w:rPr>
          <w:rFonts w:eastAsia="Arial Unicode MS"/>
          <w:bCs/>
          <w:color w:val="000000"/>
        </w:rPr>
        <w:t xml:space="preserve"> </w:t>
      </w:r>
      <w:r w:rsidRPr="002E1BD8">
        <w:rPr>
          <w:rFonts w:eastAsia="Arial Unicode MS"/>
          <w:bCs/>
          <w:color w:val="000000"/>
          <w:lang w:val="de-DE"/>
        </w:rPr>
        <w:t>оборудования. (ГОСТ Р 52169-2012)</w:t>
      </w:r>
      <w:r w:rsidRPr="002E1BD8">
        <w:rPr>
          <w:rFonts w:eastAsia="Arial Unicode MS"/>
          <w:bCs/>
          <w:color w:val="000000"/>
        </w:rPr>
        <w:t>.</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lang w:val="de-DE"/>
        </w:rPr>
        <w:t>Наличие</w:t>
      </w:r>
      <w:r w:rsidR="00EE24B6">
        <w:rPr>
          <w:rFonts w:eastAsia="Arial Unicode MS"/>
          <w:bCs/>
          <w:color w:val="000000"/>
        </w:rPr>
        <w:t xml:space="preserve"> </w:t>
      </w:r>
      <w:r w:rsidRPr="002E1BD8">
        <w:rPr>
          <w:rFonts w:eastAsia="Arial Unicode MS"/>
          <w:bCs/>
          <w:color w:val="000000"/>
          <w:lang w:val="de-DE"/>
        </w:rPr>
        <w:t>выступающих</w:t>
      </w:r>
      <w:r w:rsidR="00EE24B6">
        <w:rPr>
          <w:rFonts w:eastAsia="Arial Unicode MS"/>
          <w:bCs/>
          <w:color w:val="000000"/>
        </w:rPr>
        <w:t xml:space="preserve"> </w:t>
      </w:r>
      <w:r w:rsidRPr="002E1BD8">
        <w:rPr>
          <w:rFonts w:eastAsia="Arial Unicode MS"/>
          <w:bCs/>
          <w:color w:val="000000"/>
          <w:lang w:val="de-DE"/>
        </w:rPr>
        <w:t>элементов с острыми</w:t>
      </w:r>
      <w:r w:rsidR="00EE24B6">
        <w:rPr>
          <w:rFonts w:eastAsia="Arial Unicode MS"/>
          <w:bCs/>
          <w:color w:val="000000"/>
        </w:rPr>
        <w:t xml:space="preserve"> </w:t>
      </w:r>
      <w:r w:rsidRPr="002E1BD8">
        <w:rPr>
          <w:rFonts w:eastAsia="Arial Unicode MS"/>
          <w:bCs/>
          <w:color w:val="000000"/>
          <w:lang w:val="de-DE"/>
        </w:rPr>
        <w:t>концами</w:t>
      </w:r>
      <w:r w:rsidR="00EE24B6">
        <w:rPr>
          <w:rFonts w:eastAsia="Arial Unicode MS"/>
          <w:bCs/>
          <w:color w:val="000000"/>
        </w:rPr>
        <w:t xml:space="preserve"> </w:t>
      </w:r>
      <w:r w:rsidRPr="002E1BD8">
        <w:rPr>
          <w:rFonts w:eastAsia="Arial Unicode MS"/>
          <w:bCs/>
          <w:color w:val="000000"/>
          <w:lang w:val="de-DE"/>
        </w:rPr>
        <w:t>или</w:t>
      </w:r>
      <w:r w:rsidR="00EE24B6">
        <w:rPr>
          <w:rFonts w:eastAsia="Arial Unicode MS"/>
          <w:bCs/>
          <w:color w:val="000000"/>
        </w:rPr>
        <w:t xml:space="preserve"> </w:t>
      </w:r>
      <w:r w:rsidRPr="002E1BD8">
        <w:rPr>
          <w:rFonts w:eastAsia="Arial Unicode MS"/>
          <w:bCs/>
          <w:color w:val="000000"/>
          <w:lang w:val="de-DE"/>
        </w:rPr>
        <w:t>кромками</w:t>
      </w:r>
      <w:r w:rsidR="00EE24B6">
        <w:rPr>
          <w:rFonts w:eastAsia="Arial Unicode MS"/>
          <w:bCs/>
          <w:color w:val="000000"/>
        </w:rPr>
        <w:t xml:space="preserve"> </w:t>
      </w:r>
      <w:r w:rsidRPr="002E1BD8">
        <w:rPr>
          <w:rFonts w:eastAsia="Arial Unicode MS"/>
          <w:bCs/>
          <w:color w:val="000000"/>
          <w:lang w:val="de-DE"/>
        </w:rPr>
        <w:t>категорически</w:t>
      </w:r>
      <w:r w:rsidR="00EE24B6">
        <w:rPr>
          <w:rFonts w:eastAsia="Arial Unicode MS"/>
          <w:bCs/>
          <w:color w:val="000000"/>
        </w:rPr>
        <w:t xml:space="preserve"> </w:t>
      </w:r>
      <w:r w:rsidRPr="002E1BD8">
        <w:rPr>
          <w:rFonts w:eastAsia="Arial Unicode MS"/>
          <w:bCs/>
          <w:color w:val="000000"/>
          <w:lang w:val="de-DE"/>
        </w:rPr>
        <w:t>недопускается. (ГОСТ Р 52169-2012)</w:t>
      </w:r>
      <w:r w:rsidRPr="002E1BD8">
        <w:rPr>
          <w:rFonts w:eastAsia="Arial Unicode MS"/>
          <w:bCs/>
          <w:color w:val="000000"/>
        </w:rPr>
        <w:t>.</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lang w:val="de-DE"/>
        </w:rPr>
        <w:t>Углы и края</w:t>
      </w:r>
      <w:r w:rsidR="00EE24B6">
        <w:rPr>
          <w:rFonts w:eastAsia="Arial Unicode MS"/>
          <w:bCs/>
          <w:color w:val="000000"/>
        </w:rPr>
        <w:t xml:space="preserve"> </w:t>
      </w:r>
      <w:r w:rsidRPr="002E1BD8">
        <w:rPr>
          <w:rFonts w:eastAsia="Arial Unicode MS"/>
          <w:bCs/>
          <w:color w:val="000000"/>
          <w:lang w:val="de-DE"/>
        </w:rPr>
        <w:t>любой</w:t>
      </w:r>
      <w:r w:rsidR="00EE24B6">
        <w:rPr>
          <w:rFonts w:eastAsia="Arial Unicode MS"/>
          <w:bCs/>
          <w:color w:val="000000"/>
        </w:rPr>
        <w:t xml:space="preserve"> </w:t>
      </w:r>
      <w:r w:rsidRPr="002E1BD8">
        <w:rPr>
          <w:rFonts w:eastAsia="Arial Unicode MS"/>
          <w:bCs/>
          <w:color w:val="000000"/>
          <w:lang w:val="de-DE"/>
        </w:rPr>
        <w:t>доступной</w:t>
      </w:r>
      <w:r w:rsidR="00EE24B6">
        <w:rPr>
          <w:rFonts w:eastAsia="Arial Unicode MS"/>
          <w:bCs/>
          <w:color w:val="000000"/>
        </w:rPr>
        <w:t xml:space="preserve"> </w:t>
      </w:r>
      <w:r w:rsidRPr="002E1BD8">
        <w:rPr>
          <w:rFonts w:eastAsia="Arial Unicode MS"/>
          <w:bCs/>
          <w:color w:val="000000"/>
          <w:lang w:val="de-DE"/>
        </w:rPr>
        <w:t>для</w:t>
      </w:r>
      <w:r w:rsidR="00EE24B6">
        <w:rPr>
          <w:rFonts w:eastAsia="Arial Unicode MS"/>
          <w:bCs/>
          <w:color w:val="000000"/>
        </w:rPr>
        <w:t xml:space="preserve"> </w:t>
      </w:r>
      <w:r w:rsidRPr="002E1BD8">
        <w:rPr>
          <w:rFonts w:eastAsia="Arial Unicode MS"/>
          <w:bCs/>
          <w:color w:val="000000"/>
          <w:lang w:val="de-DE"/>
        </w:rPr>
        <w:t>детей</w:t>
      </w:r>
      <w:r w:rsidR="00EE24B6">
        <w:rPr>
          <w:rFonts w:eastAsia="Arial Unicode MS"/>
          <w:bCs/>
          <w:color w:val="000000"/>
        </w:rPr>
        <w:t xml:space="preserve"> </w:t>
      </w:r>
      <w:r w:rsidRPr="002E1BD8">
        <w:rPr>
          <w:rFonts w:eastAsia="Arial Unicode MS"/>
          <w:bCs/>
          <w:color w:val="000000"/>
          <w:lang w:val="de-DE"/>
        </w:rPr>
        <w:t>части</w:t>
      </w:r>
      <w:r w:rsidR="00EE24B6">
        <w:rPr>
          <w:rFonts w:eastAsia="Arial Unicode MS"/>
          <w:bCs/>
          <w:color w:val="000000"/>
        </w:rPr>
        <w:t xml:space="preserve"> </w:t>
      </w:r>
      <w:r w:rsidRPr="002E1BD8">
        <w:rPr>
          <w:rFonts w:eastAsia="Arial Unicode MS"/>
          <w:bCs/>
          <w:color w:val="000000"/>
        </w:rPr>
        <w:t>конструкции</w:t>
      </w:r>
      <w:r w:rsidR="00EE24B6">
        <w:rPr>
          <w:rFonts w:eastAsia="Arial Unicode MS"/>
          <w:bCs/>
          <w:color w:val="000000"/>
        </w:rPr>
        <w:t xml:space="preserve"> </w:t>
      </w:r>
      <w:r w:rsidRPr="002E1BD8">
        <w:rPr>
          <w:rFonts w:eastAsia="Arial Unicode MS"/>
          <w:bCs/>
          <w:color w:val="000000"/>
          <w:lang w:val="de-DE"/>
        </w:rPr>
        <w:t>должны</w:t>
      </w:r>
      <w:r w:rsidR="00EE24B6">
        <w:rPr>
          <w:rFonts w:eastAsia="Arial Unicode MS"/>
          <w:bCs/>
          <w:color w:val="000000"/>
        </w:rPr>
        <w:t xml:space="preserve"> </w:t>
      </w:r>
      <w:r w:rsidRPr="002E1BD8">
        <w:rPr>
          <w:rFonts w:eastAsia="Arial Unicode MS"/>
          <w:bCs/>
          <w:color w:val="000000"/>
          <w:lang w:val="de-DE"/>
        </w:rPr>
        <w:t>быть</w:t>
      </w:r>
      <w:r w:rsidR="00EE24B6">
        <w:rPr>
          <w:rFonts w:eastAsia="Arial Unicode MS"/>
          <w:bCs/>
          <w:color w:val="000000"/>
        </w:rPr>
        <w:t xml:space="preserve"> </w:t>
      </w:r>
      <w:r w:rsidRPr="002E1BD8">
        <w:rPr>
          <w:rFonts w:eastAsia="Arial Unicode MS"/>
          <w:bCs/>
          <w:color w:val="000000"/>
          <w:lang w:val="de-DE"/>
        </w:rPr>
        <w:t>закруглены. (ГОСТ Р 52169-2012)</w:t>
      </w:r>
      <w:r w:rsidRPr="002E1BD8">
        <w:rPr>
          <w:rFonts w:eastAsia="Arial Unicode MS"/>
          <w:bCs/>
          <w:color w:val="000000"/>
        </w:rPr>
        <w:t>.</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lang w:val="de-DE"/>
        </w:rPr>
        <w:t>Для</w:t>
      </w:r>
      <w:r w:rsidR="00EE24B6">
        <w:rPr>
          <w:rFonts w:eastAsia="Arial Unicode MS"/>
          <w:bCs/>
          <w:color w:val="000000"/>
        </w:rPr>
        <w:t xml:space="preserve"> </w:t>
      </w:r>
      <w:r w:rsidRPr="002E1BD8">
        <w:rPr>
          <w:rFonts w:eastAsia="Arial Unicode MS"/>
          <w:bCs/>
          <w:color w:val="000000"/>
          <w:lang w:val="de-DE"/>
        </w:rPr>
        <w:t>защиты</w:t>
      </w:r>
      <w:r w:rsidR="00EE24B6">
        <w:rPr>
          <w:rFonts w:eastAsia="Arial Unicode MS"/>
          <w:bCs/>
          <w:color w:val="000000"/>
        </w:rPr>
        <w:t xml:space="preserve"> </w:t>
      </w:r>
      <w:r w:rsidRPr="002E1BD8">
        <w:rPr>
          <w:rFonts w:eastAsia="Arial Unicode MS"/>
          <w:bCs/>
          <w:color w:val="000000"/>
          <w:lang w:val="de-DE"/>
        </w:rPr>
        <w:t>детей</w:t>
      </w:r>
      <w:r w:rsidR="00EE24B6">
        <w:rPr>
          <w:rFonts w:eastAsia="Arial Unicode MS"/>
          <w:bCs/>
          <w:color w:val="000000"/>
        </w:rPr>
        <w:t xml:space="preserve"> </w:t>
      </w:r>
      <w:r w:rsidRPr="002E1BD8">
        <w:rPr>
          <w:rFonts w:eastAsia="Arial Unicode MS"/>
          <w:bCs/>
          <w:color w:val="000000"/>
          <w:lang w:val="de-DE"/>
        </w:rPr>
        <w:t xml:space="preserve">отпадения с </w:t>
      </w:r>
      <w:r w:rsidRPr="002E1BD8">
        <w:rPr>
          <w:rFonts w:eastAsia="Arial Unicode MS"/>
          <w:bCs/>
          <w:color w:val="000000"/>
        </w:rPr>
        <w:t>конструкции</w:t>
      </w:r>
      <w:r w:rsidR="00EE24B6">
        <w:rPr>
          <w:rFonts w:eastAsia="Arial Unicode MS"/>
          <w:bCs/>
          <w:color w:val="000000"/>
        </w:rPr>
        <w:t xml:space="preserve"> </w:t>
      </w:r>
      <w:r w:rsidRPr="002E1BD8">
        <w:rPr>
          <w:rFonts w:eastAsia="Arial Unicode MS"/>
          <w:bCs/>
          <w:color w:val="000000"/>
        </w:rPr>
        <w:t xml:space="preserve">должны быть </w:t>
      </w:r>
      <w:r w:rsidRPr="002E1BD8">
        <w:rPr>
          <w:rFonts w:eastAsia="Arial Unicode MS"/>
          <w:bCs/>
          <w:color w:val="000000"/>
          <w:lang w:val="de-DE"/>
        </w:rPr>
        <w:t>устан</w:t>
      </w:r>
      <w:r w:rsidRPr="002E1BD8">
        <w:rPr>
          <w:rFonts w:eastAsia="Arial Unicode MS"/>
          <w:bCs/>
          <w:color w:val="000000"/>
        </w:rPr>
        <w:t>овлены</w:t>
      </w:r>
      <w:r w:rsidR="00EE24B6">
        <w:rPr>
          <w:rFonts w:eastAsia="Arial Unicode MS"/>
          <w:bCs/>
          <w:color w:val="000000"/>
        </w:rPr>
        <w:t xml:space="preserve"> </w:t>
      </w:r>
      <w:r w:rsidRPr="002E1BD8">
        <w:rPr>
          <w:rFonts w:eastAsia="Arial Unicode MS"/>
          <w:bCs/>
          <w:color w:val="000000"/>
          <w:lang w:val="de-DE"/>
        </w:rPr>
        <w:t>перила и ограждения. (ГОСТ Р 52169-2012)</w:t>
      </w:r>
      <w:r w:rsidRPr="002E1BD8">
        <w:rPr>
          <w:rFonts w:eastAsia="Arial Unicode MS"/>
          <w:bCs/>
          <w:color w:val="000000"/>
        </w:rPr>
        <w:t>.</w:t>
      </w:r>
    </w:p>
    <w:p w:rsidR="002E1BD8" w:rsidRPr="002E1BD8" w:rsidRDefault="002E1BD8" w:rsidP="000D6199">
      <w:pPr>
        <w:widowControl w:val="0"/>
        <w:tabs>
          <w:tab w:val="left" w:pos="1560"/>
        </w:tabs>
        <w:autoSpaceDE w:val="0"/>
        <w:autoSpaceDN w:val="0"/>
        <w:adjustRightInd w:val="0"/>
        <w:spacing w:after="0"/>
        <w:ind w:left="567" w:firstLine="709"/>
        <w:rPr>
          <w:rFonts w:eastAsia="Arial Unicode MS"/>
          <w:bCs/>
          <w:color w:val="000000"/>
        </w:rPr>
      </w:pPr>
      <w:r w:rsidRPr="002E1BD8">
        <w:rPr>
          <w:rFonts w:eastAsia="Arial Unicode MS"/>
          <w:bCs/>
          <w:color w:val="000000"/>
        </w:rPr>
        <w:t>Конструкция</w:t>
      </w:r>
      <w:r w:rsidR="00EE24B6">
        <w:rPr>
          <w:rFonts w:eastAsia="Arial Unicode MS"/>
          <w:bCs/>
          <w:color w:val="000000"/>
        </w:rPr>
        <w:t xml:space="preserve"> </w:t>
      </w:r>
      <w:r w:rsidRPr="002E1BD8">
        <w:rPr>
          <w:rFonts w:eastAsia="Arial Unicode MS"/>
          <w:bCs/>
          <w:color w:val="000000"/>
          <w:lang w:val="de-DE"/>
        </w:rPr>
        <w:t>не</w:t>
      </w:r>
      <w:r w:rsidR="00EE24B6">
        <w:rPr>
          <w:rFonts w:eastAsia="Arial Unicode MS"/>
          <w:bCs/>
          <w:color w:val="000000"/>
        </w:rPr>
        <w:t xml:space="preserve"> </w:t>
      </w:r>
      <w:r w:rsidRPr="002E1BD8">
        <w:rPr>
          <w:rFonts w:eastAsia="Arial Unicode MS"/>
          <w:bCs/>
          <w:color w:val="000000"/>
          <w:lang w:val="de-DE"/>
        </w:rPr>
        <w:t>должн</w:t>
      </w:r>
      <w:r w:rsidRPr="002E1BD8">
        <w:rPr>
          <w:rFonts w:eastAsia="Arial Unicode MS"/>
          <w:bCs/>
          <w:color w:val="000000"/>
        </w:rPr>
        <w:t>а</w:t>
      </w:r>
      <w:r w:rsidR="00EE24B6">
        <w:rPr>
          <w:rFonts w:eastAsia="Arial Unicode MS"/>
          <w:bCs/>
          <w:color w:val="000000"/>
        </w:rPr>
        <w:t xml:space="preserve"> </w:t>
      </w:r>
      <w:r w:rsidRPr="002E1BD8">
        <w:rPr>
          <w:rFonts w:eastAsia="Arial Unicode MS"/>
          <w:bCs/>
          <w:color w:val="000000"/>
          <w:lang w:val="de-DE"/>
        </w:rPr>
        <w:t>допускать</w:t>
      </w:r>
      <w:r w:rsidR="00EE24B6">
        <w:rPr>
          <w:rFonts w:eastAsia="Arial Unicode MS"/>
          <w:bCs/>
          <w:color w:val="000000"/>
        </w:rPr>
        <w:t xml:space="preserve"> </w:t>
      </w:r>
      <w:r w:rsidRPr="002E1BD8">
        <w:rPr>
          <w:rFonts w:eastAsia="Arial Unicode MS"/>
          <w:bCs/>
          <w:color w:val="000000"/>
          <w:lang w:val="de-DE"/>
        </w:rPr>
        <w:t>застревания</w:t>
      </w:r>
      <w:r w:rsidR="00EE24B6">
        <w:rPr>
          <w:rFonts w:eastAsia="Arial Unicode MS"/>
          <w:bCs/>
          <w:color w:val="000000"/>
        </w:rPr>
        <w:t xml:space="preserve"> </w:t>
      </w:r>
      <w:r w:rsidRPr="002E1BD8">
        <w:rPr>
          <w:rFonts w:eastAsia="Arial Unicode MS"/>
          <w:bCs/>
          <w:color w:val="000000"/>
          <w:lang w:val="de-DE"/>
        </w:rPr>
        <w:t>головы, шеи, частей</w:t>
      </w:r>
      <w:r w:rsidR="00EE24B6">
        <w:rPr>
          <w:rFonts w:eastAsia="Arial Unicode MS"/>
          <w:bCs/>
          <w:color w:val="000000"/>
        </w:rPr>
        <w:t xml:space="preserve"> </w:t>
      </w:r>
      <w:r w:rsidRPr="002E1BD8">
        <w:rPr>
          <w:rFonts w:eastAsia="Arial Unicode MS"/>
          <w:bCs/>
          <w:color w:val="000000"/>
          <w:lang w:val="de-DE"/>
        </w:rPr>
        <w:t>тела и одежды</w:t>
      </w:r>
      <w:r w:rsidR="00EE24B6">
        <w:rPr>
          <w:rFonts w:eastAsia="Arial Unicode MS"/>
          <w:bCs/>
          <w:color w:val="000000"/>
        </w:rPr>
        <w:t xml:space="preserve"> </w:t>
      </w:r>
      <w:r w:rsidRPr="002E1BD8">
        <w:rPr>
          <w:rFonts w:eastAsia="Arial Unicode MS"/>
          <w:bCs/>
          <w:color w:val="000000"/>
          <w:lang w:val="de-DE"/>
        </w:rPr>
        <w:t>ребенка. (ГОСТ Р 52169-2012)</w:t>
      </w:r>
      <w:r w:rsidRPr="002E1BD8">
        <w:rPr>
          <w:rFonts w:eastAsia="Arial Unicode MS"/>
          <w:bCs/>
          <w:color w:val="000000"/>
        </w:rPr>
        <w:t>.</w:t>
      </w:r>
    </w:p>
    <w:p w:rsidR="002E1BD8" w:rsidRPr="00974473" w:rsidRDefault="002E1BD8" w:rsidP="000D6199">
      <w:pPr>
        <w:widowControl w:val="0"/>
        <w:tabs>
          <w:tab w:val="left" w:pos="1560"/>
        </w:tabs>
        <w:autoSpaceDE w:val="0"/>
        <w:autoSpaceDN w:val="0"/>
        <w:adjustRightInd w:val="0"/>
        <w:spacing w:after="0"/>
        <w:ind w:left="567" w:firstLine="709"/>
        <w:rPr>
          <w:rFonts w:eastAsia="Arial Unicode MS"/>
          <w:color w:val="000000"/>
        </w:rPr>
      </w:pPr>
      <w:r w:rsidRPr="002E1BD8">
        <w:rPr>
          <w:rFonts w:eastAsia="Arial Unicode MS"/>
          <w:bCs/>
          <w:color w:val="000000"/>
        </w:rPr>
        <w:t>На лестницах, доступным детям младше трех лет, перила оборудуют, начиная с первой ступеньки. (ГОСТ Р 52169-2012).</w:t>
      </w:r>
    </w:p>
    <w:p w:rsidR="001C4B8B" w:rsidRPr="00974473" w:rsidRDefault="001C4B8B" w:rsidP="000D6199">
      <w:pPr>
        <w:spacing w:after="0"/>
        <w:ind w:left="567" w:firstLine="709"/>
      </w:pPr>
      <w:r w:rsidRPr="00974473">
        <w:rPr>
          <w:rFonts w:eastAsia="Arial Unicode MS"/>
          <w:color w:val="000000"/>
        </w:rPr>
        <w:t xml:space="preserve">6.2. </w:t>
      </w:r>
      <w:r w:rsidR="00AF7174" w:rsidRPr="00AF7174">
        <w:t>Исполнител</w:t>
      </w:r>
      <w:r w:rsidR="00AF7174">
        <w:t xml:space="preserve">ь </w:t>
      </w:r>
      <w:r w:rsidRPr="00974473">
        <w:t xml:space="preserve">предоставляет гарантию на все </w:t>
      </w:r>
      <w:r w:rsidR="00AF7174">
        <w:t>выполненныер</w:t>
      </w:r>
      <w:r w:rsidRPr="00974473">
        <w:t xml:space="preserve">аботы не менее </w:t>
      </w:r>
      <w:r w:rsidR="0042233C" w:rsidRPr="0042233C">
        <w:t xml:space="preserve">12 месяцев с даты подписания Сторонами акта приемки выполненных работ. Гарантия качества результата работ распространяется на все </w:t>
      </w:r>
      <w:r w:rsidR="00557050" w:rsidRPr="00557050">
        <w:t>работы, выполненные Исполнителем по настоящему Контракту в полном объёме</w:t>
      </w:r>
      <w:r w:rsidR="0042233C" w:rsidRPr="0042233C">
        <w:t>. Гарантийный срок на применяемые материалы - срок, равный гарантийному сроку, предоставляемому изготовителем соответствующего материала или оборудования, но не менее гарантийного периода</w:t>
      </w:r>
      <w:r w:rsidRPr="00974473">
        <w:t>.</w:t>
      </w:r>
    </w:p>
    <w:p w:rsidR="001C4B8B" w:rsidRPr="00974473" w:rsidRDefault="001C4B8B" w:rsidP="000D6199">
      <w:pPr>
        <w:widowControl w:val="0"/>
        <w:tabs>
          <w:tab w:val="left" w:pos="1560"/>
        </w:tabs>
        <w:autoSpaceDE w:val="0"/>
        <w:autoSpaceDN w:val="0"/>
        <w:adjustRightInd w:val="0"/>
        <w:ind w:left="567" w:firstLine="709"/>
        <w:rPr>
          <w:color w:val="000000"/>
        </w:rPr>
      </w:pPr>
      <w:r w:rsidRPr="00974473">
        <w:rPr>
          <w:rFonts w:eastAsia="Arial Unicode MS"/>
          <w:color w:val="000000"/>
        </w:rPr>
        <w:t>6.3</w:t>
      </w:r>
      <w:r w:rsidRPr="00974473">
        <w:rPr>
          <w:color w:val="000000"/>
        </w:rPr>
        <w:t xml:space="preserve">. </w:t>
      </w:r>
      <w:r w:rsidRPr="00974473">
        <w:rPr>
          <w:rFonts w:eastAsia="Arial Unicode MS"/>
          <w:color w:val="000000"/>
        </w:rPr>
        <w:t xml:space="preserve">Если в период гарантийного срока обнаружатся недостатки или дефекты, то </w:t>
      </w:r>
      <w:r w:rsidR="00257A14" w:rsidRPr="00257A14">
        <w:rPr>
          <w:rFonts w:eastAsia="Arial Unicode MS"/>
          <w:color w:val="000000"/>
        </w:rPr>
        <w:t>Исполнител</w:t>
      </w:r>
      <w:r w:rsidR="00257A14">
        <w:rPr>
          <w:rFonts w:eastAsia="Arial Unicode MS"/>
          <w:color w:val="000000"/>
        </w:rPr>
        <w:t>ь</w:t>
      </w:r>
      <w:r w:rsidRPr="00974473">
        <w:rPr>
          <w:rFonts w:eastAsia="Arial Unicode MS"/>
          <w:color w:val="000000"/>
        </w:rPr>
        <w:t xml:space="preserve"> (в случае, если не докажет отсутствие своей вины) обязан устранить их за свой счёт в течение 14  дней с момента получения письменной претензии Заказчика с перечнем выявленных недостатков, либо согласовать с Заказчиком иной срок устранения замечаний и устранить их в этот срок</w:t>
      </w:r>
      <w:r w:rsidRPr="00974473">
        <w:rPr>
          <w:color w:val="000000"/>
        </w:rPr>
        <w:t>.</w:t>
      </w:r>
    </w:p>
    <w:p w:rsidR="001C4B8B" w:rsidRPr="00974473" w:rsidRDefault="001C4B8B" w:rsidP="000D6199">
      <w:pPr>
        <w:widowControl w:val="0"/>
        <w:tabs>
          <w:tab w:val="left" w:pos="1560"/>
        </w:tabs>
        <w:autoSpaceDE w:val="0"/>
        <w:autoSpaceDN w:val="0"/>
        <w:adjustRightInd w:val="0"/>
        <w:spacing w:after="0"/>
        <w:ind w:left="567" w:firstLine="709"/>
        <w:rPr>
          <w:color w:val="000000"/>
        </w:rPr>
      </w:pPr>
      <w:r w:rsidRPr="00974473">
        <w:rPr>
          <w:rFonts w:eastAsia="Arial Unicode MS"/>
          <w:color w:val="000000"/>
        </w:rPr>
        <w:t>Гарантийный срок в этом случае соответственно продлевается на период устранения дефектов.</w:t>
      </w:r>
    </w:p>
    <w:p w:rsidR="001C4B8B" w:rsidRPr="00974473" w:rsidRDefault="001C4B8B" w:rsidP="000D6199">
      <w:pPr>
        <w:keepNext/>
        <w:widowControl w:val="0"/>
        <w:tabs>
          <w:tab w:val="left" w:pos="1080"/>
          <w:tab w:val="left" w:pos="1440"/>
        </w:tabs>
        <w:suppressAutoHyphens/>
        <w:spacing w:after="0"/>
        <w:ind w:left="567"/>
        <w:jc w:val="center"/>
        <w:rPr>
          <w:rFonts w:eastAsia="Arial Unicode MS"/>
          <w:b/>
          <w:color w:val="000000"/>
        </w:rPr>
      </w:pPr>
      <w:r w:rsidRPr="00974473">
        <w:rPr>
          <w:b/>
          <w:color w:val="000000"/>
        </w:rPr>
        <w:t xml:space="preserve">7. </w:t>
      </w:r>
      <w:r w:rsidRPr="00974473">
        <w:rPr>
          <w:rFonts w:eastAsia="Arial Unicode MS"/>
          <w:b/>
          <w:color w:val="000000"/>
        </w:rPr>
        <w:t>Ответственность Сторон</w:t>
      </w:r>
    </w:p>
    <w:p w:rsidR="00D728F0" w:rsidRDefault="00D728F0" w:rsidP="000D6199">
      <w:pPr>
        <w:pStyle w:val="32"/>
        <w:spacing w:after="0"/>
        <w:ind w:left="567" w:firstLine="708"/>
        <w:rPr>
          <w:sz w:val="24"/>
          <w:szCs w:val="24"/>
        </w:rPr>
      </w:pPr>
      <w:r>
        <w:rPr>
          <w:sz w:val="24"/>
          <w:szCs w:val="24"/>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728F0" w:rsidRPr="000A0AD4" w:rsidRDefault="00D728F0" w:rsidP="000D6199">
      <w:pPr>
        <w:autoSpaceDE w:val="0"/>
        <w:autoSpaceDN w:val="0"/>
        <w:adjustRightInd w:val="0"/>
        <w:spacing w:after="0"/>
        <w:ind w:left="567" w:firstLine="708"/>
        <w:rPr>
          <w:rFonts w:eastAsiaTheme="minorHAnsi"/>
          <w:lang w:eastAsia="en-US"/>
        </w:rPr>
      </w:pPr>
      <w:r>
        <w:rPr>
          <w:rFonts w:eastAsiaTheme="minorHAnsi"/>
          <w:lang w:eastAsia="en-US"/>
        </w:rPr>
        <w:t>7.2.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728F0" w:rsidRDefault="00D728F0" w:rsidP="000D6199">
      <w:pPr>
        <w:autoSpaceDE w:val="0"/>
        <w:autoSpaceDN w:val="0"/>
        <w:adjustRightInd w:val="0"/>
        <w:spacing w:after="0"/>
        <w:ind w:left="567"/>
        <w:rPr>
          <w:rFonts w:eastAsiaTheme="minorHAnsi"/>
          <w:lang w:eastAsia="en-US"/>
        </w:rPr>
      </w:pPr>
      <w:r>
        <w:tab/>
        <w:t xml:space="preserve">7.3. </w:t>
      </w:r>
      <w:r>
        <w:rPr>
          <w:rFonts w:eastAsiaTheme="minorHAnsi"/>
          <w:lang w:eastAsia="en-US"/>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w:t>
      </w:r>
      <w:r>
        <w:rPr>
          <w:rFonts w:eastAsiaTheme="minorHAnsi"/>
          <w:lang w:eastAsia="en-US"/>
        </w:rPr>
        <w:lastRenderedPageBreak/>
        <w:t>после дня истечения установленного Контрактом срока исполнения обязательства, и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728F0" w:rsidRDefault="00D728F0" w:rsidP="000D6199">
      <w:pPr>
        <w:autoSpaceDE w:val="0"/>
        <w:autoSpaceDN w:val="0"/>
        <w:adjustRightInd w:val="0"/>
        <w:spacing w:after="0"/>
        <w:ind w:left="567"/>
        <w:rPr>
          <w:rFonts w:eastAsiaTheme="minorHAnsi"/>
          <w:lang w:eastAsia="en-US"/>
        </w:rPr>
      </w:pPr>
      <w:r>
        <w:tab/>
        <w:t xml:space="preserve">7.4. </w:t>
      </w:r>
      <w:r>
        <w:rPr>
          <w:rFonts w:eastAsiaTheme="minorHAnsi"/>
          <w:lang w:eastAsia="en-US"/>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D728F0" w:rsidRDefault="00D728F0" w:rsidP="000D6199">
      <w:pPr>
        <w:autoSpaceDE w:val="0"/>
        <w:autoSpaceDN w:val="0"/>
        <w:adjustRightInd w:val="0"/>
        <w:spacing w:after="0"/>
        <w:ind w:left="567" w:firstLine="708"/>
        <w:rPr>
          <w:rFonts w:eastAsiaTheme="minorHAnsi"/>
          <w:lang w:eastAsia="en-US"/>
        </w:rPr>
      </w:pPr>
      <w:r>
        <w:rPr>
          <w:rFonts w:eastAsiaTheme="minorHAnsi"/>
          <w:lang w:eastAsia="en-US"/>
        </w:rPr>
        <w:t xml:space="preserve">Размер штрафа устанавливается Контрактом в порядке, установленном пунктами  </w:t>
      </w:r>
      <w:hyperlink r:id="rId38" w:history="1">
        <w:r w:rsidRPr="003D076F">
          <w:rPr>
            <w:rFonts w:eastAsiaTheme="minorHAnsi"/>
            <w:color w:val="000000" w:themeColor="text1"/>
            <w:lang w:eastAsia="en-US"/>
          </w:rPr>
          <w:t>3-9</w:t>
        </w:r>
      </w:hyperlink>
      <w:r>
        <w:rPr>
          <w:rFonts w:eastAsiaTheme="minorHAnsi"/>
          <w:lang w:eastAsia="en-US"/>
        </w:rPr>
        <w:t>Правил,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728F0" w:rsidRDefault="00D728F0" w:rsidP="000D6199">
      <w:pPr>
        <w:autoSpaceDE w:val="0"/>
        <w:autoSpaceDN w:val="0"/>
        <w:adjustRightInd w:val="0"/>
        <w:spacing w:after="0"/>
        <w:ind w:left="567" w:firstLine="708"/>
        <w:rPr>
          <w:rFonts w:eastAsiaTheme="minorHAnsi"/>
          <w:lang w:eastAsia="en-US"/>
        </w:rPr>
      </w:pPr>
      <w:r>
        <w:rPr>
          <w:rFonts w:eastAsiaTheme="minorHAnsi"/>
          <w:lang w:eastAsia="en-US"/>
        </w:rPr>
        <w:t xml:space="preserve">7.5.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(за исключением случаев, </w:t>
      </w:r>
      <w:r w:rsidRPr="00C50E0E">
        <w:rPr>
          <w:rFonts w:eastAsiaTheme="minorHAnsi"/>
          <w:color w:val="000000" w:themeColor="text1"/>
          <w:lang w:eastAsia="en-US"/>
        </w:rPr>
        <w:t xml:space="preserve">предусмотренных </w:t>
      </w:r>
      <w:hyperlink r:id="rId39" w:history="1">
        <w:r w:rsidRPr="00C50E0E">
          <w:rPr>
            <w:rFonts w:eastAsiaTheme="minorHAnsi"/>
            <w:color w:val="000000" w:themeColor="text1"/>
            <w:lang w:eastAsia="en-US"/>
          </w:rPr>
          <w:t>пунктами 4</w:t>
        </w:r>
      </w:hyperlink>
      <w:r w:rsidRPr="00C50E0E">
        <w:rPr>
          <w:rFonts w:eastAsiaTheme="minorHAnsi"/>
          <w:color w:val="000000" w:themeColor="text1"/>
          <w:lang w:eastAsia="en-US"/>
        </w:rPr>
        <w:t xml:space="preserve"> - </w:t>
      </w:r>
      <w:hyperlink r:id="rId40" w:history="1">
        <w:r w:rsidRPr="00C50E0E">
          <w:rPr>
            <w:rFonts w:eastAsiaTheme="minorHAnsi"/>
            <w:color w:val="000000" w:themeColor="text1"/>
            <w:lang w:eastAsia="en-US"/>
          </w:rPr>
          <w:t>8</w:t>
        </w:r>
      </w:hyperlink>
      <w:r w:rsidRPr="00C50E0E">
        <w:rPr>
          <w:rFonts w:eastAsiaTheme="minorHAnsi"/>
          <w:color w:val="000000" w:themeColor="text1"/>
          <w:lang w:eastAsia="en-US"/>
        </w:rPr>
        <w:t xml:space="preserve"> Правил</w:t>
      </w:r>
      <w:r>
        <w:rPr>
          <w:rFonts w:eastAsiaTheme="minorHAnsi"/>
          <w:lang w:eastAsia="en-US"/>
        </w:rPr>
        <w:t>):</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а) 10 процентов цены контракта (этапа) в случае, если цена контракта (этапа) не превышает 3 млн. рублей;</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 xml:space="preserve">7.6. За каждый факт неисполнения или ненадлежащего исполнения Поставщиком (Подрядчиком, Исполнителем) обязательств, предусмотренных Контрактом, заключенным </w:t>
      </w:r>
      <w:r w:rsidRPr="00C50E0E">
        <w:rPr>
          <w:rFonts w:eastAsiaTheme="minorHAnsi"/>
          <w:color w:val="000000" w:themeColor="text1"/>
          <w:lang w:eastAsia="en-US"/>
        </w:rPr>
        <w:t xml:space="preserve">по результатам определения Поставщика (Подрядчика, Исполнителя) в соответствии с </w:t>
      </w:r>
      <w:hyperlink r:id="rId41" w:history="1">
        <w:r w:rsidRPr="00C50E0E">
          <w:rPr>
            <w:rFonts w:eastAsiaTheme="minorHAnsi"/>
            <w:color w:val="000000" w:themeColor="text1"/>
            <w:lang w:eastAsia="en-US"/>
          </w:rPr>
          <w:t>пунктом 1 части 1 статьи 30</w:t>
        </w:r>
      </w:hyperlink>
      <w:r w:rsidRPr="00C50E0E">
        <w:rPr>
          <w:rFonts w:eastAsiaTheme="minorHAnsi"/>
          <w:color w:val="000000" w:themeColor="text1"/>
          <w:lang w:eastAsia="en-US"/>
        </w:rPr>
        <w:t xml:space="preserve"> Федерального закона «О контрактной системе в сфере закупок товаров, работ, услуг для обеспечения</w:t>
      </w:r>
      <w:r>
        <w:rPr>
          <w:rFonts w:eastAsiaTheme="minorHAnsi"/>
          <w:lang w:eastAsia="en-US"/>
        </w:rPr>
        <w:t xml:space="preserve">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а) 3 процента цены контракта (этапа) в случае, если цена контракта (этапа) не превышает 3 млн. рублей;</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 xml:space="preserve">7.7.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w:t>
      </w:r>
      <w:r w:rsidRPr="00C50E0E">
        <w:rPr>
          <w:rFonts w:eastAsiaTheme="minorHAnsi"/>
          <w:color w:val="000000" w:themeColor="text1"/>
          <w:lang w:eastAsia="en-US"/>
        </w:rPr>
        <w:t xml:space="preserve">победителем закупки (или с иным участником закупки в случаях, установленных Федеральным </w:t>
      </w:r>
      <w:hyperlink r:id="rId42" w:history="1">
        <w:r w:rsidRPr="00C50E0E">
          <w:rPr>
            <w:rFonts w:eastAsiaTheme="minorHAnsi"/>
            <w:color w:val="000000" w:themeColor="text1"/>
            <w:lang w:eastAsia="en-US"/>
          </w:rPr>
          <w:t>законом</w:t>
        </w:r>
      </w:hyperlink>
      <w:r w:rsidRPr="00C50E0E">
        <w:rPr>
          <w:rFonts w:eastAsiaTheme="minorHAnsi"/>
          <w:color w:val="000000" w:themeColor="text1"/>
          <w:lang w:eastAsia="en-US"/>
        </w:rPr>
        <w:t>), предложившим наиболее высокую цену за право заключения Контракта, размер штрафа рассчитывается</w:t>
      </w:r>
      <w:r>
        <w:rPr>
          <w:rFonts w:eastAsiaTheme="minorHAnsi"/>
          <w:lang w:eastAsia="en-US"/>
        </w:rPr>
        <w:t xml:space="preserve">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а) 10 процентов начальной (максимальной) цены контракта в случае, если начальная (максимальная) цена контракта не превышает 3 млн. рублей;</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7.8.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а) 1000 рублей, если цена контракта не превышает 3 млн. рублей;</w:t>
      </w:r>
    </w:p>
    <w:p w:rsidR="00D728F0" w:rsidRPr="00CB6EA4" w:rsidRDefault="00D728F0" w:rsidP="000D6199">
      <w:pPr>
        <w:autoSpaceDE w:val="0"/>
        <w:autoSpaceDN w:val="0"/>
        <w:adjustRightInd w:val="0"/>
        <w:spacing w:after="0"/>
        <w:ind w:left="567" w:firstLine="539"/>
        <w:rPr>
          <w:rFonts w:eastAsiaTheme="minorHAnsi"/>
          <w:bCs/>
          <w:lang w:eastAsia="en-US"/>
        </w:rPr>
      </w:pPr>
      <w:r>
        <w:rPr>
          <w:rFonts w:eastAsiaTheme="minorHAnsi"/>
          <w:bCs/>
          <w:color w:val="000000" w:themeColor="text1"/>
          <w:lang w:eastAsia="en-US"/>
        </w:rPr>
        <w:lastRenderedPageBreak/>
        <w:t>7</w:t>
      </w:r>
      <w:r w:rsidRPr="00C50E0E">
        <w:rPr>
          <w:rFonts w:eastAsiaTheme="minorHAnsi"/>
          <w:bCs/>
          <w:color w:val="000000" w:themeColor="text1"/>
          <w:lang w:eastAsia="en-US"/>
        </w:rPr>
        <w:t xml:space="preserve">.9. В случае если в соответствии с </w:t>
      </w:r>
      <w:hyperlink r:id="rId43" w:history="1">
        <w:r w:rsidRPr="00C50E0E">
          <w:rPr>
            <w:rStyle w:val="af3"/>
            <w:rFonts w:eastAsiaTheme="minorHAnsi"/>
            <w:bCs/>
            <w:color w:val="000000" w:themeColor="text1"/>
            <w:lang w:eastAsia="en-US"/>
          </w:rPr>
          <w:t>частью 6 статьи 30</w:t>
        </w:r>
      </w:hyperlink>
      <w:r w:rsidRPr="00C50E0E">
        <w:rPr>
          <w:rFonts w:eastAsiaTheme="minorHAnsi"/>
          <w:bCs/>
          <w:color w:val="000000" w:themeColor="text1"/>
          <w:lang w:eastAsia="en-US"/>
        </w:rPr>
        <w:t xml:space="preserve"> Федерального закона Контрактом предусмотрено условие о гражданско-правовой ответственности Поставщиков (Подрядчиков, Исполнителей) за неисполнение условия о привлечении к исполнению Контракта субподрядчиков, соисполнителей</w:t>
      </w:r>
      <w:r>
        <w:rPr>
          <w:rFonts w:eastAsiaTheme="minorHAnsi"/>
          <w:bCs/>
          <w:lang w:eastAsia="en-US"/>
        </w:rPr>
        <w:t xml:space="preserve">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D728F0" w:rsidRPr="00975F0F" w:rsidRDefault="00D728F0" w:rsidP="000D6199">
      <w:pPr>
        <w:autoSpaceDE w:val="0"/>
        <w:autoSpaceDN w:val="0"/>
        <w:adjustRightInd w:val="0"/>
        <w:spacing w:after="0"/>
        <w:ind w:left="567" w:firstLine="539"/>
        <w:rPr>
          <w:rFonts w:eastAsiaTheme="minorHAnsi"/>
          <w:lang w:eastAsia="en-US"/>
        </w:rPr>
      </w:pPr>
      <w:r>
        <w:rPr>
          <w:rFonts w:eastAsiaTheme="minorHAnsi"/>
          <w:lang w:eastAsia="en-US"/>
        </w:rPr>
        <w:t>7.10.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728F0" w:rsidRPr="00CB6EA4" w:rsidRDefault="00D728F0" w:rsidP="000D6199">
      <w:pPr>
        <w:autoSpaceDE w:val="0"/>
        <w:autoSpaceDN w:val="0"/>
        <w:adjustRightInd w:val="0"/>
        <w:spacing w:after="0"/>
        <w:ind w:left="567" w:firstLine="540"/>
      </w:pPr>
      <w:r>
        <w:t xml:space="preserve"> Размер штрафа за неисполнение или ненадлежащее исполнение Поставщиком (</w:t>
      </w:r>
      <w:r>
        <w:rPr>
          <w:rFonts w:eastAsiaTheme="minorHAnsi"/>
          <w:lang w:eastAsia="en-US"/>
        </w:rPr>
        <w:t xml:space="preserve">Подрядчиком, Исполнителем) </w:t>
      </w:r>
      <w:r>
        <w:t xml:space="preserve">  обязательств, предусмотренных Контракт</w:t>
      </w:r>
      <w:r w:rsidR="00D33AFE">
        <w:t>ом, составляет    _________</w:t>
      </w:r>
      <w:r>
        <w:t xml:space="preserve"> руб.</w:t>
      </w:r>
    </w:p>
    <w:p w:rsidR="00D728F0" w:rsidRDefault="00D728F0" w:rsidP="000D6199">
      <w:pPr>
        <w:autoSpaceDE w:val="0"/>
        <w:autoSpaceDN w:val="0"/>
        <w:adjustRightInd w:val="0"/>
        <w:ind w:left="567" w:firstLine="540"/>
      </w:pPr>
      <w:r>
        <w:t>7.11. Поставщик (Подрядчик,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rsidR="00D728F0" w:rsidRDefault="00D728F0" w:rsidP="000D6199">
      <w:pPr>
        <w:pStyle w:val="32"/>
        <w:spacing w:after="0"/>
        <w:ind w:left="567" w:firstLine="539"/>
        <w:rPr>
          <w:sz w:val="24"/>
          <w:szCs w:val="24"/>
        </w:rPr>
      </w:pPr>
      <w:r>
        <w:rPr>
          <w:sz w:val="24"/>
          <w:szCs w:val="24"/>
        </w:rPr>
        <w:t xml:space="preserve">7.12. В случае просрочки исполнения </w:t>
      </w:r>
      <w:r w:rsidRPr="00FD5809">
        <w:rPr>
          <w:sz w:val="24"/>
          <w:szCs w:val="24"/>
        </w:rPr>
        <w:t>Поставщиком (</w:t>
      </w:r>
      <w:r w:rsidRPr="00FD5809">
        <w:rPr>
          <w:rFonts w:eastAsiaTheme="minorHAnsi"/>
          <w:sz w:val="24"/>
          <w:szCs w:val="24"/>
          <w:lang w:eastAsia="en-US"/>
        </w:rPr>
        <w:t xml:space="preserve">Подрядчиком, Исполнителем) </w:t>
      </w:r>
      <w:r w:rsidRPr="00FD5809">
        <w:rPr>
          <w:sz w:val="24"/>
          <w:szCs w:val="24"/>
        </w:rPr>
        <w:t xml:space="preserve">  обязательств, предусмотренных настоящим Контрактом, а также неисполнение</w:t>
      </w:r>
      <w:r>
        <w:rPr>
          <w:sz w:val="24"/>
          <w:szCs w:val="24"/>
        </w:rPr>
        <w:t xml:space="preserve"> или ненадлежащее исполнение Поставщиком </w:t>
      </w:r>
      <w:r w:rsidRPr="00FD5809">
        <w:rPr>
          <w:sz w:val="24"/>
          <w:szCs w:val="24"/>
        </w:rPr>
        <w:t>(</w:t>
      </w:r>
      <w:r w:rsidRPr="00FD5809">
        <w:rPr>
          <w:rFonts w:eastAsiaTheme="minorHAnsi"/>
          <w:sz w:val="24"/>
          <w:szCs w:val="24"/>
          <w:lang w:eastAsia="en-US"/>
        </w:rPr>
        <w:t xml:space="preserve">Подрядчиком, Исполнителем) </w:t>
      </w:r>
      <w:r>
        <w:rPr>
          <w:sz w:val="24"/>
          <w:szCs w:val="24"/>
        </w:rPr>
        <w:t>предусмотренных Контрактом обязательств, Заказчик вправе в одностороннем порядке уменьшить подлежащую оплате сумму за  поставленный Товар (выполненную Работу, оказанную Услугу) на сумму начисленной неустойки (штрафов, пеней).</w:t>
      </w:r>
    </w:p>
    <w:p w:rsidR="00D728F0" w:rsidRDefault="00D728F0" w:rsidP="000D6199">
      <w:pPr>
        <w:autoSpaceDE w:val="0"/>
        <w:autoSpaceDN w:val="0"/>
        <w:adjustRightInd w:val="0"/>
        <w:spacing w:after="0"/>
        <w:ind w:left="567" w:firstLine="539"/>
      </w:pPr>
      <w:r>
        <w:t xml:space="preserve">7.13.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w:t>
      </w:r>
      <w:r>
        <w:rPr>
          <w:rFonts w:eastAsiaTheme="minorHAnsi"/>
          <w:lang w:eastAsia="en-US"/>
        </w:rPr>
        <w:t xml:space="preserve">(Подрядчик, Исполнитель) </w:t>
      </w:r>
      <w: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728F0" w:rsidRDefault="00D728F0" w:rsidP="000D6199">
      <w:pPr>
        <w:autoSpaceDE w:val="0"/>
        <w:autoSpaceDN w:val="0"/>
        <w:adjustRightInd w:val="0"/>
        <w:spacing w:after="0"/>
        <w:ind w:left="567" w:firstLine="539"/>
        <w:rPr>
          <w:rFonts w:eastAsiaTheme="minorHAnsi"/>
          <w:lang w:eastAsia="en-US"/>
        </w:rPr>
      </w:pPr>
      <w:r>
        <w:rPr>
          <w:rFonts w:eastAsiaTheme="minorHAnsi"/>
          <w:lang w:eastAsia="en-US"/>
        </w:rPr>
        <w:t>7.14.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определенной Правилами.</w:t>
      </w:r>
    </w:p>
    <w:p w:rsidR="00D728F0" w:rsidRDefault="00D728F0" w:rsidP="000D6199">
      <w:pPr>
        <w:autoSpaceDE w:val="0"/>
        <w:autoSpaceDN w:val="0"/>
        <w:adjustRightInd w:val="0"/>
        <w:spacing w:after="0"/>
        <w:ind w:left="567" w:firstLine="539"/>
        <w:rPr>
          <w:rFonts w:eastAsiaTheme="minorHAnsi"/>
          <w:lang w:eastAsia="en-US"/>
        </w:rPr>
      </w:pPr>
      <w:r>
        <w:rPr>
          <w:rFonts w:eastAsiaTheme="minorHAnsi"/>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D728F0" w:rsidRDefault="00D728F0" w:rsidP="000D6199">
      <w:pPr>
        <w:autoSpaceDE w:val="0"/>
        <w:autoSpaceDN w:val="0"/>
        <w:adjustRightInd w:val="0"/>
        <w:spacing w:after="0"/>
        <w:ind w:left="567" w:firstLine="539"/>
        <w:rPr>
          <w:rFonts w:eastAsiaTheme="minorHAnsi"/>
          <w:lang w:eastAsia="en-US"/>
        </w:rPr>
      </w:pPr>
      <w:r>
        <w:rPr>
          <w:rFonts w:eastAsiaTheme="minorHAnsi"/>
          <w:lang w:eastAsia="en-US"/>
        </w:rPr>
        <w:t>а) 1000 рублей, если цена контракта не превышает 3 млн. рублей (включительно);</w:t>
      </w:r>
    </w:p>
    <w:p w:rsidR="00D728F0" w:rsidRDefault="00D728F0" w:rsidP="000D6199">
      <w:pPr>
        <w:autoSpaceDE w:val="0"/>
        <w:autoSpaceDN w:val="0"/>
        <w:adjustRightInd w:val="0"/>
        <w:spacing w:after="0"/>
        <w:ind w:left="567" w:firstLine="540"/>
        <w:rPr>
          <w:rFonts w:eastAsiaTheme="minorHAnsi"/>
          <w:lang w:eastAsia="en-US"/>
        </w:rPr>
      </w:pPr>
      <w:r>
        <w:rPr>
          <w:rFonts w:eastAsiaTheme="minorHAnsi"/>
          <w:lang w:eastAsia="en-US"/>
        </w:rPr>
        <w:t>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728F0" w:rsidRDefault="00D728F0" w:rsidP="000D6199">
      <w:pPr>
        <w:autoSpaceDE w:val="0"/>
        <w:autoSpaceDN w:val="0"/>
        <w:adjustRightInd w:val="0"/>
        <w:ind w:left="567" w:firstLine="540"/>
      </w:pPr>
      <w:r>
        <w:t xml:space="preserve"> Размер штрафа за ненадлежащее исполнение Заказчиком  обязательств, предусмотренных Контрактом, составляет ________________________ руб.</w:t>
      </w:r>
    </w:p>
    <w:p w:rsidR="00D728F0" w:rsidRDefault="00D728F0" w:rsidP="000D6199">
      <w:pPr>
        <w:autoSpaceDE w:val="0"/>
        <w:autoSpaceDN w:val="0"/>
        <w:adjustRightInd w:val="0"/>
        <w:ind w:left="567" w:firstLine="540"/>
      </w:pPr>
      <w:r>
        <w:t>7.16.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Поставщика.</w:t>
      </w:r>
    </w:p>
    <w:p w:rsidR="00D728F0" w:rsidRPr="00A1630D" w:rsidRDefault="00D728F0" w:rsidP="000D6199">
      <w:pPr>
        <w:autoSpaceDE w:val="0"/>
        <w:autoSpaceDN w:val="0"/>
        <w:adjustRightInd w:val="0"/>
        <w:ind w:left="567"/>
      </w:pPr>
      <w:r>
        <w:t xml:space="preserve">         7</w:t>
      </w:r>
      <w:r w:rsidR="00261ADA">
        <w:t>.</w:t>
      </w:r>
      <w:r>
        <w:t>17. Применение штрафных санкций не освобождает Стороны от выполнения принятых обязательств по настоящему Контракту.</w:t>
      </w:r>
    </w:p>
    <w:p w:rsidR="001C4B8B" w:rsidRPr="00974473" w:rsidRDefault="001C4B8B" w:rsidP="000D6199">
      <w:pPr>
        <w:widowControl w:val="0"/>
        <w:tabs>
          <w:tab w:val="left" w:pos="1080"/>
          <w:tab w:val="left" w:pos="1440"/>
        </w:tabs>
        <w:suppressAutoHyphens/>
        <w:ind w:left="567"/>
        <w:jc w:val="center"/>
        <w:rPr>
          <w:rFonts w:eastAsia="Arial Unicode MS"/>
          <w:b/>
          <w:color w:val="000000"/>
        </w:rPr>
      </w:pPr>
      <w:r w:rsidRPr="00974473">
        <w:rPr>
          <w:rFonts w:eastAsia="Arial Unicode MS"/>
          <w:b/>
          <w:color w:val="000000"/>
        </w:rPr>
        <w:t xml:space="preserve">8. </w:t>
      </w:r>
      <w:r w:rsidR="00661A52">
        <w:rPr>
          <w:rFonts w:eastAsia="Arial Unicode MS"/>
          <w:b/>
          <w:color w:val="000000"/>
        </w:rPr>
        <w:t>Р</w:t>
      </w:r>
      <w:r w:rsidRPr="00974473">
        <w:rPr>
          <w:rFonts w:eastAsia="Arial Unicode MS"/>
          <w:b/>
          <w:color w:val="000000"/>
        </w:rPr>
        <w:t>асторжения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8.1. Настоящий Контракт может быть расторгнут по соглашению Сторон, по решению суда либо в случае одностороннего отказа Стороны настоящего Контракта от его исполнения в соответствии с гражданским законодательством.</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8.</w:t>
      </w:r>
      <w:r w:rsidR="00661A52">
        <w:rPr>
          <w:rFonts w:eastAsia="Arial Unicode MS"/>
          <w:color w:val="000000"/>
        </w:rPr>
        <w:t>2</w:t>
      </w:r>
      <w:r w:rsidRPr="00974473">
        <w:rPr>
          <w:rFonts w:eastAsia="Arial Unicode MS"/>
          <w:color w:val="000000"/>
        </w:rPr>
        <w:t xml:space="preserve">. Заказчик обязан принять решение об одностороннем отказе от исполнения </w:t>
      </w:r>
      <w:r w:rsidRPr="00974473">
        <w:rPr>
          <w:rFonts w:eastAsia="Arial Unicode MS"/>
          <w:color w:val="000000"/>
        </w:rPr>
        <w:lastRenderedPageBreak/>
        <w:t xml:space="preserve">Контракта, если в ходе исполнения Контракта установлено, что </w:t>
      </w:r>
      <w:r w:rsidR="00572B95">
        <w:rPr>
          <w:rFonts w:eastAsia="Arial Unicode MS"/>
          <w:color w:val="000000"/>
        </w:rPr>
        <w:t>Исполнитель</w:t>
      </w:r>
      <w:r w:rsidRPr="00974473">
        <w:rPr>
          <w:rFonts w:eastAsia="Arial Unicode MS"/>
          <w:color w:val="00000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стороной Контракта.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8.</w:t>
      </w:r>
      <w:r w:rsidR="00661A52">
        <w:rPr>
          <w:rFonts w:eastAsia="Arial Unicode MS"/>
          <w:color w:val="000000"/>
        </w:rPr>
        <w:t>3</w:t>
      </w:r>
      <w:r w:rsidRPr="00974473">
        <w:rPr>
          <w:rFonts w:eastAsia="Arial Unicode MS"/>
          <w:color w:val="000000"/>
        </w:rPr>
        <w:t xml:space="preserve">. В случае расторжения настоящего Контракта Стороны производят сверку расчётов, которой подтверждается объем выполненных работ, а также размер суммы, перечисленной Заказчиком </w:t>
      </w:r>
      <w:r w:rsidR="00572B95" w:rsidRPr="00572B95">
        <w:rPr>
          <w:rFonts w:eastAsia="Arial Unicode MS"/>
          <w:color w:val="000000"/>
        </w:rPr>
        <w:t>Исполнител</w:t>
      </w:r>
      <w:r w:rsidR="00572B95">
        <w:rPr>
          <w:rFonts w:eastAsia="Arial Unicode MS"/>
          <w:color w:val="000000"/>
        </w:rPr>
        <w:t xml:space="preserve">ю </w:t>
      </w:r>
      <w:r w:rsidRPr="00974473">
        <w:rPr>
          <w:rFonts w:eastAsia="Arial Unicode MS"/>
          <w:color w:val="000000"/>
        </w:rPr>
        <w:t>за выполненные работы.</w:t>
      </w:r>
    </w:p>
    <w:p w:rsidR="001C4B8B" w:rsidRPr="00974473" w:rsidRDefault="001C4B8B" w:rsidP="000D6199">
      <w:pPr>
        <w:widowControl w:val="0"/>
        <w:tabs>
          <w:tab w:val="left" w:pos="1080"/>
          <w:tab w:val="left" w:pos="1440"/>
        </w:tabs>
        <w:suppressAutoHyphens/>
        <w:ind w:left="567"/>
        <w:jc w:val="center"/>
        <w:rPr>
          <w:rFonts w:eastAsia="Arial Unicode MS"/>
          <w:b/>
          <w:color w:val="000000"/>
        </w:rPr>
      </w:pPr>
      <w:r w:rsidRPr="00974473">
        <w:rPr>
          <w:rFonts w:eastAsia="Arial Unicode MS"/>
          <w:b/>
          <w:color w:val="000000"/>
        </w:rPr>
        <w:t>9. Обеспечение исполнения Контракта</w:t>
      </w:r>
    </w:p>
    <w:p w:rsidR="001C4B8B" w:rsidRPr="00974473" w:rsidRDefault="001C4B8B" w:rsidP="000D6199">
      <w:pPr>
        <w:widowControl w:val="0"/>
        <w:autoSpaceDE w:val="0"/>
        <w:autoSpaceDN w:val="0"/>
        <w:adjustRightInd w:val="0"/>
        <w:spacing w:after="0"/>
        <w:ind w:left="567" w:firstLine="709"/>
      </w:pPr>
      <w:r w:rsidRPr="00974473">
        <w:t xml:space="preserve">9.1.  Исполнение Контракта может обеспечиваться предоставлением банковской гарантии, выданной банком и соответствующей требованиям </w:t>
      </w:r>
      <w:hyperlink r:id="rId44" w:history="1">
        <w:r w:rsidRPr="00974473">
          <w:t>статьи 45</w:t>
        </w:r>
      </w:hyperlink>
      <w:r w:rsidRPr="00974473">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C4B8B" w:rsidRPr="00974473" w:rsidRDefault="001C4B8B" w:rsidP="000D6199">
      <w:pPr>
        <w:spacing w:after="0"/>
        <w:ind w:left="567" w:firstLine="709"/>
      </w:pPr>
      <w:r w:rsidRPr="00974473">
        <w:t xml:space="preserve">9.2. Обеспечение исполнения Контракта предоставляется в размере </w:t>
      </w:r>
      <w:r w:rsidR="00572B95">
        <w:t xml:space="preserve">___ </w:t>
      </w:r>
      <w:r w:rsidRPr="00974473">
        <w:t>% на сумму ___________(_________________) рублей.</w:t>
      </w:r>
    </w:p>
    <w:p w:rsidR="001C4B8B" w:rsidRPr="00974473" w:rsidRDefault="001C4B8B" w:rsidP="000D6199">
      <w:pPr>
        <w:spacing w:after="0"/>
        <w:ind w:left="567" w:firstLine="709"/>
      </w:pPr>
      <w:r w:rsidRPr="00974473">
        <w:t xml:space="preserve">9.2.1. В случае если </w:t>
      </w:r>
      <w:r w:rsidR="00105BB0">
        <w:t xml:space="preserve">Исполнитель </w:t>
      </w:r>
      <w:r w:rsidRPr="00974473">
        <w:t>передает Заказчику денежные средства в качестве обеспечения обязательств по настоящему Контракту, Заказчик обязуется возвратить перечисленные в счет обеспечения исполнения обязательств по настоящему Контракту денежные средства в течение 10 банковских дней с момента окончания обязательств по настоящему Контракту.</w:t>
      </w:r>
    </w:p>
    <w:p w:rsidR="006C2F90" w:rsidRDefault="001C4B8B" w:rsidP="000D6199">
      <w:pPr>
        <w:autoSpaceDE w:val="0"/>
        <w:autoSpaceDN w:val="0"/>
        <w:spacing w:after="0"/>
        <w:ind w:left="567"/>
        <w:rPr>
          <w:b/>
        </w:rPr>
      </w:pPr>
      <w:r w:rsidRPr="00974473">
        <w:t xml:space="preserve">           9.2.2. Реквизиты по внесению денежных средств для обеспечения исполнения контракта:</w:t>
      </w:r>
    </w:p>
    <w:p w:rsidR="00FF3F94" w:rsidRDefault="00FF3F94" w:rsidP="000D6199">
      <w:pPr>
        <w:spacing w:after="0"/>
        <w:ind w:left="567" w:firstLine="709"/>
      </w:pPr>
      <w:r>
        <w:t xml:space="preserve">Администрация Воробжанского сельсовета Суджанского района Курской области (УФК по Курской области </w:t>
      </w:r>
      <w:bookmarkStart w:id="11" w:name="_GoBack"/>
      <w:bookmarkEnd w:id="11"/>
      <w:r>
        <w:t xml:space="preserve">(Администрация Воробжанского сельсовета Суджанского района Курской области) л/с 05443030360, </w:t>
      </w:r>
    </w:p>
    <w:p w:rsidR="00FF3F94" w:rsidRDefault="00FF3F94" w:rsidP="000D6199">
      <w:pPr>
        <w:spacing w:after="0"/>
        <w:ind w:left="567" w:firstLine="709"/>
      </w:pPr>
      <w:r>
        <w:t xml:space="preserve">ИНН 4623001634, КПП 462301001 , </w:t>
      </w:r>
    </w:p>
    <w:p w:rsidR="00FF3F94" w:rsidRDefault="00FF3F94" w:rsidP="000D6199">
      <w:pPr>
        <w:spacing w:after="0"/>
        <w:ind w:left="567" w:firstLine="709"/>
      </w:pPr>
      <w:r>
        <w:t xml:space="preserve">р/с 40302810938073000331 ,Отделение Курск г. Курск, </w:t>
      </w:r>
    </w:p>
    <w:p w:rsidR="00FF3F94" w:rsidRDefault="00FF3F94" w:rsidP="000D6199">
      <w:pPr>
        <w:spacing w:after="0"/>
        <w:ind w:left="567" w:firstLine="709"/>
      </w:pPr>
      <w:r>
        <w:t>БИК 043807001</w:t>
      </w:r>
    </w:p>
    <w:p w:rsidR="001C4B8B" w:rsidRPr="00AD7339" w:rsidRDefault="00FF3F94" w:rsidP="000D6199">
      <w:pPr>
        <w:spacing w:after="0"/>
        <w:ind w:left="567" w:firstLine="709"/>
        <w:rPr>
          <w:u w:val="single"/>
        </w:rPr>
      </w:pPr>
      <w:r>
        <w:t xml:space="preserve">Назначение платежа: обеспечение исполнения контракта на </w:t>
      </w:r>
      <w:r w:rsidR="00EE24B6" w:rsidRPr="00523BD5">
        <w:rPr>
          <w:bCs/>
        </w:rPr>
        <w:t xml:space="preserve">обустройство </w:t>
      </w:r>
      <w:r w:rsidR="00EE24B6" w:rsidRPr="002558F9">
        <w:rPr>
          <w:bCs/>
        </w:rPr>
        <w:t>детск</w:t>
      </w:r>
      <w:r w:rsidR="00EE24B6">
        <w:rPr>
          <w:bCs/>
        </w:rPr>
        <w:t>ой</w:t>
      </w:r>
      <w:r w:rsidR="00EE24B6" w:rsidRPr="002558F9">
        <w:rPr>
          <w:bCs/>
        </w:rPr>
        <w:t xml:space="preserve"> площадк</w:t>
      </w:r>
      <w:r w:rsidR="00EE24B6">
        <w:rPr>
          <w:bCs/>
        </w:rPr>
        <w:t>и</w:t>
      </w:r>
      <w:r>
        <w:t xml:space="preserve"> в селе Нижнемахово</w:t>
      </w:r>
      <w:r w:rsidR="00EE24B6">
        <w:t xml:space="preserve"> </w:t>
      </w:r>
      <w:r>
        <w:t xml:space="preserve">Воробжанского сельсовета, </w:t>
      </w:r>
      <w:r w:rsidR="00EE24B6" w:rsidRPr="00523BD5">
        <w:rPr>
          <w:bCs/>
        </w:rPr>
        <w:t xml:space="preserve">обустройство </w:t>
      </w:r>
      <w:r w:rsidR="00EE24B6" w:rsidRPr="002558F9">
        <w:rPr>
          <w:bCs/>
        </w:rPr>
        <w:t>детск</w:t>
      </w:r>
      <w:r w:rsidR="00EE24B6">
        <w:rPr>
          <w:bCs/>
        </w:rPr>
        <w:t>ой</w:t>
      </w:r>
      <w:r w:rsidR="00EE24B6" w:rsidRPr="002558F9">
        <w:rPr>
          <w:bCs/>
        </w:rPr>
        <w:t xml:space="preserve"> площадк</w:t>
      </w:r>
      <w:r w:rsidR="00EE24B6">
        <w:rPr>
          <w:bCs/>
        </w:rPr>
        <w:t>и</w:t>
      </w:r>
      <w:r w:rsidR="00EE24B6" w:rsidRPr="002558F9">
        <w:rPr>
          <w:bCs/>
        </w:rPr>
        <w:t xml:space="preserve"> </w:t>
      </w:r>
      <w:r>
        <w:t>в селе Черный</w:t>
      </w:r>
      <w:r w:rsidR="00EE24B6">
        <w:t xml:space="preserve"> </w:t>
      </w:r>
      <w:r>
        <w:t>Олех</w:t>
      </w:r>
      <w:r w:rsidR="00EE24B6">
        <w:t xml:space="preserve"> </w:t>
      </w:r>
      <w:r>
        <w:t>Воробжанского сельсовета, обустройство спортивной площадки в селе Нижнемахово</w:t>
      </w:r>
      <w:r w:rsidR="00EE24B6">
        <w:t xml:space="preserve"> </w:t>
      </w:r>
      <w:r>
        <w:t>Воробжанского сельсовета Суджанского района Курской области.</w:t>
      </w:r>
    </w:p>
    <w:p w:rsidR="001C4B8B" w:rsidRPr="00974473" w:rsidRDefault="001C4B8B" w:rsidP="000D6199">
      <w:pPr>
        <w:spacing w:after="0"/>
        <w:ind w:left="567" w:firstLine="709"/>
      </w:pPr>
      <w:r w:rsidRPr="00974473">
        <w:t xml:space="preserve">9.3. В ходе исполнения Контракта </w:t>
      </w:r>
      <w:r w:rsidR="00105BB0" w:rsidRPr="00105BB0">
        <w:t xml:space="preserve">Исполнитель </w:t>
      </w:r>
      <w:r w:rsidRPr="00974473">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28F0" w:rsidRDefault="001C4B8B" w:rsidP="000D6199">
      <w:pPr>
        <w:autoSpaceDE w:val="0"/>
        <w:autoSpaceDN w:val="0"/>
        <w:adjustRightInd w:val="0"/>
        <w:spacing w:after="0"/>
        <w:ind w:left="567" w:firstLine="540"/>
      </w:pPr>
      <w:r w:rsidRPr="00974473">
        <w:tab/>
        <w:t>9.</w:t>
      </w:r>
      <w:r w:rsidR="002C3DC4">
        <w:t>4</w:t>
      </w:r>
      <w:r w:rsidRPr="00974473">
        <w:t xml:space="preserve">. </w:t>
      </w:r>
      <w:r w:rsidR="00D728F0">
        <w:t xml:space="preserve">В случае, если предложенная в заявке участника закупки цена снижена на </w:t>
      </w:r>
      <w:r w:rsidR="00D728F0" w:rsidRPr="00247716">
        <w:t xml:space="preserve">двадцать пять и более процентов </w:t>
      </w:r>
      <w:r w:rsidR="00D728F0">
        <w:t>по отношению к</w:t>
      </w:r>
      <w:r w:rsidR="00D728F0" w:rsidRPr="00247716">
        <w:t xml:space="preserve"> начальной (максимальной) цен</w:t>
      </w:r>
      <w:r w:rsidR="00D728F0">
        <w:t>е</w:t>
      </w:r>
      <w:r w:rsidR="00D728F0" w:rsidRPr="00247716">
        <w:t xml:space="preserve"> контракта, контракт заключается только после предоставления таким участником обеспечения исполнения контракта в размере, </w:t>
      </w:r>
      <w:r w:rsidR="00D728F0">
        <w:t xml:space="preserve">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w:t>
      </w:r>
      <w:r w:rsidR="00D728F0" w:rsidRPr="00247716">
        <w:t>или информации, подтверждающей добросовестность такого участника на дату подачи заявки</w:t>
      </w:r>
      <w:r w:rsidR="00D728F0">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w:t>
      </w:r>
      <w:r w:rsidR="00D728F0">
        <w:lastRenderedPageBreak/>
        <w:t>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C4B8B" w:rsidRPr="00974473" w:rsidRDefault="001C4B8B" w:rsidP="000D6199">
      <w:pPr>
        <w:widowControl w:val="0"/>
        <w:tabs>
          <w:tab w:val="left" w:pos="1080"/>
          <w:tab w:val="left" w:pos="1440"/>
        </w:tabs>
        <w:suppressAutoHyphens/>
        <w:ind w:left="567"/>
        <w:jc w:val="center"/>
        <w:rPr>
          <w:rFonts w:eastAsia="Arial Unicode MS"/>
          <w:b/>
          <w:color w:val="000000"/>
        </w:rPr>
      </w:pPr>
      <w:r w:rsidRPr="00974473">
        <w:rPr>
          <w:rFonts w:eastAsia="Arial Unicode MS"/>
          <w:b/>
          <w:color w:val="000000"/>
        </w:rPr>
        <w:t>10. Обстоятельства непреодолимой силы</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bookmarkStart w:id="12" w:name="OLE_LINK60"/>
      <w:bookmarkStart w:id="13" w:name="OLE_LINK61"/>
      <w:r w:rsidRPr="00974473">
        <w:rPr>
          <w:rFonts w:eastAsia="Arial Unicode MS"/>
          <w:color w:val="00000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Контракту, а также других чрезвычайных обстоятельств, подтверждённых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C4B8B" w:rsidRPr="00974473" w:rsidRDefault="001C4B8B" w:rsidP="000D6199">
      <w:pPr>
        <w:widowControl w:val="0"/>
        <w:tabs>
          <w:tab w:val="left" w:pos="1560"/>
        </w:tabs>
        <w:autoSpaceDE w:val="0"/>
        <w:autoSpaceDN w:val="0"/>
        <w:adjustRightInd w:val="0"/>
        <w:spacing w:after="0"/>
        <w:ind w:left="567" w:firstLine="709"/>
        <w:rPr>
          <w:rFonts w:eastAsia="Arial Unicode MS"/>
          <w:color w:val="000000"/>
        </w:rPr>
      </w:pPr>
      <w:r w:rsidRPr="00974473">
        <w:rPr>
          <w:rFonts w:eastAsia="Arial Unicode MS"/>
          <w:color w:val="000000"/>
        </w:rPr>
        <w:t>10.3. Если обстоятельства, указанные в пункте 10.1 Контракта, будут длиться более 2 (двух) календарных месяцев с даты соответствующего уведомления, каждая из Сторон вправе требовать расторжения Контракта без требования возмещения убытков, понесённых в связи с наступлением таких обстоятельств.</w:t>
      </w:r>
    </w:p>
    <w:bookmarkEnd w:id="12"/>
    <w:bookmarkEnd w:id="13"/>
    <w:p w:rsidR="001C4B8B" w:rsidRPr="00974473" w:rsidRDefault="001C4B8B" w:rsidP="000D6199">
      <w:pPr>
        <w:widowControl w:val="0"/>
        <w:tabs>
          <w:tab w:val="left" w:pos="1080"/>
          <w:tab w:val="left" w:pos="1440"/>
        </w:tabs>
        <w:suppressAutoHyphens/>
        <w:spacing w:after="0"/>
        <w:ind w:left="567"/>
        <w:jc w:val="center"/>
        <w:rPr>
          <w:rFonts w:eastAsia="Arial Unicode MS"/>
          <w:b/>
          <w:color w:val="000000"/>
        </w:rPr>
      </w:pPr>
      <w:r w:rsidRPr="00974473">
        <w:rPr>
          <w:rFonts w:eastAsia="Arial Unicode MS"/>
          <w:b/>
          <w:color w:val="000000"/>
        </w:rPr>
        <w:t>11. Порядок урегулирования споров</w:t>
      </w:r>
    </w:p>
    <w:p w:rsidR="001C4B8B" w:rsidRPr="00974473" w:rsidRDefault="001C4B8B" w:rsidP="000D6199">
      <w:pPr>
        <w:widowControl w:val="0"/>
        <w:tabs>
          <w:tab w:val="left" w:pos="1560"/>
        </w:tabs>
        <w:autoSpaceDE w:val="0"/>
        <w:autoSpaceDN w:val="0"/>
        <w:adjustRightInd w:val="0"/>
        <w:spacing w:after="0"/>
        <w:ind w:left="567" w:firstLine="709"/>
        <w:rPr>
          <w:rFonts w:eastAsia="Arial Unicode MS"/>
          <w:color w:val="000000"/>
        </w:rPr>
      </w:pPr>
      <w:bookmarkStart w:id="14" w:name="OLE_LINK62"/>
      <w:bookmarkStart w:id="15" w:name="OLE_LINK63"/>
      <w:r w:rsidRPr="00974473">
        <w:rPr>
          <w:rFonts w:eastAsia="Arial Unicode MS"/>
          <w:color w:val="000000"/>
        </w:rPr>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11.2. Все достигнутые договорённости Стороны оформляют в виде дополнительных соглашений, подписанных Сторонами и скреплённых печатями.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11.3. До передачи спора на разрешение арбитражного суда Стороны принимают меры к его урегулированию в претензионном порядке.</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её получения. Оставление претензии без ответа в установленный срок означает признание требований претензии.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11.3.2. Если претензионные требования подлежат денежной оценке, в претензии указывается истребуемая сумма и её полный и обоснованный расчёт.</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её рассмотрению, объективному урегулированию спора.</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11.4. В случае невыполнения Сторонами своих обязательств и недостижения взаимного согласия споры по настоящему Контракту разрешаются в Арбитражном суде Московской области.</w:t>
      </w:r>
    </w:p>
    <w:bookmarkEnd w:id="14"/>
    <w:bookmarkEnd w:id="15"/>
    <w:p w:rsidR="001C4B8B" w:rsidRPr="00D73D36" w:rsidRDefault="001C4B8B" w:rsidP="000D6199">
      <w:pPr>
        <w:widowControl w:val="0"/>
        <w:tabs>
          <w:tab w:val="left" w:pos="1080"/>
          <w:tab w:val="left" w:pos="1440"/>
        </w:tabs>
        <w:suppressAutoHyphens/>
        <w:ind w:left="567"/>
        <w:jc w:val="center"/>
        <w:rPr>
          <w:rFonts w:eastAsia="Arial Unicode MS"/>
          <w:b/>
          <w:color w:val="000000"/>
        </w:rPr>
      </w:pPr>
      <w:r w:rsidRPr="00D73D36">
        <w:rPr>
          <w:b/>
          <w:color w:val="000000"/>
        </w:rPr>
        <w:t xml:space="preserve">12. </w:t>
      </w:r>
      <w:r w:rsidRPr="00D73D36">
        <w:rPr>
          <w:rFonts w:eastAsia="Arial Unicode MS"/>
          <w:b/>
          <w:color w:val="000000"/>
        </w:rPr>
        <w:t>Срок действия, порядок изменения Контракта</w:t>
      </w:r>
    </w:p>
    <w:p w:rsidR="00D75867" w:rsidRPr="00974473" w:rsidRDefault="001C4B8B" w:rsidP="000D6199">
      <w:pPr>
        <w:ind w:left="567" w:firstLine="720"/>
        <w:contextualSpacing/>
      </w:pPr>
      <w:bookmarkStart w:id="16" w:name="OLE_LINK64"/>
      <w:bookmarkStart w:id="17" w:name="OLE_LINK65"/>
      <w:r w:rsidRPr="00974473">
        <w:rPr>
          <w:rFonts w:eastAsia="Arial Unicode MS"/>
          <w:color w:val="000000"/>
        </w:rPr>
        <w:t>12.1. Контракт вступает в силу со дня его подписания Сторонами и действует по «</w:t>
      </w:r>
      <w:r w:rsidR="00D73D36">
        <w:rPr>
          <w:rFonts w:eastAsia="Arial Unicode MS"/>
          <w:color w:val="000000"/>
        </w:rPr>
        <w:t>31</w:t>
      </w:r>
      <w:r w:rsidRPr="00974473">
        <w:rPr>
          <w:rFonts w:eastAsia="Arial Unicode MS"/>
          <w:color w:val="000000"/>
        </w:rPr>
        <w:t xml:space="preserve"> » </w:t>
      </w:r>
      <w:r w:rsidR="00D73D36">
        <w:rPr>
          <w:rFonts w:eastAsia="Arial Unicode MS"/>
          <w:color w:val="000000"/>
        </w:rPr>
        <w:t>декабря</w:t>
      </w:r>
      <w:r w:rsidRPr="00974473">
        <w:rPr>
          <w:rFonts w:eastAsia="Arial Unicode MS"/>
          <w:color w:val="000000"/>
        </w:rPr>
        <w:t xml:space="preserve"> 2018 года</w:t>
      </w:r>
      <w:r w:rsidR="00D75867" w:rsidRPr="00974473">
        <w:rPr>
          <w:rFonts w:eastAsia="Arial Unicode MS"/>
          <w:color w:val="000000"/>
        </w:rPr>
        <w:t xml:space="preserve">, </w:t>
      </w:r>
      <w:r w:rsidR="00D75867" w:rsidRPr="00974473">
        <w:t>за исключением обязательств по оплате, гарантийных обязательств, обязательств по возмещению убытков и выплате неустойки.</w:t>
      </w:r>
    </w:p>
    <w:p w:rsidR="001C4B8B" w:rsidRPr="00974473" w:rsidRDefault="001C4B8B" w:rsidP="000D6199">
      <w:pPr>
        <w:widowControl w:val="0"/>
        <w:tabs>
          <w:tab w:val="left" w:pos="1560"/>
        </w:tabs>
        <w:autoSpaceDE w:val="0"/>
        <w:autoSpaceDN w:val="0"/>
        <w:adjustRightInd w:val="0"/>
        <w:ind w:left="567" w:firstLine="720"/>
        <w:rPr>
          <w:rFonts w:eastAsia="Arial Unicode MS"/>
          <w:color w:val="000000"/>
        </w:rPr>
      </w:pPr>
      <w:r w:rsidRPr="00974473">
        <w:rPr>
          <w:rFonts w:eastAsia="Arial Unicode MS"/>
          <w:color w:val="000000"/>
        </w:rPr>
        <w:t>Контракт заключён в электронной форме в порядке, предусмотренном Федеральн</w:t>
      </w:r>
      <w:r w:rsidR="00166EC1">
        <w:rPr>
          <w:rFonts w:eastAsia="Arial Unicode MS"/>
          <w:color w:val="000000"/>
        </w:rPr>
        <w:t>ым</w:t>
      </w:r>
      <w:r w:rsidRPr="00974473">
        <w:rPr>
          <w:rFonts w:eastAsia="Arial Unicode MS"/>
          <w:color w:val="000000"/>
        </w:rPr>
        <w:t xml:space="preserve"> закон</w:t>
      </w:r>
      <w:r w:rsidR="00166EC1">
        <w:rPr>
          <w:rFonts w:eastAsia="Arial Unicode MS"/>
          <w:color w:val="000000"/>
        </w:rPr>
        <w:t>ом</w:t>
      </w:r>
      <w:r w:rsidRPr="00974473">
        <w:rPr>
          <w:rFonts w:eastAsia="Arial Unicode MS"/>
          <w:color w:val="000000"/>
        </w:rPr>
        <w:t xml:space="preserve">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заключённый в электронной форме)</w:t>
      </w:r>
    </w:p>
    <w:p w:rsidR="00D75867" w:rsidRPr="00974473" w:rsidRDefault="00D75867" w:rsidP="000D6199">
      <w:pPr>
        <w:autoSpaceDE w:val="0"/>
        <w:autoSpaceDN w:val="0"/>
        <w:adjustRightInd w:val="0"/>
        <w:ind w:left="567" w:firstLine="720"/>
      </w:pPr>
      <w:r w:rsidRPr="00974473">
        <w:lastRenderedPageBreak/>
        <w:t>12.</w:t>
      </w:r>
      <w:r w:rsidR="004109EE">
        <w:t>2</w:t>
      </w:r>
      <w:r w:rsidRPr="00974473">
        <w:t xml:space="preserve">.  Возможность изменения условий Контракта предусмотрена: </w:t>
      </w:r>
    </w:p>
    <w:p w:rsidR="00D75867" w:rsidRPr="00974473" w:rsidRDefault="00D75867" w:rsidP="000D6199">
      <w:pPr>
        <w:autoSpaceDE w:val="0"/>
        <w:autoSpaceDN w:val="0"/>
        <w:adjustRightInd w:val="0"/>
        <w:ind w:left="567" w:firstLine="720"/>
      </w:pPr>
      <w:r w:rsidRPr="00974473">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75867" w:rsidRPr="00974473" w:rsidRDefault="00D75867" w:rsidP="000D6199">
      <w:pPr>
        <w:autoSpaceDE w:val="0"/>
        <w:autoSpaceDN w:val="0"/>
        <w:adjustRightInd w:val="0"/>
        <w:ind w:left="567" w:firstLine="720"/>
      </w:pPr>
      <w:r w:rsidRPr="00974473">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C4B8B" w:rsidRPr="00974473" w:rsidRDefault="001C4B8B" w:rsidP="000D6199">
      <w:pPr>
        <w:widowControl w:val="0"/>
        <w:tabs>
          <w:tab w:val="left" w:pos="1560"/>
        </w:tabs>
        <w:autoSpaceDE w:val="0"/>
        <w:autoSpaceDN w:val="0"/>
        <w:adjustRightInd w:val="0"/>
        <w:ind w:left="567" w:firstLine="720"/>
        <w:rPr>
          <w:rFonts w:eastAsia="Arial Unicode MS"/>
          <w:color w:val="000000"/>
        </w:rPr>
      </w:pPr>
      <w:r w:rsidRPr="00974473">
        <w:rPr>
          <w:rFonts w:eastAsia="Arial Unicode MS"/>
          <w:color w:val="000000"/>
        </w:rPr>
        <w:t>12.</w:t>
      </w:r>
      <w:r w:rsidR="004109EE">
        <w:rPr>
          <w:rFonts w:eastAsia="Arial Unicode MS"/>
          <w:color w:val="000000"/>
        </w:rPr>
        <w:t>3</w:t>
      </w:r>
      <w:r w:rsidRPr="00974473">
        <w:rPr>
          <w:rFonts w:eastAsia="Arial Unicode MS"/>
          <w:color w:val="000000"/>
        </w:rPr>
        <w:t xml:space="preserve">. При исполнении настоящего Контракта не допускается перемена </w:t>
      </w:r>
      <w:r w:rsidR="00166EC1">
        <w:rPr>
          <w:rFonts w:eastAsia="Arial Unicode MS"/>
          <w:color w:val="000000"/>
        </w:rPr>
        <w:t>Исполнителя</w:t>
      </w:r>
      <w:r w:rsidRPr="00974473">
        <w:rPr>
          <w:rFonts w:eastAsia="Arial Unicode MS"/>
          <w:color w:val="000000"/>
        </w:rPr>
        <w:t xml:space="preserve">, за исключением случая, если новый </w:t>
      </w:r>
      <w:r w:rsidR="00596BFD" w:rsidRPr="00596BFD">
        <w:rPr>
          <w:rFonts w:eastAsia="Arial Unicode MS"/>
          <w:color w:val="000000"/>
        </w:rPr>
        <w:t>Исполнител</w:t>
      </w:r>
      <w:r w:rsidR="00596BFD">
        <w:rPr>
          <w:rFonts w:eastAsia="Arial Unicode MS"/>
          <w:color w:val="000000"/>
        </w:rPr>
        <w:t>ь</w:t>
      </w:r>
      <w:r w:rsidRPr="00974473">
        <w:rPr>
          <w:rFonts w:eastAsia="Arial Unicode MS"/>
          <w:color w:val="000000"/>
        </w:rPr>
        <w:t xml:space="preserve"> является правопреемником </w:t>
      </w:r>
      <w:r w:rsidR="00596BFD" w:rsidRPr="00596BFD">
        <w:rPr>
          <w:rFonts w:eastAsia="Arial Unicode MS"/>
          <w:color w:val="000000"/>
        </w:rPr>
        <w:t>Исполнител</w:t>
      </w:r>
      <w:r w:rsidR="00596BFD">
        <w:rPr>
          <w:rFonts w:eastAsia="Arial Unicode MS"/>
          <w:color w:val="000000"/>
        </w:rPr>
        <w:t>я</w:t>
      </w:r>
      <w:r w:rsidRPr="00974473">
        <w:rPr>
          <w:rFonts w:eastAsia="Arial Unicode MS"/>
          <w:color w:val="000000"/>
        </w:rPr>
        <w:t xml:space="preserve"> по настоящему Контракту вследствие реорганизации юридического лица в форме преобразования, слияния или присоединения.</w:t>
      </w:r>
    </w:p>
    <w:p w:rsidR="001C4B8B" w:rsidRPr="00974473" w:rsidRDefault="001C4B8B" w:rsidP="000D6199">
      <w:pPr>
        <w:widowControl w:val="0"/>
        <w:tabs>
          <w:tab w:val="left" w:pos="1560"/>
        </w:tabs>
        <w:autoSpaceDE w:val="0"/>
        <w:autoSpaceDN w:val="0"/>
        <w:adjustRightInd w:val="0"/>
        <w:ind w:left="567" w:firstLine="720"/>
        <w:rPr>
          <w:rFonts w:eastAsia="Arial Unicode MS"/>
          <w:color w:val="000000"/>
        </w:rPr>
      </w:pPr>
      <w:r w:rsidRPr="00974473">
        <w:rPr>
          <w:rFonts w:eastAsia="Arial Unicode MS"/>
          <w:color w:val="000000"/>
        </w:rPr>
        <w:t>12.</w:t>
      </w:r>
      <w:r w:rsidR="004109EE">
        <w:rPr>
          <w:rFonts w:eastAsia="Arial Unicode MS"/>
          <w:color w:val="000000"/>
        </w:rPr>
        <w:t>4</w:t>
      </w:r>
      <w:r w:rsidRPr="00974473">
        <w:rPr>
          <w:rFonts w:eastAsia="Arial Unicode MS"/>
          <w:color w:val="000000"/>
        </w:rPr>
        <w:t xml:space="preserve">. 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в письменной форме, и информация о них подлежит размещению в Реестре контрактов. В течение 3 (трёх) рабочих дней со дня заключения дополнительного соглашения информация о внесённых в Контракт изменениях, должна быть </w:t>
      </w:r>
      <w:r w:rsidR="00736A0C">
        <w:rPr>
          <w:rFonts w:eastAsia="Arial Unicode MS"/>
          <w:color w:val="000000"/>
        </w:rPr>
        <w:t>размещена в</w:t>
      </w:r>
      <w:r w:rsidRPr="00974473">
        <w:rPr>
          <w:rFonts w:eastAsia="Arial Unicode MS"/>
          <w:color w:val="000000"/>
        </w:rPr>
        <w:t xml:space="preserve"> Реестре контрактов</w:t>
      </w:r>
      <w:r w:rsidR="00736A0C">
        <w:rPr>
          <w:rFonts w:eastAsia="Arial Unicode MS"/>
          <w:color w:val="000000"/>
        </w:rPr>
        <w:t>.</w:t>
      </w:r>
    </w:p>
    <w:bookmarkEnd w:id="16"/>
    <w:bookmarkEnd w:id="17"/>
    <w:p w:rsidR="001C4B8B" w:rsidRPr="00974473" w:rsidRDefault="001C4B8B" w:rsidP="000D6199">
      <w:pPr>
        <w:widowControl w:val="0"/>
        <w:tabs>
          <w:tab w:val="left" w:pos="1080"/>
          <w:tab w:val="left" w:pos="1440"/>
        </w:tabs>
        <w:suppressAutoHyphens/>
        <w:ind w:left="567"/>
        <w:jc w:val="center"/>
        <w:rPr>
          <w:rFonts w:eastAsia="Arial Unicode MS"/>
          <w:b/>
          <w:color w:val="000000"/>
        </w:rPr>
      </w:pPr>
      <w:r w:rsidRPr="00974473">
        <w:rPr>
          <w:rFonts w:eastAsia="Arial Unicode MS"/>
          <w:b/>
          <w:color w:val="000000"/>
        </w:rPr>
        <w:t>13. Прочие условия</w:t>
      </w:r>
    </w:p>
    <w:p w:rsidR="00EF4A9F" w:rsidRDefault="001C4B8B" w:rsidP="000D6199">
      <w:pPr>
        <w:widowControl w:val="0"/>
        <w:tabs>
          <w:tab w:val="left" w:pos="1560"/>
        </w:tabs>
        <w:autoSpaceDE w:val="0"/>
        <w:autoSpaceDN w:val="0"/>
        <w:adjustRightInd w:val="0"/>
        <w:ind w:left="567" w:firstLine="709"/>
        <w:rPr>
          <w:rFonts w:eastAsia="Arial Unicode MS"/>
          <w:color w:val="000000"/>
        </w:rPr>
      </w:pPr>
      <w:bookmarkStart w:id="18" w:name="OLE_LINK66"/>
      <w:bookmarkStart w:id="19" w:name="OLE_LINK67"/>
      <w:bookmarkStart w:id="20" w:name="OLE_LINK68"/>
      <w:r w:rsidRPr="00974473">
        <w:rPr>
          <w:rFonts w:eastAsia="Arial Unicode MS"/>
          <w:color w:val="000000"/>
        </w:rPr>
        <w:t xml:space="preserve">13.1. Все уведомления Сторон, связанные с исполнением Контракта, направляются в письменной форме с нарочным или по почте заказным письмом с уведомлением о вручении по адресу Стороны, указанному в разделе 14 Контракта, или с использованием факсимильной связи, электронной почты с последующим предоставлением оригинала. В случае направления уведомлений по почте, уведомления считаются полученными Стороной в день фактического получения, подтверждённого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13.</w:t>
      </w:r>
      <w:r w:rsidR="004109EE">
        <w:rPr>
          <w:rFonts w:eastAsia="Arial Unicode MS"/>
          <w:color w:val="000000"/>
        </w:rPr>
        <w:t>2</w:t>
      </w:r>
      <w:r w:rsidRPr="00974473">
        <w:rPr>
          <w:rFonts w:eastAsia="Arial Unicode MS"/>
          <w:color w:val="000000"/>
        </w:rPr>
        <w:t>. Во всем, что не предусмотрено настоящим Контрактом, Стороны руководствуются законодательством Российской Федерации.</w:t>
      </w:r>
    </w:p>
    <w:p w:rsidR="001C4B8B" w:rsidRPr="00974473"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13.</w:t>
      </w:r>
      <w:r w:rsidR="004109EE">
        <w:rPr>
          <w:rFonts w:eastAsia="Arial Unicode MS"/>
          <w:color w:val="000000"/>
        </w:rPr>
        <w:t>3</w:t>
      </w:r>
      <w:r w:rsidRPr="00974473">
        <w:rPr>
          <w:rFonts w:eastAsia="Arial Unicode MS"/>
          <w:color w:val="000000"/>
        </w:rPr>
        <w:t xml:space="preserve">. Неотъемлемыми частями Контракта являются: </w:t>
      </w:r>
    </w:p>
    <w:p w:rsidR="002F3AA4" w:rsidRPr="00974473" w:rsidRDefault="001C4B8B" w:rsidP="000D6199">
      <w:pPr>
        <w:widowControl w:val="0"/>
        <w:tabs>
          <w:tab w:val="left" w:pos="1560"/>
        </w:tabs>
        <w:autoSpaceDE w:val="0"/>
        <w:autoSpaceDN w:val="0"/>
        <w:adjustRightInd w:val="0"/>
        <w:ind w:left="567" w:firstLine="709"/>
      </w:pPr>
      <w:r w:rsidRPr="00974473">
        <w:rPr>
          <w:rFonts w:eastAsia="Arial Unicode MS"/>
          <w:color w:val="000000"/>
        </w:rPr>
        <w:t>Прило</w:t>
      </w:r>
      <w:r w:rsidR="002F3AA4">
        <w:rPr>
          <w:rFonts w:eastAsia="Arial Unicode MS"/>
          <w:color w:val="000000"/>
        </w:rPr>
        <w:t xml:space="preserve">жение № 1 </w:t>
      </w:r>
      <w:r w:rsidR="002F3AA4">
        <w:t xml:space="preserve">Локальный сметный расчет; </w:t>
      </w:r>
      <w:r w:rsidR="002F3AA4" w:rsidRPr="00974473">
        <w:t>Приложение №</w:t>
      </w:r>
      <w:r w:rsidR="004835D5">
        <w:t>2Ведомость используемых товаров</w:t>
      </w:r>
      <w:r w:rsidR="002F3AA4">
        <w:t xml:space="preserve">. </w:t>
      </w:r>
    </w:p>
    <w:p w:rsidR="001C4B8B" w:rsidRDefault="001C4B8B" w:rsidP="000D6199">
      <w:pPr>
        <w:widowControl w:val="0"/>
        <w:tabs>
          <w:tab w:val="left" w:pos="1560"/>
        </w:tabs>
        <w:autoSpaceDE w:val="0"/>
        <w:autoSpaceDN w:val="0"/>
        <w:adjustRightInd w:val="0"/>
        <w:ind w:left="567" w:firstLine="709"/>
        <w:rPr>
          <w:rFonts w:eastAsia="Arial Unicode MS"/>
          <w:color w:val="000000"/>
        </w:rPr>
      </w:pPr>
      <w:r w:rsidRPr="00974473">
        <w:rPr>
          <w:rFonts w:eastAsia="Arial Unicode MS"/>
          <w:color w:val="000000"/>
        </w:rPr>
        <w:t>13.</w:t>
      </w:r>
      <w:r w:rsidR="004109EE">
        <w:rPr>
          <w:rFonts w:eastAsia="Arial Unicode MS"/>
          <w:color w:val="000000"/>
        </w:rPr>
        <w:t>4</w:t>
      </w:r>
      <w:r w:rsidRPr="00974473">
        <w:rPr>
          <w:rFonts w:eastAsia="Arial Unicode MS"/>
          <w:color w:val="000000"/>
        </w:rPr>
        <w:t xml:space="preserve">. Выполнение в полном объёме обязательств, предусмотренных настоящим Контрактом, Заказчиком и </w:t>
      </w:r>
      <w:r w:rsidR="004835D5">
        <w:rPr>
          <w:rFonts w:eastAsia="Arial Unicode MS"/>
          <w:color w:val="000000"/>
        </w:rPr>
        <w:t>Исполнителем</w:t>
      </w:r>
      <w:r w:rsidRPr="00974473">
        <w:rPr>
          <w:rFonts w:eastAsia="Arial Unicode MS"/>
          <w:color w:val="000000"/>
        </w:rPr>
        <w:t xml:space="preserve"> является основанием для регистрации сведений об исполнении Контракта в Реестре контрактов в порядке, предусмотренном федеральным законодательством.</w:t>
      </w:r>
    </w:p>
    <w:p w:rsidR="004835D5" w:rsidRDefault="004835D5" w:rsidP="000D6199">
      <w:pPr>
        <w:widowControl w:val="0"/>
        <w:tabs>
          <w:tab w:val="left" w:pos="1560"/>
        </w:tabs>
        <w:autoSpaceDE w:val="0"/>
        <w:autoSpaceDN w:val="0"/>
        <w:adjustRightInd w:val="0"/>
        <w:ind w:left="567" w:firstLine="709"/>
        <w:rPr>
          <w:rFonts w:eastAsia="Arial Unicode MS"/>
          <w:color w:val="000000"/>
        </w:rPr>
      </w:pPr>
    </w:p>
    <w:p w:rsidR="000D6199" w:rsidRDefault="000D6199" w:rsidP="000D6199">
      <w:pPr>
        <w:widowControl w:val="0"/>
        <w:tabs>
          <w:tab w:val="left" w:pos="1560"/>
        </w:tabs>
        <w:autoSpaceDE w:val="0"/>
        <w:autoSpaceDN w:val="0"/>
        <w:adjustRightInd w:val="0"/>
        <w:ind w:left="567" w:firstLine="709"/>
        <w:rPr>
          <w:rFonts w:eastAsia="Arial Unicode MS"/>
          <w:color w:val="000000"/>
        </w:rPr>
      </w:pPr>
    </w:p>
    <w:p w:rsidR="000D6199" w:rsidRDefault="000D6199" w:rsidP="000D6199">
      <w:pPr>
        <w:widowControl w:val="0"/>
        <w:tabs>
          <w:tab w:val="left" w:pos="1560"/>
        </w:tabs>
        <w:autoSpaceDE w:val="0"/>
        <w:autoSpaceDN w:val="0"/>
        <w:adjustRightInd w:val="0"/>
        <w:ind w:left="567" w:firstLine="709"/>
        <w:rPr>
          <w:rFonts w:eastAsia="Arial Unicode MS"/>
          <w:color w:val="000000"/>
        </w:rPr>
      </w:pPr>
    </w:p>
    <w:p w:rsidR="000D6199" w:rsidRDefault="000D6199" w:rsidP="000D6199">
      <w:pPr>
        <w:widowControl w:val="0"/>
        <w:tabs>
          <w:tab w:val="left" w:pos="1560"/>
        </w:tabs>
        <w:autoSpaceDE w:val="0"/>
        <w:autoSpaceDN w:val="0"/>
        <w:adjustRightInd w:val="0"/>
        <w:ind w:left="567" w:firstLine="709"/>
        <w:rPr>
          <w:rFonts w:eastAsia="Arial Unicode MS"/>
          <w:color w:val="000000"/>
        </w:rPr>
      </w:pPr>
    </w:p>
    <w:p w:rsidR="000D6199" w:rsidRDefault="000D6199" w:rsidP="000D6199">
      <w:pPr>
        <w:widowControl w:val="0"/>
        <w:tabs>
          <w:tab w:val="left" w:pos="1560"/>
        </w:tabs>
        <w:autoSpaceDE w:val="0"/>
        <w:autoSpaceDN w:val="0"/>
        <w:adjustRightInd w:val="0"/>
        <w:ind w:left="567" w:firstLine="709"/>
        <w:rPr>
          <w:rFonts w:eastAsia="Arial Unicode MS"/>
          <w:color w:val="000000"/>
        </w:rPr>
      </w:pPr>
    </w:p>
    <w:p w:rsidR="000D6199" w:rsidRPr="00974473" w:rsidRDefault="000D6199" w:rsidP="000D6199">
      <w:pPr>
        <w:widowControl w:val="0"/>
        <w:tabs>
          <w:tab w:val="left" w:pos="1560"/>
        </w:tabs>
        <w:autoSpaceDE w:val="0"/>
        <w:autoSpaceDN w:val="0"/>
        <w:adjustRightInd w:val="0"/>
        <w:ind w:left="567" w:firstLine="709"/>
        <w:rPr>
          <w:rFonts w:eastAsia="Arial Unicode MS"/>
          <w:color w:val="000000"/>
        </w:rPr>
      </w:pPr>
    </w:p>
    <w:bookmarkEnd w:id="18"/>
    <w:bookmarkEnd w:id="19"/>
    <w:bookmarkEnd w:id="20"/>
    <w:p w:rsidR="001C4B8B" w:rsidRPr="002F3AA4" w:rsidRDefault="001C4B8B" w:rsidP="000D6199">
      <w:pPr>
        <w:snapToGrid w:val="0"/>
        <w:spacing w:after="0"/>
        <w:ind w:left="567"/>
        <w:jc w:val="center"/>
        <w:rPr>
          <w:b/>
          <w:bCs/>
        </w:rPr>
      </w:pPr>
      <w:r w:rsidRPr="00974473">
        <w:rPr>
          <w:b/>
          <w:bCs/>
        </w:rPr>
        <w:lastRenderedPageBreak/>
        <w:t>14. ЮРИДИЧЕСКИЕ АДРЕСА И РЕКВИЗИТЫ СТОРОН:</w:t>
      </w:r>
    </w:p>
    <w:tbl>
      <w:tblPr>
        <w:tblW w:w="0" w:type="auto"/>
        <w:tblLayout w:type="fixed"/>
        <w:tblLook w:val="0000"/>
      </w:tblPr>
      <w:tblGrid>
        <w:gridCol w:w="5070"/>
        <w:gridCol w:w="236"/>
        <w:gridCol w:w="236"/>
        <w:gridCol w:w="4577"/>
      </w:tblGrid>
      <w:tr w:rsidR="001C4B8B" w:rsidRPr="00216125" w:rsidTr="003D632F">
        <w:trPr>
          <w:trHeight w:val="61"/>
        </w:trPr>
        <w:tc>
          <w:tcPr>
            <w:tcW w:w="5070" w:type="dxa"/>
          </w:tcPr>
          <w:p w:rsidR="001C4B8B" w:rsidRPr="00216125" w:rsidRDefault="001C4B8B" w:rsidP="000D6199">
            <w:pPr>
              <w:spacing w:after="0"/>
              <w:ind w:left="567"/>
              <w:rPr>
                <w:b/>
                <w:bCs/>
                <w:color w:val="000000"/>
              </w:rPr>
            </w:pPr>
            <w:r w:rsidRPr="00216125">
              <w:rPr>
                <w:b/>
                <w:bCs/>
                <w:color w:val="000000"/>
              </w:rPr>
              <w:t>ЗАКАЗЧИК:</w:t>
            </w:r>
          </w:p>
          <w:p w:rsidR="001C4B8B" w:rsidRPr="00216125" w:rsidRDefault="001C4B8B" w:rsidP="000D6199">
            <w:pPr>
              <w:spacing w:after="0"/>
              <w:ind w:left="567"/>
              <w:rPr>
                <w:b/>
                <w:bCs/>
                <w:color w:val="000000"/>
              </w:rPr>
            </w:pPr>
          </w:p>
          <w:p w:rsidR="00485DBA" w:rsidRPr="00485DBA" w:rsidRDefault="00485DBA" w:rsidP="000D6199">
            <w:pPr>
              <w:keepNext/>
              <w:widowControl w:val="0"/>
              <w:snapToGrid w:val="0"/>
              <w:spacing w:after="0" w:line="276" w:lineRule="auto"/>
              <w:ind w:left="567"/>
              <w:jc w:val="left"/>
              <w:rPr>
                <w:b/>
                <w:spacing w:val="-12"/>
                <w:lang w:eastAsia="en-US"/>
              </w:rPr>
            </w:pPr>
            <w:r w:rsidRPr="00485DBA">
              <w:rPr>
                <w:b/>
                <w:spacing w:val="-12"/>
                <w:lang w:eastAsia="en-US"/>
              </w:rPr>
              <w:t xml:space="preserve">Администрация </w:t>
            </w:r>
            <w:r w:rsidRPr="00485DBA">
              <w:rPr>
                <w:b/>
                <w:bCs/>
                <w:spacing w:val="-12"/>
                <w:lang w:eastAsia="en-US"/>
              </w:rPr>
              <w:t>Воробжанского</w:t>
            </w:r>
            <w:r w:rsidRPr="00485DBA">
              <w:rPr>
                <w:b/>
                <w:spacing w:val="-12"/>
                <w:lang w:eastAsia="en-US"/>
              </w:rPr>
              <w:t xml:space="preserve"> сельсовета Суджанского района Курской области.</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 xml:space="preserve">Юридический и почтовый адрес: 307825 с. Воробжа ул. Центральная д. 15 Суджанский район Курская </w:t>
            </w:r>
            <w:r w:rsidR="00EE24B6" w:rsidRPr="00485DBA">
              <w:rPr>
                <w:bCs/>
                <w:spacing w:val="-12"/>
                <w:lang w:eastAsia="en-US"/>
              </w:rPr>
              <w:t>область</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 xml:space="preserve">ИНН 4623001634                     </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 xml:space="preserve">КПП 462301001  </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ОКТМО 38640415</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Р.сч.  40204810600000000635</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БИК  043807001  Отделение Курск   г.Курск</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Л. сч.  04443030360 – доходы</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Л. сч.  03443030360 – расходы</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Л.сч.   05443030360 – средства во временном пользовании</w:t>
            </w:r>
          </w:p>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eastAsia="en-US"/>
              </w:rPr>
              <w:t xml:space="preserve">ОГРН  1024600782975    </w:t>
            </w:r>
          </w:p>
          <w:bookmarkStart w:id="21" w:name="OLE_LINK16"/>
          <w:bookmarkStart w:id="22" w:name="OLE_LINK17"/>
          <w:p w:rsidR="00485DBA" w:rsidRPr="00485DBA" w:rsidRDefault="000C7CC9" w:rsidP="000D6199">
            <w:pPr>
              <w:keepNext/>
              <w:widowControl w:val="0"/>
              <w:snapToGrid w:val="0"/>
              <w:spacing w:after="0" w:line="276" w:lineRule="auto"/>
              <w:ind w:left="567"/>
              <w:jc w:val="left"/>
              <w:rPr>
                <w:bCs/>
                <w:spacing w:val="-12"/>
                <w:lang w:eastAsia="en-US"/>
              </w:rPr>
            </w:pPr>
            <w:r w:rsidRPr="000C7CC9">
              <w:rPr>
                <w:bCs/>
                <w:spacing w:val="-12"/>
                <w:lang w:val="en-US" w:eastAsia="en-US"/>
              </w:rPr>
              <w:fldChar w:fldCharType="begin"/>
            </w:r>
            <w:r w:rsidR="00485DBA" w:rsidRPr="00485DBA">
              <w:rPr>
                <w:bCs/>
                <w:spacing w:val="-12"/>
                <w:lang w:val="en-US" w:eastAsia="en-US"/>
              </w:rPr>
              <w:instrText>HYPERLINK</w:instrText>
            </w:r>
            <w:r w:rsidR="00485DBA" w:rsidRPr="00485DBA">
              <w:rPr>
                <w:bCs/>
                <w:spacing w:val="-12"/>
                <w:lang w:eastAsia="en-US"/>
              </w:rPr>
              <w:instrText xml:space="preserve"> "</w:instrText>
            </w:r>
            <w:r w:rsidR="00485DBA" w:rsidRPr="00485DBA">
              <w:rPr>
                <w:bCs/>
                <w:spacing w:val="-12"/>
                <w:lang w:val="en-US" w:eastAsia="en-US"/>
              </w:rPr>
              <w:instrText>mailto</w:instrText>
            </w:r>
            <w:r w:rsidR="00485DBA" w:rsidRPr="00485DBA">
              <w:rPr>
                <w:bCs/>
                <w:spacing w:val="-12"/>
                <w:lang w:eastAsia="en-US"/>
              </w:rPr>
              <w:instrText>:</w:instrText>
            </w:r>
            <w:r w:rsidR="00485DBA" w:rsidRPr="00485DBA">
              <w:rPr>
                <w:bCs/>
                <w:spacing w:val="-12"/>
                <w:lang w:val="en-US" w:eastAsia="en-US"/>
              </w:rPr>
              <w:instrText>v</w:instrText>
            </w:r>
            <w:r w:rsidR="00485DBA" w:rsidRPr="00485DBA">
              <w:rPr>
                <w:bCs/>
                <w:spacing w:val="-12"/>
                <w:lang w:eastAsia="en-US"/>
              </w:rPr>
              <w:instrText xml:space="preserve">orobga15@mail.ru" </w:instrText>
            </w:r>
            <w:r w:rsidRPr="000C7CC9">
              <w:rPr>
                <w:bCs/>
                <w:spacing w:val="-12"/>
                <w:lang w:val="en-US" w:eastAsia="en-US"/>
              </w:rPr>
              <w:fldChar w:fldCharType="separate"/>
            </w:r>
            <w:r w:rsidR="00485DBA" w:rsidRPr="00485DBA">
              <w:rPr>
                <w:rStyle w:val="af3"/>
                <w:bCs/>
                <w:spacing w:val="-12"/>
                <w:lang w:val="en-US" w:eastAsia="en-US"/>
              </w:rPr>
              <w:t>v</w:t>
            </w:r>
            <w:r w:rsidR="00485DBA" w:rsidRPr="00485DBA">
              <w:rPr>
                <w:rStyle w:val="af3"/>
                <w:bCs/>
                <w:spacing w:val="-12"/>
                <w:lang w:eastAsia="en-US"/>
              </w:rPr>
              <w:t>orobga15@mail.ru</w:t>
            </w:r>
            <w:r w:rsidRPr="00485DBA">
              <w:rPr>
                <w:spacing w:val="-12"/>
                <w:lang w:eastAsia="en-US"/>
              </w:rPr>
              <w:fldChar w:fldCharType="end"/>
            </w:r>
          </w:p>
          <w:bookmarkEnd w:id="21"/>
          <w:bookmarkEnd w:id="22"/>
          <w:p w:rsidR="00485DBA" w:rsidRPr="00485DBA" w:rsidRDefault="00485DBA" w:rsidP="000D6199">
            <w:pPr>
              <w:keepNext/>
              <w:widowControl w:val="0"/>
              <w:snapToGrid w:val="0"/>
              <w:spacing w:after="0" w:line="276" w:lineRule="auto"/>
              <w:ind w:left="567"/>
              <w:jc w:val="left"/>
              <w:rPr>
                <w:bCs/>
                <w:spacing w:val="-12"/>
                <w:lang w:eastAsia="en-US"/>
              </w:rPr>
            </w:pPr>
            <w:r w:rsidRPr="00485DBA">
              <w:rPr>
                <w:bCs/>
                <w:spacing w:val="-12"/>
                <w:lang w:val="en-US" w:eastAsia="en-US"/>
              </w:rPr>
              <w:t>http</w:t>
            </w:r>
            <w:r w:rsidRPr="00485DBA">
              <w:rPr>
                <w:bCs/>
                <w:spacing w:val="-12"/>
                <w:lang w:eastAsia="en-US"/>
              </w:rPr>
              <w:t>//</w:t>
            </w:r>
            <w:r w:rsidRPr="00485DBA">
              <w:rPr>
                <w:bCs/>
                <w:spacing w:val="-12"/>
                <w:lang w:val="en-US" w:eastAsia="en-US"/>
              </w:rPr>
              <w:t>vorobja</w:t>
            </w:r>
            <w:r w:rsidRPr="00485DBA">
              <w:rPr>
                <w:bCs/>
                <w:spacing w:val="-12"/>
                <w:lang w:eastAsia="en-US"/>
              </w:rPr>
              <w:t>.</w:t>
            </w:r>
            <w:r w:rsidRPr="00485DBA">
              <w:rPr>
                <w:bCs/>
                <w:spacing w:val="-12"/>
                <w:lang w:val="en-US" w:eastAsia="en-US"/>
              </w:rPr>
              <w:t>rkursk</w:t>
            </w:r>
            <w:r w:rsidRPr="00485DBA">
              <w:rPr>
                <w:bCs/>
                <w:spacing w:val="-12"/>
                <w:lang w:eastAsia="en-US"/>
              </w:rPr>
              <w:t>.</w:t>
            </w:r>
            <w:r w:rsidRPr="00485DBA">
              <w:rPr>
                <w:bCs/>
                <w:spacing w:val="-12"/>
                <w:lang w:val="en-US" w:eastAsia="en-US"/>
              </w:rPr>
              <w:t>ru</w:t>
            </w:r>
          </w:p>
          <w:p w:rsidR="00216125" w:rsidRPr="00216125" w:rsidRDefault="00216125" w:rsidP="000D6199">
            <w:pPr>
              <w:spacing w:after="0"/>
              <w:ind w:left="567"/>
            </w:pPr>
          </w:p>
          <w:p w:rsidR="00216125" w:rsidRPr="00216125" w:rsidRDefault="00216125" w:rsidP="000D6199">
            <w:pPr>
              <w:spacing w:after="0"/>
              <w:ind w:left="567"/>
              <w:jc w:val="left"/>
            </w:pPr>
            <w:r w:rsidRPr="00216125">
              <w:t xml:space="preserve">Глава </w:t>
            </w:r>
            <w:r w:rsidR="00485DBA" w:rsidRPr="00485DBA">
              <w:rPr>
                <w:bCs/>
              </w:rPr>
              <w:t>Воробжанского</w:t>
            </w:r>
            <w:r w:rsidRPr="00216125">
              <w:t>сельсовета Суджанского района Курской области</w:t>
            </w:r>
          </w:p>
          <w:p w:rsidR="00216125" w:rsidRPr="00216125" w:rsidRDefault="00216125" w:rsidP="000D6199">
            <w:pPr>
              <w:spacing w:after="0"/>
              <w:ind w:left="567"/>
            </w:pPr>
          </w:p>
          <w:p w:rsidR="000D6199" w:rsidRDefault="00216125" w:rsidP="000D6199">
            <w:pPr>
              <w:spacing w:after="0"/>
              <w:ind w:left="567"/>
              <w:rPr>
                <w:bCs/>
              </w:rPr>
            </w:pPr>
            <w:r w:rsidRPr="00216125">
              <w:t xml:space="preserve">___________________ </w:t>
            </w:r>
            <w:r w:rsidR="002E4025" w:rsidRPr="002E4025">
              <w:rPr>
                <w:bCs/>
              </w:rPr>
              <w:t>В.М. Гусев</w:t>
            </w:r>
            <w:r w:rsidR="000D6199">
              <w:rPr>
                <w:bCs/>
              </w:rPr>
              <w:t xml:space="preserve"> </w:t>
            </w:r>
          </w:p>
          <w:p w:rsidR="001C4B8B" w:rsidRPr="00216125" w:rsidRDefault="00216125" w:rsidP="000D6199">
            <w:pPr>
              <w:spacing w:after="0"/>
              <w:ind w:left="567"/>
            </w:pPr>
            <w:r w:rsidRPr="00216125">
              <w:t>м.п.</w:t>
            </w:r>
          </w:p>
        </w:tc>
        <w:tc>
          <w:tcPr>
            <w:tcW w:w="236" w:type="dxa"/>
          </w:tcPr>
          <w:p w:rsidR="001C4B8B" w:rsidRPr="00216125" w:rsidRDefault="001C4B8B" w:rsidP="000D6199">
            <w:pPr>
              <w:spacing w:after="0"/>
              <w:ind w:left="567"/>
              <w:rPr>
                <w:b/>
                <w:bCs/>
              </w:rPr>
            </w:pPr>
          </w:p>
        </w:tc>
        <w:tc>
          <w:tcPr>
            <w:tcW w:w="236" w:type="dxa"/>
          </w:tcPr>
          <w:p w:rsidR="001C4B8B" w:rsidRPr="00216125" w:rsidRDefault="001C4B8B" w:rsidP="000D6199">
            <w:pPr>
              <w:spacing w:after="0"/>
              <w:ind w:left="567"/>
              <w:rPr>
                <w:b/>
                <w:bCs/>
              </w:rPr>
            </w:pPr>
          </w:p>
        </w:tc>
        <w:tc>
          <w:tcPr>
            <w:tcW w:w="4577" w:type="dxa"/>
          </w:tcPr>
          <w:p w:rsidR="001C4B8B" w:rsidRPr="00216125" w:rsidRDefault="00721584" w:rsidP="000D6199">
            <w:pPr>
              <w:spacing w:after="0"/>
              <w:ind w:left="567"/>
              <w:rPr>
                <w:b/>
                <w:bCs/>
              </w:rPr>
            </w:pPr>
            <w:r>
              <w:rPr>
                <w:b/>
                <w:bCs/>
              </w:rPr>
              <w:t>ИСПОЛНИТЕЛ</w:t>
            </w:r>
            <w:r w:rsidR="00D830FA">
              <w:rPr>
                <w:b/>
                <w:bCs/>
              </w:rPr>
              <w:t>Ь</w:t>
            </w:r>
            <w:r w:rsidR="001C4B8B" w:rsidRPr="00216125">
              <w:rPr>
                <w:b/>
                <w:bCs/>
              </w:rPr>
              <w:t>:</w:t>
            </w:r>
          </w:p>
          <w:p w:rsidR="001C4B8B" w:rsidRPr="00216125" w:rsidRDefault="001C4B8B" w:rsidP="000D6199">
            <w:pPr>
              <w:spacing w:after="0"/>
              <w:ind w:left="567"/>
            </w:pPr>
          </w:p>
          <w:p w:rsidR="001C4B8B" w:rsidRPr="00216125" w:rsidRDefault="001C4B8B" w:rsidP="000D6199">
            <w:pPr>
              <w:spacing w:after="0"/>
              <w:ind w:left="567"/>
              <w:rPr>
                <w:b/>
                <w:bCs/>
              </w:rPr>
            </w:pPr>
          </w:p>
          <w:p w:rsidR="001C4B8B" w:rsidRPr="00216125" w:rsidRDefault="001C4B8B" w:rsidP="000D6199">
            <w:pPr>
              <w:spacing w:after="0"/>
              <w:ind w:left="567"/>
              <w:rPr>
                <w:b/>
                <w:bCs/>
                <w:caps/>
              </w:rPr>
            </w:pPr>
          </w:p>
          <w:p w:rsidR="001C4B8B" w:rsidRPr="00216125" w:rsidRDefault="001C4B8B" w:rsidP="000D6199">
            <w:pPr>
              <w:spacing w:after="0"/>
              <w:ind w:left="567"/>
              <w:rPr>
                <w:b/>
                <w:bCs/>
                <w:caps/>
              </w:rPr>
            </w:pPr>
          </w:p>
          <w:p w:rsidR="001C4B8B" w:rsidRPr="00216125" w:rsidRDefault="001C4B8B" w:rsidP="000D6199">
            <w:pPr>
              <w:spacing w:after="0"/>
              <w:ind w:left="567"/>
              <w:rPr>
                <w:b/>
                <w:bCs/>
                <w:caps/>
              </w:rPr>
            </w:pPr>
          </w:p>
          <w:p w:rsidR="001C4B8B" w:rsidRPr="00216125" w:rsidRDefault="001C4B8B" w:rsidP="000D6199">
            <w:pPr>
              <w:spacing w:after="0"/>
              <w:ind w:left="567"/>
              <w:rPr>
                <w:b/>
                <w:bCs/>
                <w:caps/>
              </w:rPr>
            </w:pPr>
          </w:p>
          <w:p w:rsidR="001C4B8B" w:rsidRPr="00216125" w:rsidRDefault="001C4B8B" w:rsidP="000D6199">
            <w:pPr>
              <w:spacing w:after="0"/>
              <w:ind w:left="567"/>
              <w:rPr>
                <w:b/>
                <w:bCs/>
                <w:caps/>
              </w:rPr>
            </w:pPr>
          </w:p>
          <w:p w:rsidR="001C4B8B" w:rsidRPr="00216125" w:rsidRDefault="001C4B8B" w:rsidP="000D6199">
            <w:pPr>
              <w:spacing w:after="0"/>
              <w:ind w:left="567"/>
              <w:rPr>
                <w:b/>
                <w:bCs/>
                <w:caps/>
              </w:rPr>
            </w:pPr>
          </w:p>
        </w:tc>
      </w:tr>
    </w:tbl>
    <w:p w:rsidR="00D34F1C" w:rsidRDefault="00D34F1C">
      <w:pPr>
        <w:spacing w:after="0"/>
        <w:rPr>
          <w:rFonts w:eastAsia="Arial Unicode MS"/>
          <w:b/>
          <w:color w:val="000000"/>
          <w:sz w:val="22"/>
        </w:rPr>
      </w:pPr>
      <w:r>
        <w:rPr>
          <w:rFonts w:eastAsia="Arial Unicode MS"/>
          <w:b/>
          <w:color w:val="000000"/>
          <w:sz w:val="22"/>
        </w:rPr>
        <w:br w:type="page"/>
      </w:r>
    </w:p>
    <w:p w:rsidR="00D728F0" w:rsidRDefault="00D728F0">
      <w:pPr>
        <w:spacing w:after="0"/>
        <w:rPr>
          <w:bCs/>
        </w:rPr>
      </w:pPr>
    </w:p>
    <w:p w:rsidR="00D728F0" w:rsidRPr="00143E2B" w:rsidRDefault="00D728F0" w:rsidP="00D728F0">
      <w:pPr>
        <w:ind w:left="5670"/>
        <w:rPr>
          <w:rFonts w:eastAsia="Arial Unicode MS"/>
          <w:b/>
          <w:color w:val="000000"/>
          <w:sz w:val="22"/>
        </w:rPr>
      </w:pPr>
      <w:r w:rsidRPr="00143E2B">
        <w:rPr>
          <w:rFonts w:eastAsia="Arial Unicode MS"/>
          <w:b/>
          <w:color w:val="000000"/>
          <w:sz w:val="22"/>
        </w:rPr>
        <w:t xml:space="preserve">Приложение № </w:t>
      </w:r>
      <w:r w:rsidR="00D34F1C">
        <w:rPr>
          <w:rFonts w:eastAsia="Arial Unicode MS"/>
          <w:b/>
          <w:color w:val="000000"/>
          <w:sz w:val="22"/>
        </w:rPr>
        <w:t>1</w:t>
      </w:r>
      <w:r w:rsidRPr="00143E2B">
        <w:rPr>
          <w:rFonts w:eastAsia="Arial Unicode MS"/>
          <w:b/>
          <w:color w:val="000000"/>
          <w:sz w:val="22"/>
        </w:rPr>
        <w:t xml:space="preserve"> к Контракту</w:t>
      </w:r>
    </w:p>
    <w:p w:rsidR="00D728F0" w:rsidRPr="00143E2B" w:rsidRDefault="00D728F0" w:rsidP="00D728F0">
      <w:pPr>
        <w:ind w:left="5670"/>
        <w:rPr>
          <w:rFonts w:eastAsia="Arial Unicode MS"/>
          <w:b/>
          <w:color w:val="000000"/>
          <w:sz w:val="22"/>
        </w:rPr>
      </w:pPr>
      <w:r w:rsidRPr="00143E2B">
        <w:rPr>
          <w:rFonts w:eastAsia="Arial Unicode MS"/>
          <w:b/>
          <w:color w:val="000000"/>
          <w:sz w:val="22"/>
        </w:rPr>
        <w:t>№ _________________________</w:t>
      </w:r>
    </w:p>
    <w:p w:rsidR="00D728F0" w:rsidRPr="00143E2B" w:rsidRDefault="00D728F0" w:rsidP="00D728F0">
      <w:pPr>
        <w:ind w:left="5670"/>
        <w:rPr>
          <w:rFonts w:eastAsia="Arial Unicode MS"/>
          <w:b/>
          <w:color w:val="000000"/>
          <w:sz w:val="22"/>
        </w:rPr>
      </w:pPr>
      <w:r>
        <w:rPr>
          <w:rFonts w:eastAsia="Arial Unicode MS"/>
          <w:b/>
          <w:color w:val="000000"/>
          <w:sz w:val="22"/>
        </w:rPr>
        <w:t>от «___» ___________ 2018</w:t>
      </w:r>
      <w:r w:rsidRPr="00143E2B">
        <w:rPr>
          <w:rFonts w:eastAsia="Arial Unicode MS"/>
          <w:b/>
          <w:color w:val="000000"/>
          <w:sz w:val="22"/>
        </w:rPr>
        <w:t xml:space="preserve"> года</w:t>
      </w:r>
    </w:p>
    <w:p w:rsidR="00D728F0" w:rsidRPr="00143E2B" w:rsidRDefault="00D728F0" w:rsidP="00D728F0">
      <w:pPr>
        <w:jc w:val="right"/>
        <w:rPr>
          <w:sz w:val="22"/>
        </w:rPr>
      </w:pPr>
    </w:p>
    <w:p w:rsidR="00D34F1C" w:rsidRDefault="00D34F1C" w:rsidP="00D728F0">
      <w:pPr>
        <w:autoSpaceDE w:val="0"/>
        <w:autoSpaceDN w:val="0"/>
        <w:adjustRightInd w:val="0"/>
        <w:ind w:right="-1"/>
        <w:jc w:val="center"/>
        <w:rPr>
          <w:sz w:val="22"/>
        </w:rPr>
      </w:pPr>
    </w:p>
    <w:p w:rsidR="00D34F1C" w:rsidRDefault="00D34F1C" w:rsidP="00D728F0">
      <w:pPr>
        <w:autoSpaceDE w:val="0"/>
        <w:autoSpaceDN w:val="0"/>
        <w:adjustRightInd w:val="0"/>
        <w:ind w:right="-1"/>
        <w:jc w:val="center"/>
        <w:rPr>
          <w:sz w:val="22"/>
        </w:rPr>
      </w:pPr>
    </w:p>
    <w:p w:rsidR="00D728F0" w:rsidRPr="00143E2B" w:rsidRDefault="00D728F0" w:rsidP="00D728F0">
      <w:pPr>
        <w:autoSpaceDE w:val="0"/>
        <w:autoSpaceDN w:val="0"/>
        <w:adjustRightInd w:val="0"/>
        <w:ind w:right="-1"/>
        <w:jc w:val="center"/>
        <w:rPr>
          <w:sz w:val="22"/>
        </w:rPr>
      </w:pPr>
      <w:r>
        <w:rPr>
          <w:sz w:val="22"/>
        </w:rPr>
        <w:t xml:space="preserve">Локальный сметный расчет </w:t>
      </w:r>
    </w:p>
    <w:p w:rsidR="00D728F0" w:rsidRDefault="00D728F0">
      <w:pPr>
        <w:spacing w:after="0"/>
        <w:rPr>
          <w:bCs/>
        </w:rPr>
      </w:pPr>
      <w:r>
        <w:rPr>
          <w:bCs/>
        </w:rPr>
        <w:br w:type="page"/>
      </w:r>
    </w:p>
    <w:p w:rsidR="00D728F0" w:rsidRPr="00143E2B" w:rsidRDefault="00D728F0" w:rsidP="00D728F0">
      <w:pPr>
        <w:ind w:left="5670"/>
        <w:rPr>
          <w:rFonts w:eastAsia="Arial Unicode MS"/>
          <w:b/>
          <w:color w:val="000000"/>
          <w:sz w:val="22"/>
        </w:rPr>
      </w:pPr>
      <w:r w:rsidRPr="00143E2B">
        <w:rPr>
          <w:rFonts w:eastAsia="Arial Unicode MS"/>
          <w:b/>
          <w:color w:val="000000"/>
          <w:sz w:val="22"/>
        </w:rPr>
        <w:lastRenderedPageBreak/>
        <w:t xml:space="preserve">Приложение № </w:t>
      </w:r>
      <w:r w:rsidR="00D34F1C">
        <w:rPr>
          <w:rFonts w:eastAsia="Arial Unicode MS"/>
          <w:b/>
          <w:color w:val="000000"/>
          <w:sz w:val="22"/>
        </w:rPr>
        <w:t>2</w:t>
      </w:r>
      <w:r w:rsidRPr="00143E2B">
        <w:rPr>
          <w:rFonts w:eastAsia="Arial Unicode MS"/>
          <w:b/>
          <w:color w:val="000000"/>
          <w:sz w:val="22"/>
        </w:rPr>
        <w:t xml:space="preserve"> к Контракту</w:t>
      </w:r>
    </w:p>
    <w:p w:rsidR="00D728F0" w:rsidRPr="00143E2B" w:rsidRDefault="00D728F0" w:rsidP="00D728F0">
      <w:pPr>
        <w:ind w:left="5670"/>
        <w:rPr>
          <w:rFonts w:eastAsia="Arial Unicode MS"/>
          <w:b/>
          <w:color w:val="000000"/>
          <w:sz w:val="22"/>
        </w:rPr>
      </w:pPr>
      <w:r w:rsidRPr="00143E2B">
        <w:rPr>
          <w:rFonts w:eastAsia="Arial Unicode MS"/>
          <w:b/>
          <w:color w:val="000000"/>
          <w:sz w:val="22"/>
        </w:rPr>
        <w:t>№ _________________________</w:t>
      </w:r>
    </w:p>
    <w:p w:rsidR="00D728F0" w:rsidRPr="00143E2B" w:rsidRDefault="00D728F0" w:rsidP="00D728F0">
      <w:pPr>
        <w:ind w:left="5670"/>
        <w:rPr>
          <w:rFonts w:eastAsia="Arial Unicode MS"/>
          <w:b/>
          <w:color w:val="000000"/>
          <w:sz w:val="22"/>
        </w:rPr>
      </w:pPr>
      <w:r>
        <w:rPr>
          <w:rFonts w:eastAsia="Arial Unicode MS"/>
          <w:b/>
          <w:color w:val="000000"/>
          <w:sz w:val="22"/>
        </w:rPr>
        <w:t>от «___» ___________ 2018</w:t>
      </w:r>
      <w:r w:rsidRPr="00143E2B">
        <w:rPr>
          <w:rFonts w:eastAsia="Arial Unicode MS"/>
          <w:b/>
          <w:color w:val="000000"/>
          <w:sz w:val="22"/>
        </w:rPr>
        <w:t xml:space="preserve"> года</w:t>
      </w:r>
    </w:p>
    <w:p w:rsidR="001C4B8B" w:rsidRDefault="001C4B8B" w:rsidP="00E07356">
      <w:pPr>
        <w:pStyle w:val="ConsPlusNormal"/>
        <w:widowControl/>
        <w:tabs>
          <w:tab w:val="left" w:pos="360"/>
        </w:tabs>
        <w:ind w:firstLine="0"/>
        <w:jc w:val="right"/>
        <w:rPr>
          <w:rFonts w:ascii="Times New Roman" w:hAnsi="Times New Roman" w:cs="Times New Roman"/>
          <w:bCs/>
          <w:sz w:val="24"/>
          <w:szCs w:val="24"/>
        </w:rPr>
      </w:pPr>
    </w:p>
    <w:p w:rsidR="003150B7" w:rsidRDefault="003150B7" w:rsidP="00621BA1">
      <w:pPr>
        <w:pStyle w:val="ConsPlusNormal"/>
        <w:widowControl/>
        <w:tabs>
          <w:tab w:val="left" w:pos="360"/>
        </w:tabs>
        <w:ind w:firstLine="0"/>
        <w:jc w:val="center"/>
        <w:rPr>
          <w:rFonts w:ascii="Times New Roman" w:hAnsi="Times New Roman" w:cs="Times New Roman"/>
          <w:bCs/>
          <w:sz w:val="24"/>
          <w:szCs w:val="24"/>
        </w:rPr>
      </w:pPr>
    </w:p>
    <w:p w:rsidR="003150B7" w:rsidRDefault="003150B7" w:rsidP="00621BA1">
      <w:pPr>
        <w:pStyle w:val="ConsPlusNormal"/>
        <w:widowControl/>
        <w:tabs>
          <w:tab w:val="left" w:pos="360"/>
        </w:tabs>
        <w:ind w:firstLine="0"/>
        <w:jc w:val="center"/>
        <w:rPr>
          <w:rFonts w:ascii="Times New Roman" w:hAnsi="Times New Roman" w:cs="Times New Roman"/>
          <w:bCs/>
          <w:sz w:val="24"/>
          <w:szCs w:val="24"/>
        </w:rPr>
      </w:pPr>
    </w:p>
    <w:p w:rsidR="00621BA1" w:rsidRPr="00A056BE" w:rsidRDefault="003150B7" w:rsidP="00621BA1">
      <w:pPr>
        <w:pStyle w:val="ConsPlusNormal"/>
        <w:widowControl/>
        <w:tabs>
          <w:tab w:val="left" w:pos="360"/>
        </w:tabs>
        <w:ind w:firstLine="0"/>
        <w:jc w:val="center"/>
        <w:rPr>
          <w:rFonts w:ascii="Times New Roman" w:hAnsi="Times New Roman" w:cs="Times New Roman"/>
          <w:bCs/>
          <w:sz w:val="24"/>
          <w:szCs w:val="24"/>
        </w:rPr>
      </w:pPr>
      <w:r>
        <w:rPr>
          <w:rFonts w:ascii="Times New Roman" w:hAnsi="Times New Roman" w:cs="Times New Roman"/>
          <w:bCs/>
          <w:sz w:val="24"/>
          <w:szCs w:val="24"/>
        </w:rPr>
        <w:t>Ведомость используемых товаров.</w:t>
      </w:r>
    </w:p>
    <w:sectPr w:rsidR="00621BA1" w:rsidRPr="00A056BE" w:rsidSect="001C4B8B">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16" w:rsidRDefault="00DD1D16" w:rsidP="00FD6ADD">
      <w:pPr>
        <w:spacing w:after="0"/>
      </w:pPr>
      <w:r>
        <w:separator/>
      </w:r>
    </w:p>
  </w:endnote>
  <w:endnote w:type="continuationSeparator" w:id="1">
    <w:p w:rsidR="00DD1D16" w:rsidRDefault="00DD1D16" w:rsidP="00FD6A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16" w:rsidRDefault="00DD1D16" w:rsidP="00FD6ADD">
      <w:pPr>
        <w:spacing w:after="0"/>
      </w:pPr>
      <w:r>
        <w:separator/>
      </w:r>
    </w:p>
  </w:footnote>
  <w:footnote w:type="continuationSeparator" w:id="1">
    <w:p w:rsidR="00DD1D16" w:rsidRDefault="00DD1D16" w:rsidP="00FD6AD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528"/>
      <w:docPartObj>
        <w:docPartGallery w:val="Page Numbers (Top of Page)"/>
        <w:docPartUnique/>
      </w:docPartObj>
    </w:sdtPr>
    <w:sdtContent>
      <w:p w:rsidR="000E2158" w:rsidRDefault="000E2158" w:rsidP="004147B2">
        <w:pPr>
          <w:pStyle w:val="aa"/>
          <w:jc w:val="center"/>
        </w:pPr>
        <w:fldSimple w:instr=" PAGE   \* MERGEFORMAT ">
          <w:r w:rsidR="00D33AFE">
            <w:rPr>
              <w:noProof/>
            </w:rPr>
            <w:t>21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1468F8"/>
    <w:lvl w:ilvl="0">
      <w:start w:val="1"/>
      <w:numFmt w:val="decimal"/>
      <w:lvlText w:val="%1."/>
      <w:lvlJc w:val="left"/>
      <w:pPr>
        <w:tabs>
          <w:tab w:val="num" w:pos="1492"/>
        </w:tabs>
        <w:ind w:left="1492" w:hanging="360"/>
      </w:pPr>
    </w:lvl>
  </w:abstractNum>
  <w:abstractNum w:abstractNumId="1">
    <w:nsid w:val="FFFFFF7D"/>
    <w:multiLevelType w:val="singleLevel"/>
    <w:tmpl w:val="018839A2"/>
    <w:lvl w:ilvl="0">
      <w:start w:val="1"/>
      <w:numFmt w:val="decimal"/>
      <w:lvlText w:val="%1."/>
      <w:lvlJc w:val="left"/>
      <w:pPr>
        <w:tabs>
          <w:tab w:val="num" w:pos="1209"/>
        </w:tabs>
        <w:ind w:left="1209" w:hanging="360"/>
      </w:pPr>
    </w:lvl>
  </w:abstractNum>
  <w:abstractNum w:abstractNumId="2">
    <w:nsid w:val="FFFFFF7E"/>
    <w:multiLevelType w:val="singleLevel"/>
    <w:tmpl w:val="E8D4A99A"/>
    <w:lvl w:ilvl="0">
      <w:start w:val="1"/>
      <w:numFmt w:val="decimal"/>
      <w:lvlText w:val="%1."/>
      <w:lvlJc w:val="left"/>
      <w:pPr>
        <w:tabs>
          <w:tab w:val="num" w:pos="926"/>
        </w:tabs>
        <w:ind w:left="926" w:hanging="360"/>
      </w:pPr>
    </w:lvl>
  </w:abstractNum>
  <w:abstractNum w:abstractNumId="3">
    <w:nsid w:val="FFFFFF7F"/>
    <w:multiLevelType w:val="singleLevel"/>
    <w:tmpl w:val="5F608160"/>
    <w:lvl w:ilvl="0">
      <w:start w:val="1"/>
      <w:numFmt w:val="decimal"/>
      <w:lvlText w:val="%1."/>
      <w:lvlJc w:val="left"/>
      <w:pPr>
        <w:tabs>
          <w:tab w:val="num" w:pos="643"/>
        </w:tabs>
        <w:ind w:left="643" w:hanging="360"/>
      </w:pPr>
    </w:lvl>
  </w:abstractNum>
  <w:abstractNum w:abstractNumId="4">
    <w:nsid w:val="FFFFFF80"/>
    <w:multiLevelType w:val="singleLevel"/>
    <w:tmpl w:val="B68CBB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8E1E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EA4F3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C5A6E65E"/>
    <w:lvl w:ilvl="0">
      <w:start w:val="1"/>
      <w:numFmt w:val="decimal"/>
      <w:lvlText w:val="%1."/>
      <w:lvlJc w:val="left"/>
      <w:pPr>
        <w:tabs>
          <w:tab w:val="num" w:pos="360"/>
        </w:tabs>
        <w:ind w:left="360" w:hanging="360"/>
      </w:pPr>
    </w:lvl>
  </w:abstractNum>
  <w:abstractNum w:abstractNumId="8">
    <w:nsid w:val="FFFFFF89"/>
    <w:multiLevelType w:val="singleLevel"/>
    <w:tmpl w:val="5C082720"/>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11">
    <w:nsid w:val="04AE3380"/>
    <w:multiLevelType w:val="multilevel"/>
    <w:tmpl w:val="B7585662"/>
    <w:lvl w:ilvl="0">
      <w:start w:val="2"/>
      <w:numFmt w:val="decimal"/>
      <w:lvlText w:val="%1."/>
      <w:lvlJc w:val="left"/>
      <w:pPr>
        <w:tabs>
          <w:tab w:val="num" w:pos="0"/>
        </w:tabs>
        <w:ind w:left="360" w:hanging="360"/>
      </w:pPr>
      <w:rPr>
        <w:rFonts w:ascii="Times New Roman" w:hAnsi="Times New Roman" w:hint="default"/>
        <w:sz w:val="24"/>
        <w:szCs w:val="24"/>
      </w:rPr>
    </w:lvl>
    <w:lvl w:ilvl="1">
      <w:start w:val="1"/>
      <w:numFmt w:val="decimal"/>
      <w:lvlText w:val="%1.%2."/>
      <w:lvlJc w:val="left"/>
      <w:pPr>
        <w:tabs>
          <w:tab w:val="num" w:pos="491"/>
        </w:tabs>
        <w:ind w:left="1283"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D70816"/>
    <w:multiLevelType w:val="hybridMultilevel"/>
    <w:tmpl w:val="3A5658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5F5101"/>
    <w:multiLevelType w:val="multilevel"/>
    <w:tmpl w:val="677A19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F312DD6"/>
    <w:multiLevelType w:val="hybridMultilevel"/>
    <w:tmpl w:val="7C6C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B330B"/>
    <w:multiLevelType w:val="hybridMultilevel"/>
    <w:tmpl w:val="BBB24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6C3F86"/>
    <w:multiLevelType w:val="hybridMultilevel"/>
    <w:tmpl w:val="0BAAF2EE"/>
    <w:lvl w:ilvl="0" w:tplc="A9CEE028">
      <w:start w:val="10"/>
      <w:numFmt w:val="decimal"/>
      <w:lvlText w:val="%1."/>
      <w:lvlJc w:val="left"/>
      <w:pPr>
        <w:ind w:left="1085" w:hanging="375"/>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699573B"/>
    <w:multiLevelType w:val="hybridMultilevel"/>
    <w:tmpl w:val="14D466C4"/>
    <w:lvl w:ilvl="0" w:tplc="E87C604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76B3D4E"/>
    <w:multiLevelType w:val="hybridMultilevel"/>
    <w:tmpl w:val="1D965014"/>
    <w:lvl w:ilvl="0" w:tplc="7C4A92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0E95E11"/>
    <w:multiLevelType w:val="hybridMultilevel"/>
    <w:tmpl w:val="BBB24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524606C0"/>
    <w:multiLevelType w:val="hybridMultilevel"/>
    <w:tmpl w:val="5EDEC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164E9"/>
    <w:multiLevelType w:val="hybridMultilevel"/>
    <w:tmpl w:val="C0E6F334"/>
    <w:lvl w:ilvl="0" w:tplc="B2E0EEC6">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F73B2D"/>
    <w:multiLevelType w:val="multilevel"/>
    <w:tmpl w:val="EF7E551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9C76801"/>
    <w:multiLevelType w:val="multilevel"/>
    <w:tmpl w:val="91FC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2"/>
  </w:num>
  <w:num w:numId="3">
    <w:abstractNumId w:val="19"/>
  </w:num>
  <w:num w:numId="4">
    <w:abstractNumId w:val="14"/>
  </w:num>
  <w:num w:numId="5">
    <w:abstractNumId w:val="17"/>
  </w:num>
  <w:num w:numId="6">
    <w:abstractNumId w:val="9"/>
  </w:num>
  <w:num w:numId="7">
    <w:abstractNumId w:val="24"/>
  </w:num>
  <w:num w:numId="8">
    <w:abstractNumId w:val="8"/>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0"/>
  </w:num>
  <w:num w:numId="20">
    <w:abstractNumId w:val="13"/>
  </w:num>
  <w:num w:numId="21">
    <w:abstractNumId w:val="22"/>
  </w:num>
  <w:num w:numId="22">
    <w:abstractNumId w:val="16"/>
  </w:num>
  <w:num w:numId="23">
    <w:abstractNumId w:val="20"/>
  </w:num>
  <w:num w:numId="24">
    <w:abstractNumId w:val="1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ocumentProtection w:edit="readOnly" w:enforcement="0"/>
  <w:defaultTabStop w:val="708"/>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A63572"/>
    <w:rsid w:val="00000262"/>
    <w:rsid w:val="00000870"/>
    <w:rsid w:val="00000C7D"/>
    <w:rsid w:val="00001047"/>
    <w:rsid w:val="00001A0E"/>
    <w:rsid w:val="00001C47"/>
    <w:rsid w:val="0000257A"/>
    <w:rsid w:val="00002B5E"/>
    <w:rsid w:val="00003384"/>
    <w:rsid w:val="00003B75"/>
    <w:rsid w:val="000041B3"/>
    <w:rsid w:val="00004377"/>
    <w:rsid w:val="00004565"/>
    <w:rsid w:val="000058A5"/>
    <w:rsid w:val="00005C16"/>
    <w:rsid w:val="00005D09"/>
    <w:rsid w:val="00005D42"/>
    <w:rsid w:val="00005D54"/>
    <w:rsid w:val="00005EB9"/>
    <w:rsid w:val="00006B68"/>
    <w:rsid w:val="00006BCB"/>
    <w:rsid w:val="0000745A"/>
    <w:rsid w:val="00007696"/>
    <w:rsid w:val="0001001F"/>
    <w:rsid w:val="00010343"/>
    <w:rsid w:val="00011B38"/>
    <w:rsid w:val="00011E88"/>
    <w:rsid w:val="00012252"/>
    <w:rsid w:val="0001240F"/>
    <w:rsid w:val="00012994"/>
    <w:rsid w:val="000140ED"/>
    <w:rsid w:val="000147EB"/>
    <w:rsid w:val="000149E4"/>
    <w:rsid w:val="00014B69"/>
    <w:rsid w:val="00014F49"/>
    <w:rsid w:val="0001520C"/>
    <w:rsid w:val="00015438"/>
    <w:rsid w:val="00015F9B"/>
    <w:rsid w:val="0001653D"/>
    <w:rsid w:val="00016582"/>
    <w:rsid w:val="000168E5"/>
    <w:rsid w:val="000171B8"/>
    <w:rsid w:val="0001762B"/>
    <w:rsid w:val="0001798F"/>
    <w:rsid w:val="00017F30"/>
    <w:rsid w:val="00020404"/>
    <w:rsid w:val="000207BF"/>
    <w:rsid w:val="00021892"/>
    <w:rsid w:val="000235C3"/>
    <w:rsid w:val="0002366A"/>
    <w:rsid w:val="00023D6C"/>
    <w:rsid w:val="000246F4"/>
    <w:rsid w:val="00025568"/>
    <w:rsid w:val="00026B20"/>
    <w:rsid w:val="00026BB9"/>
    <w:rsid w:val="00026DDD"/>
    <w:rsid w:val="00027AFD"/>
    <w:rsid w:val="00027D61"/>
    <w:rsid w:val="0003003E"/>
    <w:rsid w:val="000305AD"/>
    <w:rsid w:val="000313B5"/>
    <w:rsid w:val="00031E17"/>
    <w:rsid w:val="00031FA5"/>
    <w:rsid w:val="00032B37"/>
    <w:rsid w:val="00033028"/>
    <w:rsid w:val="000330C7"/>
    <w:rsid w:val="00033DF0"/>
    <w:rsid w:val="0003523A"/>
    <w:rsid w:val="000358FC"/>
    <w:rsid w:val="00035CC8"/>
    <w:rsid w:val="000360F0"/>
    <w:rsid w:val="00036933"/>
    <w:rsid w:val="00036E3A"/>
    <w:rsid w:val="00037180"/>
    <w:rsid w:val="000377AA"/>
    <w:rsid w:val="000379EE"/>
    <w:rsid w:val="00037CF2"/>
    <w:rsid w:val="00037FF1"/>
    <w:rsid w:val="000400C8"/>
    <w:rsid w:val="00040C7C"/>
    <w:rsid w:val="00040EFE"/>
    <w:rsid w:val="0004105A"/>
    <w:rsid w:val="0004209D"/>
    <w:rsid w:val="0004235B"/>
    <w:rsid w:val="00043049"/>
    <w:rsid w:val="00043096"/>
    <w:rsid w:val="000433CD"/>
    <w:rsid w:val="00043B8C"/>
    <w:rsid w:val="00043FD3"/>
    <w:rsid w:val="00044224"/>
    <w:rsid w:val="00045237"/>
    <w:rsid w:val="0004637C"/>
    <w:rsid w:val="0004656A"/>
    <w:rsid w:val="000466B6"/>
    <w:rsid w:val="00046734"/>
    <w:rsid w:val="00047486"/>
    <w:rsid w:val="00047536"/>
    <w:rsid w:val="00047899"/>
    <w:rsid w:val="00047DAF"/>
    <w:rsid w:val="000503FC"/>
    <w:rsid w:val="0005076F"/>
    <w:rsid w:val="00050C56"/>
    <w:rsid w:val="00051246"/>
    <w:rsid w:val="00051D75"/>
    <w:rsid w:val="00051DB4"/>
    <w:rsid w:val="00051F8F"/>
    <w:rsid w:val="000522A4"/>
    <w:rsid w:val="000524F7"/>
    <w:rsid w:val="00052A78"/>
    <w:rsid w:val="00053213"/>
    <w:rsid w:val="000539D5"/>
    <w:rsid w:val="00053A39"/>
    <w:rsid w:val="00053C85"/>
    <w:rsid w:val="00053D7F"/>
    <w:rsid w:val="00053F25"/>
    <w:rsid w:val="00053F53"/>
    <w:rsid w:val="000540ED"/>
    <w:rsid w:val="00054F4D"/>
    <w:rsid w:val="000563AF"/>
    <w:rsid w:val="00056748"/>
    <w:rsid w:val="000575D9"/>
    <w:rsid w:val="00057950"/>
    <w:rsid w:val="00057B4F"/>
    <w:rsid w:val="0006010D"/>
    <w:rsid w:val="000601B8"/>
    <w:rsid w:val="00060412"/>
    <w:rsid w:val="0006061A"/>
    <w:rsid w:val="000606A1"/>
    <w:rsid w:val="000606A7"/>
    <w:rsid w:val="00060977"/>
    <w:rsid w:val="0006140D"/>
    <w:rsid w:val="000614DB"/>
    <w:rsid w:val="00061543"/>
    <w:rsid w:val="00061A60"/>
    <w:rsid w:val="00061E9B"/>
    <w:rsid w:val="00062425"/>
    <w:rsid w:val="000625D6"/>
    <w:rsid w:val="00062C91"/>
    <w:rsid w:val="00063A57"/>
    <w:rsid w:val="00064C8C"/>
    <w:rsid w:val="00065372"/>
    <w:rsid w:val="000655FD"/>
    <w:rsid w:val="00065B31"/>
    <w:rsid w:val="00065B8C"/>
    <w:rsid w:val="00065E95"/>
    <w:rsid w:val="00065F5D"/>
    <w:rsid w:val="0006730B"/>
    <w:rsid w:val="00067ACD"/>
    <w:rsid w:val="000708B3"/>
    <w:rsid w:val="00070A76"/>
    <w:rsid w:val="00070AF5"/>
    <w:rsid w:val="00070BB2"/>
    <w:rsid w:val="0007102B"/>
    <w:rsid w:val="00071607"/>
    <w:rsid w:val="000719C4"/>
    <w:rsid w:val="000726CB"/>
    <w:rsid w:val="000737F2"/>
    <w:rsid w:val="000739AB"/>
    <w:rsid w:val="00073D09"/>
    <w:rsid w:val="00073EDE"/>
    <w:rsid w:val="000740D5"/>
    <w:rsid w:val="00074EC1"/>
    <w:rsid w:val="000752DC"/>
    <w:rsid w:val="00075B1A"/>
    <w:rsid w:val="00075BBF"/>
    <w:rsid w:val="0007677B"/>
    <w:rsid w:val="000767E8"/>
    <w:rsid w:val="00076F5B"/>
    <w:rsid w:val="0007704A"/>
    <w:rsid w:val="000774C5"/>
    <w:rsid w:val="00077D48"/>
    <w:rsid w:val="000806F6"/>
    <w:rsid w:val="00080831"/>
    <w:rsid w:val="00080E87"/>
    <w:rsid w:val="00081051"/>
    <w:rsid w:val="000811C7"/>
    <w:rsid w:val="0008159C"/>
    <w:rsid w:val="0008193D"/>
    <w:rsid w:val="00082505"/>
    <w:rsid w:val="00083040"/>
    <w:rsid w:val="00083A44"/>
    <w:rsid w:val="00083C99"/>
    <w:rsid w:val="000847F8"/>
    <w:rsid w:val="00084892"/>
    <w:rsid w:val="0008583F"/>
    <w:rsid w:val="00085DE5"/>
    <w:rsid w:val="00085EE3"/>
    <w:rsid w:val="00086E70"/>
    <w:rsid w:val="000874ED"/>
    <w:rsid w:val="000877F5"/>
    <w:rsid w:val="00087F62"/>
    <w:rsid w:val="000904EA"/>
    <w:rsid w:val="000907D2"/>
    <w:rsid w:val="00090ACC"/>
    <w:rsid w:val="00091742"/>
    <w:rsid w:val="00092117"/>
    <w:rsid w:val="000924A3"/>
    <w:rsid w:val="00092B74"/>
    <w:rsid w:val="000930D4"/>
    <w:rsid w:val="00093142"/>
    <w:rsid w:val="000934D4"/>
    <w:rsid w:val="000938AC"/>
    <w:rsid w:val="00093CFE"/>
    <w:rsid w:val="000940C1"/>
    <w:rsid w:val="00095168"/>
    <w:rsid w:val="00095615"/>
    <w:rsid w:val="0009569D"/>
    <w:rsid w:val="00095BA7"/>
    <w:rsid w:val="00095C07"/>
    <w:rsid w:val="00095FB9"/>
    <w:rsid w:val="00096362"/>
    <w:rsid w:val="0009639C"/>
    <w:rsid w:val="0009682A"/>
    <w:rsid w:val="00096A82"/>
    <w:rsid w:val="00096D14"/>
    <w:rsid w:val="00096DB0"/>
    <w:rsid w:val="00097274"/>
    <w:rsid w:val="000977C2"/>
    <w:rsid w:val="000A07A2"/>
    <w:rsid w:val="000A07E5"/>
    <w:rsid w:val="000A0B08"/>
    <w:rsid w:val="000A10B5"/>
    <w:rsid w:val="000A1111"/>
    <w:rsid w:val="000A1708"/>
    <w:rsid w:val="000A1B77"/>
    <w:rsid w:val="000A22D2"/>
    <w:rsid w:val="000A250F"/>
    <w:rsid w:val="000A269D"/>
    <w:rsid w:val="000A26AD"/>
    <w:rsid w:val="000A3119"/>
    <w:rsid w:val="000A35D2"/>
    <w:rsid w:val="000A3BE1"/>
    <w:rsid w:val="000A3C5D"/>
    <w:rsid w:val="000A408F"/>
    <w:rsid w:val="000A45A7"/>
    <w:rsid w:val="000A4880"/>
    <w:rsid w:val="000A502C"/>
    <w:rsid w:val="000A50F6"/>
    <w:rsid w:val="000A541E"/>
    <w:rsid w:val="000A5436"/>
    <w:rsid w:val="000A6806"/>
    <w:rsid w:val="000A74A5"/>
    <w:rsid w:val="000A76AF"/>
    <w:rsid w:val="000A770E"/>
    <w:rsid w:val="000A77F4"/>
    <w:rsid w:val="000A786E"/>
    <w:rsid w:val="000A7BB1"/>
    <w:rsid w:val="000A7D86"/>
    <w:rsid w:val="000B07F5"/>
    <w:rsid w:val="000B0D61"/>
    <w:rsid w:val="000B0FEE"/>
    <w:rsid w:val="000B1257"/>
    <w:rsid w:val="000B1714"/>
    <w:rsid w:val="000B181D"/>
    <w:rsid w:val="000B2A36"/>
    <w:rsid w:val="000B3994"/>
    <w:rsid w:val="000B3B9E"/>
    <w:rsid w:val="000B419C"/>
    <w:rsid w:val="000B4821"/>
    <w:rsid w:val="000B4946"/>
    <w:rsid w:val="000B4E57"/>
    <w:rsid w:val="000B4E7A"/>
    <w:rsid w:val="000B599C"/>
    <w:rsid w:val="000B5D6C"/>
    <w:rsid w:val="000B5EB1"/>
    <w:rsid w:val="000B5F65"/>
    <w:rsid w:val="000B603E"/>
    <w:rsid w:val="000B66CA"/>
    <w:rsid w:val="000B693E"/>
    <w:rsid w:val="000B6979"/>
    <w:rsid w:val="000B6980"/>
    <w:rsid w:val="000B6B73"/>
    <w:rsid w:val="000B6D1E"/>
    <w:rsid w:val="000B6F93"/>
    <w:rsid w:val="000B7A19"/>
    <w:rsid w:val="000B7D94"/>
    <w:rsid w:val="000C0D88"/>
    <w:rsid w:val="000C0FC5"/>
    <w:rsid w:val="000C10E9"/>
    <w:rsid w:val="000C14A5"/>
    <w:rsid w:val="000C14B3"/>
    <w:rsid w:val="000C16E8"/>
    <w:rsid w:val="000C1CE5"/>
    <w:rsid w:val="000C23F8"/>
    <w:rsid w:val="000C2CCF"/>
    <w:rsid w:val="000C33F0"/>
    <w:rsid w:val="000C3507"/>
    <w:rsid w:val="000C43B7"/>
    <w:rsid w:val="000C5034"/>
    <w:rsid w:val="000C50D4"/>
    <w:rsid w:val="000C5121"/>
    <w:rsid w:val="000C51F8"/>
    <w:rsid w:val="000C5783"/>
    <w:rsid w:val="000C63DB"/>
    <w:rsid w:val="000C659E"/>
    <w:rsid w:val="000C66AF"/>
    <w:rsid w:val="000C7CC9"/>
    <w:rsid w:val="000D0183"/>
    <w:rsid w:val="000D0CB5"/>
    <w:rsid w:val="000D1012"/>
    <w:rsid w:val="000D19C8"/>
    <w:rsid w:val="000D1E39"/>
    <w:rsid w:val="000D2282"/>
    <w:rsid w:val="000D2363"/>
    <w:rsid w:val="000D3111"/>
    <w:rsid w:val="000D40DB"/>
    <w:rsid w:val="000D419A"/>
    <w:rsid w:val="000D488D"/>
    <w:rsid w:val="000D4971"/>
    <w:rsid w:val="000D5121"/>
    <w:rsid w:val="000D543A"/>
    <w:rsid w:val="000D5503"/>
    <w:rsid w:val="000D563C"/>
    <w:rsid w:val="000D6199"/>
    <w:rsid w:val="000D66BC"/>
    <w:rsid w:val="000D66E6"/>
    <w:rsid w:val="000D6805"/>
    <w:rsid w:val="000D694F"/>
    <w:rsid w:val="000D6DD8"/>
    <w:rsid w:val="000D6F91"/>
    <w:rsid w:val="000D71DD"/>
    <w:rsid w:val="000D74D6"/>
    <w:rsid w:val="000D79DD"/>
    <w:rsid w:val="000D7BC4"/>
    <w:rsid w:val="000D7BDB"/>
    <w:rsid w:val="000E0127"/>
    <w:rsid w:val="000E0504"/>
    <w:rsid w:val="000E1837"/>
    <w:rsid w:val="000E1E70"/>
    <w:rsid w:val="000E2158"/>
    <w:rsid w:val="000E2981"/>
    <w:rsid w:val="000E2CAB"/>
    <w:rsid w:val="000E3185"/>
    <w:rsid w:val="000E31E9"/>
    <w:rsid w:val="000E36A4"/>
    <w:rsid w:val="000E4375"/>
    <w:rsid w:val="000E43FF"/>
    <w:rsid w:val="000E447A"/>
    <w:rsid w:val="000E453C"/>
    <w:rsid w:val="000E4659"/>
    <w:rsid w:val="000E4CAF"/>
    <w:rsid w:val="000E552D"/>
    <w:rsid w:val="000E5A53"/>
    <w:rsid w:val="000E5E7F"/>
    <w:rsid w:val="000E6442"/>
    <w:rsid w:val="000E7153"/>
    <w:rsid w:val="000E7261"/>
    <w:rsid w:val="000E78D1"/>
    <w:rsid w:val="000E7B3C"/>
    <w:rsid w:val="000E7E55"/>
    <w:rsid w:val="000F0495"/>
    <w:rsid w:val="000F174A"/>
    <w:rsid w:val="000F1752"/>
    <w:rsid w:val="000F2000"/>
    <w:rsid w:val="000F2100"/>
    <w:rsid w:val="000F223B"/>
    <w:rsid w:val="000F2BB1"/>
    <w:rsid w:val="000F33FB"/>
    <w:rsid w:val="000F34E4"/>
    <w:rsid w:val="000F3556"/>
    <w:rsid w:val="000F3901"/>
    <w:rsid w:val="000F3BED"/>
    <w:rsid w:val="000F3E71"/>
    <w:rsid w:val="000F4485"/>
    <w:rsid w:val="000F47FD"/>
    <w:rsid w:val="000F4C9E"/>
    <w:rsid w:val="000F5126"/>
    <w:rsid w:val="000F51A5"/>
    <w:rsid w:val="000F59A1"/>
    <w:rsid w:val="000F61FE"/>
    <w:rsid w:val="000F6A6C"/>
    <w:rsid w:val="000F6BC4"/>
    <w:rsid w:val="000F6F27"/>
    <w:rsid w:val="000F705A"/>
    <w:rsid w:val="000F71BA"/>
    <w:rsid w:val="000F71D4"/>
    <w:rsid w:val="00100E37"/>
    <w:rsid w:val="00101378"/>
    <w:rsid w:val="0010144B"/>
    <w:rsid w:val="0010148F"/>
    <w:rsid w:val="0010178A"/>
    <w:rsid w:val="00102A96"/>
    <w:rsid w:val="001036F1"/>
    <w:rsid w:val="0010396C"/>
    <w:rsid w:val="00103DFE"/>
    <w:rsid w:val="001046B9"/>
    <w:rsid w:val="00104DC1"/>
    <w:rsid w:val="00104FE8"/>
    <w:rsid w:val="00105364"/>
    <w:rsid w:val="00105BB0"/>
    <w:rsid w:val="00105BCD"/>
    <w:rsid w:val="00105E85"/>
    <w:rsid w:val="00106104"/>
    <w:rsid w:val="001063DE"/>
    <w:rsid w:val="001067E6"/>
    <w:rsid w:val="001068A2"/>
    <w:rsid w:val="00106926"/>
    <w:rsid w:val="00106E31"/>
    <w:rsid w:val="00106F26"/>
    <w:rsid w:val="001072C2"/>
    <w:rsid w:val="00107CBC"/>
    <w:rsid w:val="001102CC"/>
    <w:rsid w:val="001104AD"/>
    <w:rsid w:val="0011075C"/>
    <w:rsid w:val="001109F7"/>
    <w:rsid w:val="00110BDB"/>
    <w:rsid w:val="001113A1"/>
    <w:rsid w:val="00111C57"/>
    <w:rsid w:val="00111E00"/>
    <w:rsid w:val="001121E9"/>
    <w:rsid w:val="00112301"/>
    <w:rsid w:val="00112C05"/>
    <w:rsid w:val="00114178"/>
    <w:rsid w:val="00114192"/>
    <w:rsid w:val="00114449"/>
    <w:rsid w:val="00114450"/>
    <w:rsid w:val="001151E7"/>
    <w:rsid w:val="001161B3"/>
    <w:rsid w:val="0011630C"/>
    <w:rsid w:val="00116E91"/>
    <w:rsid w:val="00117F22"/>
    <w:rsid w:val="0012009D"/>
    <w:rsid w:val="0012027C"/>
    <w:rsid w:val="00120382"/>
    <w:rsid w:val="00120483"/>
    <w:rsid w:val="00120AF2"/>
    <w:rsid w:val="00121024"/>
    <w:rsid w:val="00121062"/>
    <w:rsid w:val="00121C89"/>
    <w:rsid w:val="00121D0E"/>
    <w:rsid w:val="00122200"/>
    <w:rsid w:val="00122437"/>
    <w:rsid w:val="001230A4"/>
    <w:rsid w:val="001238CE"/>
    <w:rsid w:val="00123978"/>
    <w:rsid w:val="00123EDA"/>
    <w:rsid w:val="001240F6"/>
    <w:rsid w:val="00124235"/>
    <w:rsid w:val="00124555"/>
    <w:rsid w:val="001254DC"/>
    <w:rsid w:val="00125594"/>
    <w:rsid w:val="001258A1"/>
    <w:rsid w:val="001259A5"/>
    <w:rsid w:val="00126703"/>
    <w:rsid w:val="00126ECF"/>
    <w:rsid w:val="001300F7"/>
    <w:rsid w:val="001301BC"/>
    <w:rsid w:val="001307A4"/>
    <w:rsid w:val="001308AF"/>
    <w:rsid w:val="00132291"/>
    <w:rsid w:val="001322F0"/>
    <w:rsid w:val="001329D6"/>
    <w:rsid w:val="00133A26"/>
    <w:rsid w:val="00133D04"/>
    <w:rsid w:val="00134A07"/>
    <w:rsid w:val="00135696"/>
    <w:rsid w:val="00135C9A"/>
    <w:rsid w:val="0013622B"/>
    <w:rsid w:val="00136496"/>
    <w:rsid w:val="001375EA"/>
    <w:rsid w:val="0014046F"/>
    <w:rsid w:val="001407AB"/>
    <w:rsid w:val="00140A3F"/>
    <w:rsid w:val="00140AAF"/>
    <w:rsid w:val="0014187A"/>
    <w:rsid w:val="001422C7"/>
    <w:rsid w:val="00143662"/>
    <w:rsid w:val="00143A16"/>
    <w:rsid w:val="001446E0"/>
    <w:rsid w:val="00144BA8"/>
    <w:rsid w:val="00144E39"/>
    <w:rsid w:val="00144F72"/>
    <w:rsid w:val="00145104"/>
    <w:rsid w:val="00146578"/>
    <w:rsid w:val="00146BC4"/>
    <w:rsid w:val="00146BDB"/>
    <w:rsid w:val="00146F89"/>
    <w:rsid w:val="00151656"/>
    <w:rsid w:val="00151AEB"/>
    <w:rsid w:val="00152089"/>
    <w:rsid w:val="00152F34"/>
    <w:rsid w:val="0015424E"/>
    <w:rsid w:val="00154E27"/>
    <w:rsid w:val="00155560"/>
    <w:rsid w:val="00155B8B"/>
    <w:rsid w:val="001560B8"/>
    <w:rsid w:val="001565D4"/>
    <w:rsid w:val="001566B8"/>
    <w:rsid w:val="00156E25"/>
    <w:rsid w:val="00156FD7"/>
    <w:rsid w:val="001608F7"/>
    <w:rsid w:val="00160D6D"/>
    <w:rsid w:val="00160E98"/>
    <w:rsid w:val="00161956"/>
    <w:rsid w:val="00161FF8"/>
    <w:rsid w:val="001622C5"/>
    <w:rsid w:val="00162C16"/>
    <w:rsid w:val="001633DB"/>
    <w:rsid w:val="001635AA"/>
    <w:rsid w:val="00164AF6"/>
    <w:rsid w:val="00164D8B"/>
    <w:rsid w:val="0016518A"/>
    <w:rsid w:val="0016560B"/>
    <w:rsid w:val="0016581C"/>
    <w:rsid w:val="0016601E"/>
    <w:rsid w:val="00166CF1"/>
    <w:rsid w:val="00166E23"/>
    <w:rsid w:val="00166EC1"/>
    <w:rsid w:val="001670BE"/>
    <w:rsid w:val="0016747B"/>
    <w:rsid w:val="00167708"/>
    <w:rsid w:val="00167753"/>
    <w:rsid w:val="00167B80"/>
    <w:rsid w:val="001703BB"/>
    <w:rsid w:val="001705B9"/>
    <w:rsid w:val="001705DC"/>
    <w:rsid w:val="0017073F"/>
    <w:rsid w:val="0017075A"/>
    <w:rsid w:val="001719BD"/>
    <w:rsid w:val="00171DA2"/>
    <w:rsid w:val="001723EB"/>
    <w:rsid w:val="00172794"/>
    <w:rsid w:val="001729EB"/>
    <w:rsid w:val="001736B3"/>
    <w:rsid w:val="001741C5"/>
    <w:rsid w:val="001742BB"/>
    <w:rsid w:val="001749B7"/>
    <w:rsid w:val="00174BEF"/>
    <w:rsid w:val="00175095"/>
    <w:rsid w:val="00175193"/>
    <w:rsid w:val="00175B96"/>
    <w:rsid w:val="001767F4"/>
    <w:rsid w:val="00176B20"/>
    <w:rsid w:val="00176CE7"/>
    <w:rsid w:val="00176F00"/>
    <w:rsid w:val="00177BAF"/>
    <w:rsid w:val="00180190"/>
    <w:rsid w:val="00181170"/>
    <w:rsid w:val="00181BA6"/>
    <w:rsid w:val="00181C04"/>
    <w:rsid w:val="001822A3"/>
    <w:rsid w:val="001826EC"/>
    <w:rsid w:val="0018285F"/>
    <w:rsid w:val="00182FFE"/>
    <w:rsid w:val="0018348B"/>
    <w:rsid w:val="00183699"/>
    <w:rsid w:val="001839F3"/>
    <w:rsid w:val="00184515"/>
    <w:rsid w:val="00185483"/>
    <w:rsid w:val="00185985"/>
    <w:rsid w:val="00185B30"/>
    <w:rsid w:val="0018646E"/>
    <w:rsid w:val="00186605"/>
    <w:rsid w:val="00187567"/>
    <w:rsid w:val="00187580"/>
    <w:rsid w:val="00187862"/>
    <w:rsid w:val="00187F63"/>
    <w:rsid w:val="00187F9A"/>
    <w:rsid w:val="00187FA0"/>
    <w:rsid w:val="0019041B"/>
    <w:rsid w:val="00190812"/>
    <w:rsid w:val="00193866"/>
    <w:rsid w:val="001945D2"/>
    <w:rsid w:val="001948C4"/>
    <w:rsid w:val="00194A42"/>
    <w:rsid w:val="00194BD3"/>
    <w:rsid w:val="00195139"/>
    <w:rsid w:val="001953B2"/>
    <w:rsid w:val="001960BC"/>
    <w:rsid w:val="001967D7"/>
    <w:rsid w:val="001967E2"/>
    <w:rsid w:val="0019680A"/>
    <w:rsid w:val="001970E6"/>
    <w:rsid w:val="00197177"/>
    <w:rsid w:val="001972DC"/>
    <w:rsid w:val="00197C3A"/>
    <w:rsid w:val="00197DAB"/>
    <w:rsid w:val="00197E8F"/>
    <w:rsid w:val="001A021F"/>
    <w:rsid w:val="001A0791"/>
    <w:rsid w:val="001A15AE"/>
    <w:rsid w:val="001A1C4D"/>
    <w:rsid w:val="001A1F0C"/>
    <w:rsid w:val="001A2464"/>
    <w:rsid w:val="001A2ED5"/>
    <w:rsid w:val="001A30CC"/>
    <w:rsid w:val="001A33B5"/>
    <w:rsid w:val="001A3A15"/>
    <w:rsid w:val="001A4959"/>
    <w:rsid w:val="001A4DE4"/>
    <w:rsid w:val="001A51BB"/>
    <w:rsid w:val="001A55AA"/>
    <w:rsid w:val="001A5B73"/>
    <w:rsid w:val="001A5D6E"/>
    <w:rsid w:val="001A60B2"/>
    <w:rsid w:val="001A6715"/>
    <w:rsid w:val="001A6CC4"/>
    <w:rsid w:val="001A6F32"/>
    <w:rsid w:val="001A6F34"/>
    <w:rsid w:val="001A7438"/>
    <w:rsid w:val="001A7510"/>
    <w:rsid w:val="001A76DA"/>
    <w:rsid w:val="001A7D06"/>
    <w:rsid w:val="001B04F3"/>
    <w:rsid w:val="001B092F"/>
    <w:rsid w:val="001B0A49"/>
    <w:rsid w:val="001B0DF7"/>
    <w:rsid w:val="001B1108"/>
    <w:rsid w:val="001B2844"/>
    <w:rsid w:val="001B2F6B"/>
    <w:rsid w:val="001B3185"/>
    <w:rsid w:val="001B4241"/>
    <w:rsid w:val="001B4E40"/>
    <w:rsid w:val="001B5128"/>
    <w:rsid w:val="001B6078"/>
    <w:rsid w:val="001B617B"/>
    <w:rsid w:val="001B647D"/>
    <w:rsid w:val="001B66DA"/>
    <w:rsid w:val="001B75E8"/>
    <w:rsid w:val="001C0479"/>
    <w:rsid w:val="001C08DC"/>
    <w:rsid w:val="001C0B50"/>
    <w:rsid w:val="001C1755"/>
    <w:rsid w:val="001C18BC"/>
    <w:rsid w:val="001C18CD"/>
    <w:rsid w:val="001C19D9"/>
    <w:rsid w:val="001C2248"/>
    <w:rsid w:val="001C27D7"/>
    <w:rsid w:val="001C2855"/>
    <w:rsid w:val="001C2997"/>
    <w:rsid w:val="001C2AF2"/>
    <w:rsid w:val="001C2D66"/>
    <w:rsid w:val="001C31D0"/>
    <w:rsid w:val="001C4316"/>
    <w:rsid w:val="001C452F"/>
    <w:rsid w:val="001C4761"/>
    <w:rsid w:val="001C477F"/>
    <w:rsid w:val="001C48CB"/>
    <w:rsid w:val="001C4B8B"/>
    <w:rsid w:val="001C54DE"/>
    <w:rsid w:val="001C570D"/>
    <w:rsid w:val="001C58E0"/>
    <w:rsid w:val="001C5998"/>
    <w:rsid w:val="001C624A"/>
    <w:rsid w:val="001C6254"/>
    <w:rsid w:val="001C6C3F"/>
    <w:rsid w:val="001C7070"/>
    <w:rsid w:val="001C7970"/>
    <w:rsid w:val="001C7CAE"/>
    <w:rsid w:val="001C7D08"/>
    <w:rsid w:val="001C7FBC"/>
    <w:rsid w:val="001D05AB"/>
    <w:rsid w:val="001D0BD8"/>
    <w:rsid w:val="001D198F"/>
    <w:rsid w:val="001D1E1B"/>
    <w:rsid w:val="001D29DD"/>
    <w:rsid w:val="001D2C63"/>
    <w:rsid w:val="001D2C67"/>
    <w:rsid w:val="001D3456"/>
    <w:rsid w:val="001D390F"/>
    <w:rsid w:val="001D39E4"/>
    <w:rsid w:val="001D3ABB"/>
    <w:rsid w:val="001D4004"/>
    <w:rsid w:val="001D40AB"/>
    <w:rsid w:val="001D4222"/>
    <w:rsid w:val="001D4447"/>
    <w:rsid w:val="001D4632"/>
    <w:rsid w:val="001D4EDB"/>
    <w:rsid w:val="001D5529"/>
    <w:rsid w:val="001D5794"/>
    <w:rsid w:val="001D599F"/>
    <w:rsid w:val="001D5C0F"/>
    <w:rsid w:val="001D63E5"/>
    <w:rsid w:val="001D694B"/>
    <w:rsid w:val="001D6B86"/>
    <w:rsid w:val="001D6D78"/>
    <w:rsid w:val="001D710A"/>
    <w:rsid w:val="001D76F6"/>
    <w:rsid w:val="001E0198"/>
    <w:rsid w:val="001E0673"/>
    <w:rsid w:val="001E0966"/>
    <w:rsid w:val="001E0A17"/>
    <w:rsid w:val="001E0B5D"/>
    <w:rsid w:val="001E15FB"/>
    <w:rsid w:val="001E1E71"/>
    <w:rsid w:val="001E25B2"/>
    <w:rsid w:val="001E340A"/>
    <w:rsid w:val="001E3645"/>
    <w:rsid w:val="001E36B4"/>
    <w:rsid w:val="001E3EEA"/>
    <w:rsid w:val="001E457D"/>
    <w:rsid w:val="001E46EF"/>
    <w:rsid w:val="001E481D"/>
    <w:rsid w:val="001E493A"/>
    <w:rsid w:val="001E4F0E"/>
    <w:rsid w:val="001E5554"/>
    <w:rsid w:val="001E5B00"/>
    <w:rsid w:val="001E5E00"/>
    <w:rsid w:val="001E5E25"/>
    <w:rsid w:val="001E6CA8"/>
    <w:rsid w:val="001E7127"/>
    <w:rsid w:val="001E7484"/>
    <w:rsid w:val="001E767E"/>
    <w:rsid w:val="001E7786"/>
    <w:rsid w:val="001E79F9"/>
    <w:rsid w:val="001E7FDB"/>
    <w:rsid w:val="001F09FA"/>
    <w:rsid w:val="001F158B"/>
    <w:rsid w:val="001F22BD"/>
    <w:rsid w:val="001F28BD"/>
    <w:rsid w:val="001F367C"/>
    <w:rsid w:val="001F3A33"/>
    <w:rsid w:val="001F3A3B"/>
    <w:rsid w:val="001F43F4"/>
    <w:rsid w:val="001F4873"/>
    <w:rsid w:val="001F56DA"/>
    <w:rsid w:val="001F5B40"/>
    <w:rsid w:val="001F6BE9"/>
    <w:rsid w:val="001F6F52"/>
    <w:rsid w:val="001F7707"/>
    <w:rsid w:val="001F7B99"/>
    <w:rsid w:val="001F7D38"/>
    <w:rsid w:val="00201151"/>
    <w:rsid w:val="00201207"/>
    <w:rsid w:val="002019B0"/>
    <w:rsid w:val="00201F61"/>
    <w:rsid w:val="002020EF"/>
    <w:rsid w:val="0020233D"/>
    <w:rsid w:val="0020310B"/>
    <w:rsid w:val="00203BC6"/>
    <w:rsid w:val="00203EA8"/>
    <w:rsid w:val="00204675"/>
    <w:rsid w:val="00204B0B"/>
    <w:rsid w:val="002054E6"/>
    <w:rsid w:val="0020623E"/>
    <w:rsid w:val="0020669E"/>
    <w:rsid w:val="00206719"/>
    <w:rsid w:val="0020672C"/>
    <w:rsid w:val="00206829"/>
    <w:rsid w:val="002068FB"/>
    <w:rsid w:val="002070A6"/>
    <w:rsid w:val="00207364"/>
    <w:rsid w:val="002075AE"/>
    <w:rsid w:val="002107EF"/>
    <w:rsid w:val="00210B19"/>
    <w:rsid w:val="00210DEF"/>
    <w:rsid w:val="00210FBE"/>
    <w:rsid w:val="00211496"/>
    <w:rsid w:val="00211566"/>
    <w:rsid w:val="00212B31"/>
    <w:rsid w:val="00213516"/>
    <w:rsid w:val="00213E59"/>
    <w:rsid w:val="002149B5"/>
    <w:rsid w:val="00215145"/>
    <w:rsid w:val="00215D7E"/>
    <w:rsid w:val="00216125"/>
    <w:rsid w:val="00216264"/>
    <w:rsid w:val="002166B4"/>
    <w:rsid w:val="002166D9"/>
    <w:rsid w:val="0021679F"/>
    <w:rsid w:val="0021685D"/>
    <w:rsid w:val="00216E23"/>
    <w:rsid w:val="00217A0E"/>
    <w:rsid w:val="002200D3"/>
    <w:rsid w:val="00221448"/>
    <w:rsid w:val="0022241E"/>
    <w:rsid w:val="0022324D"/>
    <w:rsid w:val="002232B0"/>
    <w:rsid w:val="00223A3B"/>
    <w:rsid w:val="00223AB5"/>
    <w:rsid w:val="002240D8"/>
    <w:rsid w:val="002243AF"/>
    <w:rsid w:val="0022480A"/>
    <w:rsid w:val="002249E8"/>
    <w:rsid w:val="00224D11"/>
    <w:rsid w:val="00224E39"/>
    <w:rsid w:val="00225E19"/>
    <w:rsid w:val="002266C3"/>
    <w:rsid w:val="00226CC8"/>
    <w:rsid w:val="00226F77"/>
    <w:rsid w:val="002277F9"/>
    <w:rsid w:val="00227C24"/>
    <w:rsid w:val="002300CD"/>
    <w:rsid w:val="0023061C"/>
    <w:rsid w:val="00230972"/>
    <w:rsid w:val="00230E7B"/>
    <w:rsid w:val="0023174C"/>
    <w:rsid w:val="002326B5"/>
    <w:rsid w:val="0023295B"/>
    <w:rsid w:val="00232A6D"/>
    <w:rsid w:val="002332A1"/>
    <w:rsid w:val="00233E1A"/>
    <w:rsid w:val="00234152"/>
    <w:rsid w:val="00234748"/>
    <w:rsid w:val="002349E4"/>
    <w:rsid w:val="0023554C"/>
    <w:rsid w:val="00235680"/>
    <w:rsid w:val="00235935"/>
    <w:rsid w:val="00235980"/>
    <w:rsid w:val="002361DC"/>
    <w:rsid w:val="00236217"/>
    <w:rsid w:val="00236E97"/>
    <w:rsid w:val="00236F0D"/>
    <w:rsid w:val="002370D6"/>
    <w:rsid w:val="0023719C"/>
    <w:rsid w:val="0023758D"/>
    <w:rsid w:val="002400AB"/>
    <w:rsid w:val="002403CC"/>
    <w:rsid w:val="002408BC"/>
    <w:rsid w:val="002409D8"/>
    <w:rsid w:val="00240A09"/>
    <w:rsid w:val="00240CED"/>
    <w:rsid w:val="002417EA"/>
    <w:rsid w:val="00241910"/>
    <w:rsid w:val="00241A54"/>
    <w:rsid w:val="002425A9"/>
    <w:rsid w:val="0024299B"/>
    <w:rsid w:val="00242E4E"/>
    <w:rsid w:val="0024301E"/>
    <w:rsid w:val="002431E1"/>
    <w:rsid w:val="00243C65"/>
    <w:rsid w:val="00243DFD"/>
    <w:rsid w:val="0024427B"/>
    <w:rsid w:val="002446D1"/>
    <w:rsid w:val="00244ED8"/>
    <w:rsid w:val="002452BA"/>
    <w:rsid w:val="00245950"/>
    <w:rsid w:val="00245AC3"/>
    <w:rsid w:val="002462A1"/>
    <w:rsid w:val="002464B6"/>
    <w:rsid w:val="002464E9"/>
    <w:rsid w:val="002478E1"/>
    <w:rsid w:val="00247A76"/>
    <w:rsid w:val="00247FC0"/>
    <w:rsid w:val="00250309"/>
    <w:rsid w:val="0025031D"/>
    <w:rsid w:val="002503B8"/>
    <w:rsid w:val="0025060C"/>
    <w:rsid w:val="002511AA"/>
    <w:rsid w:val="002518DE"/>
    <w:rsid w:val="00251B76"/>
    <w:rsid w:val="00251F12"/>
    <w:rsid w:val="00252032"/>
    <w:rsid w:val="00252435"/>
    <w:rsid w:val="002528A2"/>
    <w:rsid w:val="00252A11"/>
    <w:rsid w:val="0025359F"/>
    <w:rsid w:val="0025386F"/>
    <w:rsid w:val="00253A24"/>
    <w:rsid w:val="00253B62"/>
    <w:rsid w:val="00253D79"/>
    <w:rsid w:val="002543C3"/>
    <w:rsid w:val="002544D0"/>
    <w:rsid w:val="002554BC"/>
    <w:rsid w:val="00255746"/>
    <w:rsid w:val="002558F9"/>
    <w:rsid w:val="00255BB5"/>
    <w:rsid w:val="00255C3E"/>
    <w:rsid w:val="00255CC2"/>
    <w:rsid w:val="002569B7"/>
    <w:rsid w:val="00256C08"/>
    <w:rsid w:val="00256D42"/>
    <w:rsid w:val="00256E5F"/>
    <w:rsid w:val="00257159"/>
    <w:rsid w:val="002573D5"/>
    <w:rsid w:val="00257536"/>
    <w:rsid w:val="00257A14"/>
    <w:rsid w:val="0026016C"/>
    <w:rsid w:val="00260880"/>
    <w:rsid w:val="00260A13"/>
    <w:rsid w:val="00261177"/>
    <w:rsid w:val="00261ADA"/>
    <w:rsid w:val="00261C93"/>
    <w:rsid w:val="00261E69"/>
    <w:rsid w:val="00262493"/>
    <w:rsid w:val="00262BF1"/>
    <w:rsid w:val="00263789"/>
    <w:rsid w:val="0026397A"/>
    <w:rsid w:val="00263A63"/>
    <w:rsid w:val="00264A9D"/>
    <w:rsid w:val="00264DF2"/>
    <w:rsid w:val="00264F2C"/>
    <w:rsid w:val="0026527D"/>
    <w:rsid w:val="0026531E"/>
    <w:rsid w:val="0026533E"/>
    <w:rsid w:val="002653F6"/>
    <w:rsid w:val="00265677"/>
    <w:rsid w:val="00265E11"/>
    <w:rsid w:val="002665B8"/>
    <w:rsid w:val="00267175"/>
    <w:rsid w:val="002705AE"/>
    <w:rsid w:val="00271592"/>
    <w:rsid w:val="00272A87"/>
    <w:rsid w:val="00273495"/>
    <w:rsid w:val="002741D9"/>
    <w:rsid w:val="00274D70"/>
    <w:rsid w:val="00275134"/>
    <w:rsid w:val="00275153"/>
    <w:rsid w:val="002758B9"/>
    <w:rsid w:val="002758EE"/>
    <w:rsid w:val="0027620E"/>
    <w:rsid w:val="00276B43"/>
    <w:rsid w:val="00277093"/>
    <w:rsid w:val="00277116"/>
    <w:rsid w:val="00277B0C"/>
    <w:rsid w:val="00277B13"/>
    <w:rsid w:val="00277E4F"/>
    <w:rsid w:val="002809F0"/>
    <w:rsid w:val="0028126C"/>
    <w:rsid w:val="0028170A"/>
    <w:rsid w:val="00281B9B"/>
    <w:rsid w:val="00282210"/>
    <w:rsid w:val="0028259B"/>
    <w:rsid w:val="0028282B"/>
    <w:rsid w:val="00282A07"/>
    <w:rsid w:val="00282EBD"/>
    <w:rsid w:val="00283126"/>
    <w:rsid w:val="002831EC"/>
    <w:rsid w:val="0028343F"/>
    <w:rsid w:val="002841DE"/>
    <w:rsid w:val="002842C1"/>
    <w:rsid w:val="002849D9"/>
    <w:rsid w:val="00284A6A"/>
    <w:rsid w:val="00284FF8"/>
    <w:rsid w:val="002855BE"/>
    <w:rsid w:val="002859C1"/>
    <w:rsid w:val="00286251"/>
    <w:rsid w:val="002864F5"/>
    <w:rsid w:val="00286727"/>
    <w:rsid w:val="00286949"/>
    <w:rsid w:val="00287155"/>
    <w:rsid w:val="00287398"/>
    <w:rsid w:val="0028777D"/>
    <w:rsid w:val="002877EC"/>
    <w:rsid w:val="00287983"/>
    <w:rsid w:val="00290423"/>
    <w:rsid w:val="00290820"/>
    <w:rsid w:val="002909C0"/>
    <w:rsid w:val="00291310"/>
    <w:rsid w:val="00291831"/>
    <w:rsid w:val="002921B2"/>
    <w:rsid w:val="00292932"/>
    <w:rsid w:val="00292C80"/>
    <w:rsid w:val="00292EFF"/>
    <w:rsid w:val="00292FBF"/>
    <w:rsid w:val="00293AEB"/>
    <w:rsid w:val="00293C02"/>
    <w:rsid w:val="0029404B"/>
    <w:rsid w:val="002944BC"/>
    <w:rsid w:val="00294544"/>
    <w:rsid w:val="00294753"/>
    <w:rsid w:val="00294F7A"/>
    <w:rsid w:val="002955B5"/>
    <w:rsid w:val="00295BD2"/>
    <w:rsid w:val="00295C17"/>
    <w:rsid w:val="002970EB"/>
    <w:rsid w:val="002A03E0"/>
    <w:rsid w:val="002A056C"/>
    <w:rsid w:val="002A0BC9"/>
    <w:rsid w:val="002A0D0F"/>
    <w:rsid w:val="002A0F02"/>
    <w:rsid w:val="002A14F6"/>
    <w:rsid w:val="002A1704"/>
    <w:rsid w:val="002A1D88"/>
    <w:rsid w:val="002A21B7"/>
    <w:rsid w:val="002A450F"/>
    <w:rsid w:val="002A45E7"/>
    <w:rsid w:val="002A48B0"/>
    <w:rsid w:val="002A514D"/>
    <w:rsid w:val="002A5274"/>
    <w:rsid w:val="002A577A"/>
    <w:rsid w:val="002A58F3"/>
    <w:rsid w:val="002A61F0"/>
    <w:rsid w:val="002A6321"/>
    <w:rsid w:val="002A64A9"/>
    <w:rsid w:val="002A6B64"/>
    <w:rsid w:val="002A7604"/>
    <w:rsid w:val="002A7ED7"/>
    <w:rsid w:val="002B04E2"/>
    <w:rsid w:val="002B0547"/>
    <w:rsid w:val="002B08ED"/>
    <w:rsid w:val="002B0CAA"/>
    <w:rsid w:val="002B0D6B"/>
    <w:rsid w:val="002B0E91"/>
    <w:rsid w:val="002B1112"/>
    <w:rsid w:val="002B11CF"/>
    <w:rsid w:val="002B126D"/>
    <w:rsid w:val="002B17D3"/>
    <w:rsid w:val="002B1D28"/>
    <w:rsid w:val="002B1FCE"/>
    <w:rsid w:val="002B2111"/>
    <w:rsid w:val="002B284F"/>
    <w:rsid w:val="002B2F61"/>
    <w:rsid w:val="002B30F1"/>
    <w:rsid w:val="002B3375"/>
    <w:rsid w:val="002B36C8"/>
    <w:rsid w:val="002B3F07"/>
    <w:rsid w:val="002B4495"/>
    <w:rsid w:val="002B49C5"/>
    <w:rsid w:val="002B4B16"/>
    <w:rsid w:val="002B4B1C"/>
    <w:rsid w:val="002B4EA8"/>
    <w:rsid w:val="002B50A5"/>
    <w:rsid w:val="002B55CF"/>
    <w:rsid w:val="002B5728"/>
    <w:rsid w:val="002B5F35"/>
    <w:rsid w:val="002B5F52"/>
    <w:rsid w:val="002B6881"/>
    <w:rsid w:val="002B7BCE"/>
    <w:rsid w:val="002C02E8"/>
    <w:rsid w:val="002C0942"/>
    <w:rsid w:val="002C0A4D"/>
    <w:rsid w:val="002C0D02"/>
    <w:rsid w:val="002C1257"/>
    <w:rsid w:val="002C1C1B"/>
    <w:rsid w:val="002C2700"/>
    <w:rsid w:val="002C2BE1"/>
    <w:rsid w:val="002C2C32"/>
    <w:rsid w:val="002C2ED6"/>
    <w:rsid w:val="002C35C9"/>
    <w:rsid w:val="002C3843"/>
    <w:rsid w:val="002C3D15"/>
    <w:rsid w:val="002C3DC4"/>
    <w:rsid w:val="002C47D4"/>
    <w:rsid w:val="002C498C"/>
    <w:rsid w:val="002C4A41"/>
    <w:rsid w:val="002C4AF5"/>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116B"/>
    <w:rsid w:val="002D11DF"/>
    <w:rsid w:val="002D19BB"/>
    <w:rsid w:val="002D19DF"/>
    <w:rsid w:val="002D19F8"/>
    <w:rsid w:val="002D1C25"/>
    <w:rsid w:val="002D2BE6"/>
    <w:rsid w:val="002D2F0A"/>
    <w:rsid w:val="002D3661"/>
    <w:rsid w:val="002D38DE"/>
    <w:rsid w:val="002D3B26"/>
    <w:rsid w:val="002D3B33"/>
    <w:rsid w:val="002D3BB8"/>
    <w:rsid w:val="002D3D46"/>
    <w:rsid w:val="002D4A52"/>
    <w:rsid w:val="002D55A1"/>
    <w:rsid w:val="002D63F5"/>
    <w:rsid w:val="002D70B1"/>
    <w:rsid w:val="002D7109"/>
    <w:rsid w:val="002D74DF"/>
    <w:rsid w:val="002D7B16"/>
    <w:rsid w:val="002D7C4D"/>
    <w:rsid w:val="002D7ED6"/>
    <w:rsid w:val="002D7F8F"/>
    <w:rsid w:val="002E0912"/>
    <w:rsid w:val="002E11E7"/>
    <w:rsid w:val="002E1ADE"/>
    <w:rsid w:val="002E1BD8"/>
    <w:rsid w:val="002E1F64"/>
    <w:rsid w:val="002E2D53"/>
    <w:rsid w:val="002E2EED"/>
    <w:rsid w:val="002E3A1C"/>
    <w:rsid w:val="002E4025"/>
    <w:rsid w:val="002E4814"/>
    <w:rsid w:val="002E56E8"/>
    <w:rsid w:val="002E5739"/>
    <w:rsid w:val="002E59E5"/>
    <w:rsid w:val="002E5C29"/>
    <w:rsid w:val="002E5FB9"/>
    <w:rsid w:val="002E610F"/>
    <w:rsid w:val="002E6476"/>
    <w:rsid w:val="002E6829"/>
    <w:rsid w:val="002E6887"/>
    <w:rsid w:val="002E78AA"/>
    <w:rsid w:val="002E7B88"/>
    <w:rsid w:val="002F14EC"/>
    <w:rsid w:val="002F1829"/>
    <w:rsid w:val="002F203D"/>
    <w:rsid w:val="002F309A"/>
    <w:rsid w:val="002F34E0"/>
    <w:rsid w:val="002F3AA4"/>
    <w:rsid w:val="002F4225"/>
    <w:rsid w:val="002F438A"/>
    <w:rsid w:val="002F457A"/>
    <w:rsid w:val="002F4791"/>
    <w:rsid w:val="002F4C38"/>
    <w:rsid w:val="002F5A27"/>
    <w:rsid w:val="002F61BB"/>
    <w:rsid w:val="002F7319"/>
    <w:rsid w:val="002F73DF"/>
    <w:rsid w:val="002F7635"/>
    <w:rsid w:val="002F768C"/>
    <w:rsid w:val="002F7995"/>
    <w:rsid w:val="003001F1"/>
    <w:rsid w:val="00300CF6"/>
    <w:rsid w:val="0030183B"/>
    <w:rsid w:val="003019FB"/>
    <w:rsid w:val="00301B95"/>
    <w:rsid w:val="00301CF5"/>
    <w:rsid w:val="003022B0"/>
    <w:rsid w:val="00302608"/>
    <w:rsid w:val="00302853"/>
    <w:rsid w:val="00302DCC"/>
    <w:rsid w:val="003045A0"/>
    <w:rsid w:val="0030531C"/>
    <w:rsid w:val="003059CC"/>
    <w:rsid w:val="00305B26"/>
    <w:rsid w:val="00305B99"/>
    <w:rsid w:val="00306620"/>
    <w:rsid w:val="003069B8"/>
    <w:rsid w:val="00306F4C"/>
    <w:rsid w:val="003070A5"/>
    <w:rsid w:val="00307A30"/>
    <w:rsid w:val="00307F81"/>
    <w:rsid w:val="00310955"/>
    <w:rsid w:val="003110E5"/>
    <w:rsid w:val="003113F7"/>
    <w:rsid w:val="003116A8"/>
    <w:rsid w:val="00311861"/>
    <w:rsid w:val="00311B85"/>
    <w:rsid w:val="00311CE6"/>
    <w:rsid w:val="00311F4A"/>
    <w:rsid w:val="00312408"/>
    <w:rsid w:val="003124F5"/>
    <w:rsid w:val="00312754"/>
    <w:rsid w:val="00312B66"/>
    <w:rsid w:val="00312F88"/>
    <w:rsid w:val="003139FD"/>
    <w:rsid w:val="00313A76"/>
    <w:rsid w:val="00313B15"/>
    <w:rsid w:val="00314669"/>
    <w:rsid w:val="00314957"/>
    <w:rsid w:val="00314986"/>
    <w:rsid w:val="003150B7"/>
    <w:rsid w:val="00315183"/>
    <w:rsid w:val="00315BD6"/>
    <w:rsid w:val="00315FFF"/>
    <w:rsid w:val="00316768"/>
    <w:rsid w:val="003169FC"/>
    <w:rsid w:val="00316C07"/>
    <w:rsid w:val="00317558"/>
    <w:rsid w:val="003175B2"/>
    <w:rsid w:val="003175C9"/>
    <w:rsid w:val="003176F9"/>
    <w:rsid w:val="00317A17"/>
    <w:rsid w:val="00317D9D"/>
    <w:rsid w:val="00317F10"/>
    <w:rsid w:val="0032067A"/>
    <w:rsid w:val="003206AD"/>
    <w:rsid w:val="003208D3"/>
    <w:rsid w:val="00320F68"/>
    <w:rsid w:val="00321088"/>
    <w:rsid w:val="0032147C"/>
    <w:rsid w:val="003214C6"/>
    <w:rsid w:val="003219C0"/>
    <w:rsid w:val="00321A21"/>
    <w:rsid w:val="00321D88"/>
    <w:rsid w:val="003222A2"/>
    <w:rsid w:val="00322CB3"/>
    <w:rsid w:val="00322F8B"/>
    <w:rsid w:val="003236B2"/>
    <w:rsid w:val="00323BB0"/>
    <w:rsid w:val="00323D57"/>
    <w:rsid w:val="00324293"/>
    <w:rsid w:val="00324896"/>
    <w:rsid w:val="00324C14"/>
    <w:rsid w:val="00324C20"/>
    <w:rsid w:val="00325305"/>
    <w:rsid w:val="0032546D"/>
    <w:rsid w:val="0032571B"/>
    <w:rsid w:val="00325751"/>
    <w:rsid w:val="003258DE"/>
    <w:rsid w:val="003258F4"/>
    <w:rsid w:val="00325AA2"/>
    <w:rsid w:val="00325BCB"/>
    <w:rsid w:val="00325EAF"/>
    <w:rsid w:val="00325F0C"/>
    <w:rsid w:val="00325FFA"/>
    <w:rsid w:val="00326228"/>
    <w:rsid w:val="00326582"/>
    <w:rsid w:val="003267E9"/>
    <w:rsid w:val="00326FDF"/>
    <w:rsid w:val="003273AA"/>
    <w:rsid w:val="0032750A"/>
    <w:rsid w:val="0032759B"/>
    <w:rsid w:val="003277DC"/>
    <w:rsid w:val="003278C4"/>
    <w:rsid w:val="003279DB"/>
    <w:rsid w:val="00327A4A"/>
    <w:rsid w:val="00327BBB"/>
    <w:rsid w:val="003308D1"/>
    <w:rsid w:val="00330B42"/>
    <w:rsid w:val="00330B8D"/>
    <w:rsid w:val="00331222"/>
    <w:rsid w:val="00331C26"/>
    <w:rsid w:val="00332015"/>
    <w:rsid w:val="00332427"/>
    <w:rsid w:val="0033276E"/>
    <w:rsid w:val="00333038"/>
    <w:rsid w:val="003336E4"/>
    <w:rsid w:val="00333B75"/>
    <w:rsid w:val="00333D30"/>
    <w:rsid w:val="00333DDE"/>
    <w:rsid w:val="00333ED3"/>
    <w:rsid w:val="00334111"/>
    <w:rsid w:val="003341DF"/>
    <w:rsid w:val="003342DB"/>
    <w:rsid w:val="00334FEF"/>
    <w:rsid w:val="003355AB"/>
    <w:rsid w:val="00335CEA"/>
    <w:rsid w:val="00335D7F"/>
    <w:rsid w:val="0033663A"/>
    <w:rsid w:val="003369B3"/>
    <w:rsid w:val="00336C3F"/>
    <w:rsid w:val="003372EC"/>
    <w:rsid w:val="00337738"/>
    <w:rsid w:val="003379A2"/>
    <w:rsid w:val="00337B62"/>
    <w:rsid w:val="00337FF2"/>
    <w:rsid w:val="00340912"/>
    <w:rsid w:val="00340C56"/>
    <w:rsid w:val="003413DD"/>
    <w:rsid w:val="003414FF"/>
    <w:rsid w:val="00341A8B"/>
    <w:rsid w:val="00341B4C"/>
    <w:rsid w:val="00341BAB"/>
    <w:rsid w:val="00342754"/>
    <w:rsid w:val="00342896"/>
    <w:rsid w:val="00342BED"/>
    <w:rsid w:val="00342D3D"/>
    <w:rsid w:val="0034347D"/>
    <w:rsid w:val="003434E0"/>
    <w:rsid w:val="00343CE8"/>
    <w:rsid w:val="00344573"/>
    <w:rsid w:val="0034471E"/>
    <w:rsid w:val="00344950"/>
    <w:rsid w:val="00344DB5"/>
    <w:rsid w:val="00346D3F"/>
    <w:rsid w:val="00346FA2"/>
    <w:rsid w:val="00350168"/>
    <w:rsid w:val="003502C0"/>
    <w:rsid w:val="003506D7"/>
    <w:rsid w:val="003508DD"/>
    <w:rsid w:val="00351563"/>
    <w:rsid w:val="003517C5"/>
    <w:rsid w:val="003518BE"/>
    <w:rsid w:val="0035212C"/>
    <w:rsid w:val="00352246"/>
    <w:rsid w:val="00352369"/>
    <w:rsid w:val="0035275F"/>
    <w:rsid w:val="003529D9"/>
    <w:rsid w:val="00352DCE"/>
    <w:rsid w:val="00353704"/>
    <w:rsid w:val="00354499"/>
    <w:rsid w:val="00354930"/>
    <w:rsid w:val="00354E17"/>
    <w:rsid w:val="0035550F"/>
    <w:rsid w:val="0035564D"/>
    <w:rsid w:val="00355766"/>
    <w:rsid w:val="003558FC"/>
    <w:rsid w:val="00355D59"/>
    <w:rsid w:val="00355F2A"/>
    <w:rsid w:val="00356194"/>
    <w:rsid w:val="00356360"/>
    <w:rsid w:val="00356457"/>
    <w:rsid w:val="00356684"/>
    <w:rsid w:val="00356882"/>
    <w:rsid w:val="00356D8E"/>
    <w:rsid w:val="00356E91"/>
    <w:rsid w:val="00356FA6"/>
    <w:rsid w:val="0035729F"/>
    <w:rsid w:val="00357D0B"/>
    <w:rsid w:val="00357D46"/>
    <w:rsid w:val="00360338"/>
    <w:rsid w:val="003609B2"/>
    <w:rsid w:val="00360E6E"/>
    <w:rsid w:val="00361154"/>
    <w:rsid w:val="0036159D"/>
    <w:rsid w:val="0036165E"/>
    <w:rsid w:val="003616A3"/>
    <w:rsid w:val="00361C0B"/>
    <w:rsid w:val="00361D72"/>
    <w:rsid w:val="00361E06"/>
    <w:rsid w:val="0036243D"/>
    <w:rsid w:val="003625C7"/>
    <w:rsid w:val="00362E62"/>
    <w:rsid w:val="003630BD"/>
    <w:rsid w:val="00363280"/>
    <w:rsid w:val="003636FC"/>
    <w:rsid w:val="00363AE5"/>
    <w:rsid w:val="00363FB7"/>
    <w:rsid w:val="0036415C"/>
    <w:rsid w:val="00364C93"/>
    <w:rsid w:val="00364E48"/>
    <w:rsid w:val="0036526A"/>
    <w:rsid w:val="0036593D"/>
    <w:rsid w:val="00365A1F"/>
    <w:rsid w:val="00365F1E"/>
    <w:rsid w:val="00366387"/>
    <w:rsid w:val="003663AE"/>
    <w:rsid w:val="00366731"/>
    <w:rsid w:val="003667FE"/>
    <w:rsid w:val="003668C6"/>
    <w:rsid w:val="00366EF2"/>
    <w:rsid w:val="00366F52"/>
    <w:rsid w:val="00366F87"/>
    <w:rsid w:val="0036783B"/>
    <w:rsid w:val="0036785A"/>
    <w:rsid w:val="00367D99"/>
    <w:rsid w:val="0037009C"/>
    <w:rsid w:val="003700F3"/>
    <w:rsid w:val="0037080A"/>
    <w:rsid w:val="00371345"/>
    <w:rsid w:val="00371717"/>
    <w:rsid w:val="003717F3"/>
    <w:rsid w:val="003720BD"/>
    <w:rsid w:val="0037228C"/>
    <w:rsid w:val="0037241F"/>
    <w:rsid w:val="00372601"/>
    <w:rsid w:val="00372FE2"/>
    <w:rsid w:val="003730D7"/>
    <w:rsid w:val="003732EF"/>
    <w:rsid w:val="00373353"/>
    <w:rsid w:val="003734D5"/>
    <w:rsid w:val="003739AB"/>
    <w:rsid w:val="00373DE7"/>
    <w:rsid w:val="00374364"/>
    <w:rsid w:val="00374738"/>
    <w:rsid w:val="003753DB"/>
    <w:rsid w:val="0037568E"/>
    <w:rsid w:val="0037611C"/>
    <w:rsid w:val="003768A2"/>
    <w:rsid w:val="00376945"/>
    <w:rsid w:val="003769E7"/>
    <w:rsid w:val="00376A3E"/>
    <w:rsid w:val="00376F1C"/>
    <w:rsid w:val="00376FD1"/>
    <w:rsid w:val="003772B8"/>
    <w:rsid w:val="003776C0"/>
    <w:rsid w:val="00377A8B"/>
    <w:rsid w:val="00377E5B"/>
    <w:rsid w:val="00380055"/>
    <w:rsid w:val="003805FF"/>
    <w:rsid w:val="00380BDF"/>
    <w:rsid w:val="0038124D"/>
    <w:rsid w:val="003812BB"/>
    <w:rsid w:val="00381638"/>
    <w:rsid w:val="0038195D"/>
    <w:rsid w:val="00381969"/>
    <w:rsid w:val="00381E96"/>
    <w:rsid w:val="003829C8"/>
    <w:rsid w:val="00382BA5"/>
    <w:rsid w:val="00382C4B"/>
    <w:rsid w:val="0038317A"/>
    <w:rsid w:val="00384752"/>
    <w:rsid w:val="00384B2C"/>
    <w:rsid w:val="00384EF7"/>
    <w:rsid w:val="00385373"/>
    <w:rsid w:val="003853DB"/>
    <w:rsid w:val="00385E08"/>
    <w:rsid w:val="0038633C"/>
    <w:rsid w:val="003864F9"/>
    <w:rsid w:val="003869EF"/>
    <w:rsid w:val="00386B10"/>
    <w:rsid w:val="003871E4"/>
    <w:rsid w:val="003876CA"/>
    <w:rsid w:val="003878DD"/>
    <w:rsid w:val="00387EE9"/>
    <w:rsid w:val="00390236"/>
    <w:rsid w:val="00390793"/>
    <w:rsid w:val="00390959"/>
    <w:rsid w:val="00391134"/>
    <w:rsid w:val="00391E63"/>
    <w:rsid w:val="00392344"/>
    <w:rsid w:val="00392DBB"/>
    <w:rsid w:val="003936F8"/>
    <w:rsid w:val="00394124"/>
    <w:rsid w:val="003941FE"/>
    <w:rsid w:val="00394387"/>
    <w:rsid w:val="003954DA"/>
    <w:rsid w:val="003954EB"/>
    <w:rsid w:val="00395784"/>
    <w:rsid w:val="00395A60"/>
    <w:rsid w:val="00395B27"/>
    <w:rsid w:val="00395D44"/>
    <w:rsid w:val="00396228"/>
    <w:rsid w:val="0039707B"/>
    <w:rsid w:val="003971CA"/>
    <w:rsid w:val="0039751D"/>
    <w:rsid w:val="00397952"/>
    <w:rsid w:val="00397CCB"/>
    <w:rsid w:val="00397EE4"/>
    <w:rsid w:val="003A0461"/>
    <w:rsid w:val="003A0D30"/>
    <w:rsid w:val="003A0E8A"/>
    <w:rsid w:val="003A0F99"/>
    <w:rsid w:val="003A1ACA"/>
    <w:rsid w:val="003A1C8E"/>
    <w:rsid w:val="003A2131"/>
    <w:rsid w:val="003A27E3"/>
    <w:rsid w:val="003A282F"/>
    <w:rsid w:val="003A2AF9"/>
    <w:rsid w:val="003A2E4C"/>
    <w:rsid w:val="003A3A0A"/>
    <w:rsid w:val="003A4648"/>
    <w:rsid w:val="003A4729"/>
    <w:rsid w:val="003A4B56"/>
    <w:rsid w:val="003A513C"/>
    <w:rsid w:val="003A5E21"/>
    <w:rsid w:val="003A5EA2"/>
    <w:rsid w:val="003A6828"/>
    <w:rsid w:val="003A7AB9"/>
    <w:rsid w:val="003B01D2"/>
    <w:rsid w:val="003B0875"/>
    <w:rsid w:val="003B0BDE"/>
    <w:rsid w:val="003B0DC1"/>
    <w:rsid w:val="003B103B"/>
    <w:rsid w:val="003B2EB6"/>
    <w:rsid w:val="003B3665"/>
    <w:rsid w:val="003B3761"/>
    <w:rsid w:val="003B37D5"/>
    <w:rsid w:val="003B3985"/>
    <w:rsid w:val="003B3A84"/>
    <w:rsid w:val="003B3B9F"/>
    <w:rsid w:val="003B3C35"/>
    <w:rsid w:val="003B3D08"/>
    <w:rsid w:val="003B43C7"/>
    <w:rsid w:val="003B43F2"/>
    <w:rsid w:val="003B4703"/>
    <w:rsid w:val="003B489F"/>
    <w:rsid w:val="003B529C"/>
    <w:rsid w:val="003B536A"/>
    <w:rsid w:val="003B571F"/>
    <w:rsid w:val="003B5765"/>
    <w:rsid w:val="003B5D11"/>
    <w:rsid w:val="003B5EF3"/>
    <w:rsid w:val="003B62B8"/>
    <w:rsid w:val="003B6303"/>
    <w:rsid w:val="003B6345"/>
    <w:rsid w:val="003B64CD"/>
    <w:rsid w:val="003B6AFB"/>
    <w:rsid w:val="003B702E"/>
    <w:rsid w:val="003B7916"/>
    <w:rsid w:val="003B7AFA"/>
    <w:rsid w:val="003B7E8B"/>
    <w:rsid w:val="003C0BB3"/>
    <w:rsid w:val="003C0EBB"/>
    <w:rsid w:val="003C163B"/>
    <w:rsid w:val="003C1E95"/>
    <w:rsid w:val="003C2059"/>
    <w:rsid w:val="003C2388"/>
    <w:rsid w:val="003C2C21"/>
    <w:rsid w:val="003C3E28"/>
    <w:rsid w:val="003C415F"/>
    <w:rsid w:val="003C450C"/>
    <w:rsid w:val="003C45F7"/>
    <w:rsid w:val="003C4AFA"/>
    <w:rsid w:val="003C4C78"/>
    <w:rsid w:val="003C539C"/>
    <w:rsid w:val="003C5484"/>
    <w:rsid w:val="003C5B79"/>
    <w:rsid w:val="003C62B0"/>
    <w:rsid w:val="003C7363"/>
    <w:rsid w:val="003C74EE"/>
    <w:rsid w:val="003C7531"/>
    <w:rsid w:val="003D0728"/>
    <w:rsid w:val="003D086A"/>
    <w:rsid w:val="003D0A7B"/>
    <w:rsid w:val="003D0BC4"/>
    <w:rsid w:val="003D1A96"/>
    <w:rsid w:val="003D1DCB"/>
    <w:rsid w:val="003D1E06"/>
    <w:rsid w:val="003D226F"/>
    <w:rsid w:val="003D2639"/>
    <w:rsid w:val="003D26E1"/>
    <w:rsid w:val="003D2A96"/>
    <w:rsid w:val="003D323A"/>
    <w:rsid w:val="003D3352"/>
    <w:rsid w:val="003D3656"/>
    <w:rsid w:val="003D37E0"/>
    <w:rsid w:val="003D3838"/>
    <w:rsid w:val="003D3990"/>
    <w:rsid w:val="003D3B08"/>
    <w:rsid w:val="003D45FD"/>
    <w:rsid w:val="003D47F5"/>
    <w:rsid w:val="003D47F6"/>
    <w:rsid w:val="003D4FF7"/>
    <w:rsid w:val="003D5878"/>
    <w:rsid w:val="003D6061"/>
    <w:rsid w:val="003D632F"/>
    <w:rsid w:val="003D65DA"/>
    <w:rsid w:val="003D664A"/>
    <w:rsid w:val="003D66F4"/>
    <w:rsid w:val="003D693C"/>
    <w:rsid w:val="003D6A6B"/>
    <w:rsid w:val="003D77EA"/>
    <w:rsid w:val="003D7A2D"/>
    <w:rsid w:val="003D7BF6"/>
    <w:rsid w:val="003E043C"/>
    <w:rsid w:val="003E0FAC"/>
    <w:rsid w:val="003E11AD"/>
    <w:rsid w:val="003E12CE"/>
    <w:rsid w:val="003E21BC"/>
    <w:rsid w:val="003E23DC"/>
    <w:rsid w:val="003E24B3"/>
    <w:rsid w:val="003E25D6"/>
    <w:rsid w:val="003E2E13"/>
    <w:rsid w:val="003E2EFC"/>
    <w:rsid w:val="003E4C99"/>
    <w:rsid w:val="003E5AEE"/>
    <w:rsid w:val="003E5E4C"/>
    <w:rsid w:val="003E61C5"/>
    <w:rsid w:val="003E68E9"/>
    <w:rsid w:val="003E6BFC"/>
    <w:rsid w:val="003E6F5F"/>
    <w:rsid w:val="003E73A8"/>
    <w:rsid w:val="003F078F"/>
    <w:rsid w:val="003F0A43"/>
    <w:rsid w:val="003F0ABB"/>
    <w:rsid w:val="003F0F0B"/>
    <w:rsid w:val="003F1640"/>
    <w:rsid w:val="003F1DBD"/>
    <w:rsid w:val="003F27DC"/>
    <w:rsid w:val="003F2C7C"/>
    <w:rsid w:val="003F3086"/>
    <w:rsid w:val="003F4A36"/>
    <w:rsid w:val="003F4C05"/>
    <w:rsid w:val="003F5593"/>
    <w:rsid w:val="003F5923"/>
    <w:rsid w:val="003F5C25"/>
    <w:rsid w:val="003F6392"/>
    <w:rsid w:val="003F6B76"/>
    <w:rsid w:val="003F6C34"/>
    <w:rsid w:val="003F6D9A"/>
    <w:rsid w:val="003F719C"/>
    <w:rsid w:val="003F76B0"/>
    <w:rsid w:val="003F7F96"/>
    <w:rsid w:val="00400194"/>
    <w:rsid w:val="0040034A"/>
    <w:rsid w:val="004005EC"/>
    <w:rsid w:val="00400915"/>
    <w:rsid w:val="00400B6E"/>
    <w:rsid w:val="00400F95"/>
    <w:rsid w:val="004010D7"/>
    <w:rsid w:val="0040110C"/>
    <w:rsid w:val="00401ED5"/>
    <w:rsid w:val="00401F12"/>
    <w:rsid w:val="00402C03"/>
    <w:rsid w:val="00402DBD"/>
    <w:rsid w:val="00402FD6"/>
    <w:rsid w:val="00403262"/>
    <w:rsid w:val="0040380E"/>
    <w:rsid w:val="0040399E"/>
    <w:rsid w:val="00403B9C"/>
    <w:rsid w:val="00404D02"/>
    <w:rsid w:val="004063F1"/>
    <w:rsid w:val="0040684A"/>
    <w:rsid w:val="00406A25"/>
    <w:rsid w:val="004070D3"/>
    <w:rsid w:val="00407506"/>
    <w:rsid w:val="004075F5"/>
    <w:rsid w:val="00407891"/>
    <w:rsid w:val="00407D93"/>
    <w:rsid w:val="004101F5"/>
    <w:rsid w:val="004104F8"/>
    <w:rsid w:val="00410830"/>
    <w:rsid w:val="004109EE"/>
    <w:rsid w:val="00410D9A"/>
    <w:rsid w:val="004121FB"/>
    <w:rsid w:val="004125D4"/>
    <w:rsid w:val="004125FC"/>
    <w:rsid w:val="00412E82"/>
    <w:rsid w:val="00413E92"/>
    <w:rsid w:val="004140BA"/>
    <w:rsid w:val="00414348"/>
    <w:rsid w:val="00414482"/>
    <w:rsid w:val="004147B2"/>
    <w:rsid w:val="0041555C"/>
    <w:rsid w:val="00416349"/>
    <w:rsid w:val="00416693"/>
    <w:rsid w:val="0041691D"/>
    <w:rsid w:val="00416964"/>
    <w:rsid w:val="00416ED9"/>
    <w:rsid w:val="0041710E"/>
    <w:rsid w:val="00417AE9"/>
    <w:rsid w:val="00420707"/>
    <w:rsid w:val="00420A1B"/>
    <w:rsid w:val="00420C56"/>
    <w:rsid w:val="00420C73"/>
    <w:rsid w:val="004218F9"/>
    <w:rsid w:val="00421D52"/>
    <w:rsid w:val="00421DCB"/>
    <w:rsid w:val="00421E9F"/>
    <w:rsid w:val="0042233C"/>
    <w:rsid w:val="0042263E"/>
    <w:rsid w:val="00422ABA"/>
    <w:rsid w:val="00422BE9"/>
    <w:rsid w:val="00423640"/>
    <w:rsid w:val="00423DF9"/>
    <w:rsid w:val="004248BA"/>
    <w:rsid w:val="00424E12"/>
    <w:rsid w:val="004252A2"/>
    <w:rsid w:val="00425342"/>
    <w:rsid w:val="00425FA0"/>
    <w:rsid w:val="004273CA"/>
    <w:rsid w:val="00427748"/>
    <w:rsid w:val="0042785F"/>
    <w:rsid w:val="00427954"/>
    <w:rsid w:val="00427B85"/>
    <w:rsid w:val="0043019E"/>
    <w:rsid w:val="0043041F"/>
    <w:rsid w:val="00430B42"/>
    <w:rsid w:val="00431146"/>
    <w:rsid w:val="00431BF3"/>
    <w:rsid w:val="004321E2"/>
    <w:rsid w:val="004324D2"/>
    <w:rsid w:val="00432962"/>
    <w:rsid w:val="00432E98"/>
    <w:rsid w:val="004330D2"/>
    <w:rsid w:val="00433846"/>
    <w:rsid w:val="00433E7B"/>
    <w:rsid w:val="00433EC7"/>
    <w:rsid w:val="00434277"/>
    <w:rsid w:val="00434558"/>
    <w:rsid w:val="004347E1"/>
    <w:rsid w:val="00434CEE"/>
    <w:rsid w:val="00435229"/>
    <w:rsid w:val="004355C3"/>
    <w:rsid w:val="00435C28"/>
    <w:rsid w:val="00435DA9"/>
    <w:rsid w:val="00435EE6"/>
    <w:rsid w:val="00435FF1"/>
    <w:rsid w:val="00436631"/>
    <w:rsid w:val="00436639"/>
    <w:rsid w:val="00436A25"/>
    <w:rsid w:val="004376C9"/>
    <w:rsid w:val="00437DFD"/>
    <w:rsid w:val="00437EFD"/>
    <w:rsid w:val="00440958"/>
    <w:rsid w:val="00441075"/>
    <w:rsid w:val="004411CD"/>
    <w:rsid w:val="0044199B"/>
    <w:rsid w:val="00442530"/>
    <w:rsid w:val="00442746"/>
    <w:rsid w:val="004428F4"/>
    <w:rsid w:val="00442DC1"/>
    <w:rsid w:val="00443394"/>
    <w:rsid w:val="0044349B"/>
    <w:rsid w:val="00443740"/>
    <w:rsid w:val="00443A51"/>
    <w:rsid w:val="00443AF8"/>
    <w:rsid w:val="00443D8C"/>
    <w:rsid w:val="0044405F"/>
    <w:rsid w:val="004444DD"/>
    <w:rsid w:val="00444F8F"/>
    <w:rsid w:val="00445079"/>
    <w:rsid w:val="004456B5"/>
    <w:rsid w:val="00445D22"/>
    <w:rsid w:val="004461DB"/>
    <w:rsid w:val="00446659"/>
    <w:rsid w:val="004469D1"/>
    <w:rsid w:val="004470C4"/>
    <w:rsid w:val="00447D40"/>
    <w:rsid w:val="0045005E"/>
    <w:rsid w:val="00450171"/>
    <w:rsid w:val="00450449"/>
    <w:rsid w:val="004505E9"/>
    <w:rsid w:val="004506CB"/>
    <w:rsid w:val="00450E08"/>
    <w:rsid w:val="004511CF"/>
    <w:rsid w:val="0045136F"/>
    <w:rsid w:val="00451983"/>
    <w:rsid w:val="00451FC6"/>
    <w:rsid w:val="004524A9"/>
    <w:rsid w:val="0045255A"/>
    <w:rsid w:val="00452807"/>
    <w:rsid w:val="00452911"/>
    <w:rsid w:val="00453110"/>
    <w:rsid w:val="0045362E"/>
    <w:rsid w:val="004538D3"/>
    <w:rsid w:val="0045399C"/>
    <w:rsid w:val="00453E62"/>
    <w:rsid w:val="00454257"/>
    <w:rsid w:val="004547BF"/>
    <w:rsid w:val="00454985"/>
    <w:rsid w:val="00454D3E"/>
    <w:rsid w:val="00454E5F"/>
    <w:rsid w:val="00454FBB"/>
    <w:rsid w:val="004554E6"/>
    <w:rsid w:val="00455DD9"/>
    <w:rsid w:val="00456DE7"/>
    <w:rsid w:val="0045756A"/>
    <w:rsid w:val="004575F9"/>
    <w:rsid w:val="00457C57"/>
    <w:rsid w:val="00457D4E"/>
    <w:rsid w:val="00460680"/>
    <w:rsid w:val="00460802"/>
    <w:rsid w:val="00460828"/>
    <w:rsid w:val="00461271"/>
    <w:rsid w:val="004614BD"/>
    <w:rsid w:val="004615BC"/>
    <w:rsid w:val="00462B87"/>
    <w:rsid w:val="004634D6"/>
    <w:rsid w:val="004645D3"/>
    <w:rsid w:val="004646A6"/>
    <w:rsid w:val="004648C3"/>
    <w:rsid w:val="00464C44"/>
    <w:rsid w:val="00464E90"/>
    <w:rsid w:val="00465574"/>
    <w:rsid w:val="004656A2"/>
    <w:rsid w:val="00465E44"/>
    <w:rsid w:val="00466096"/>
    <w:rsid w:val="00466301"/>
    <w:rsid w:val="00466344"/>
    <w:rsid w:val="00466368"/>
    <w:rsid w:val="00466D51"/>
    <w:rsid w:val="00467813"/>
    <w:rsid w:val="00467A08"/>
    <w:rsid w:val="00470282"/>
    <w:rsid w:val="004709A4"/>
    <w:rsid w:val="00470C61"/>
    <w:rsid w:val="00471304"/>
    <w:rsid w:val="00471D1B"/>
    <w:rsid w:val="00471F20"/>
    <w:rsid w:val="00471F4F"/>
    <w:rsid w:val="00472526"/>
    <w:rsid w:val="00472665"/>
    <w:rsid w:val="00472946"/>
    <w:rsid w:val="00472AB6"/>
    <w:rsid w:val="00472AF2"/>
    <w:rsid w:val="00472E8A"/>
    <w:rsid w:val="0047374B"/>
    <w:rsid w:val="00473A76"/>
    <w:rsid w:val="00473AE1"/>
    <w:rsid w:val="00473B6A"/>
    <w:rsid w:val="004753B7"/>
    <w:rsid w:val="004756B4"/>
    <w:rsid w:val="004762BA"/>
    <w:rsid w:val="00476649"/>
    <w:rsid w:val="00477DF4"/>
    <w:rsid w:val="00480143"/>
    <w:rsid w:val="00480D11"/>
    <w:rsid w:val="00480E92"/>
    <w:rsid w:val="00481A32"/>
    <w:rsid w:val="00481F1E"/>
    <w:rsid w:val="004821FB"/>
    <w:rsid w:val="00482817"/>
    <w:rsid w:val="0048313A"/>
    <w:rsid w:val="004831AF"/>
    <w:rsid w:val="004835D5"/>
    <w:rsid w:val="00483C61"/>
    <w:rsid w:val="004844A8"/>
    <w:rsid w:val="00485414"/>
    <w:rsid w:val="00485784"/>
    <w:rsid w:val="00485BF7"/>
    <w:rsid w:val="00485CAE"/>
    <w:rsid w:val="00485DBA"/>
    <w:rsid w:val="0048709C"/>
    <w:rsid w:val="0048725E"/>
    <w:rsid w:val="0048755A"/>
    <w:rsid w:val="0048765F"/>
    <w:rsid w:val="00487AD9"/>
    <w:rsid w:val="00487D62"/>
    <w:rsid w:val="00490653"/>
    <w:rsid w:val="004910C7"/>
    <w:rsid w:val="004911A2"/>
    <w:rsid w:val="004911A4"/>
    <w:rsid w:val="0049137E"/>
    <w:rsid w:val="004918B2"/>
    <w:rsid w:val="00491A3F"/>
    <w:rsid w:val="00491DD0"/>
    <w:rsid w:val="00492121"/>
    <w:rsid w:val="00492D00"/>
    <w:rsid w:val="0049411B"/>
    <w:rsid w:val="00494503"/>
    <w:rsid w:val="00494952"/>
    <w:rsid w:val="00494D7C"/>
    <w:rsid w:val="00494DA4"/>
    <w:rsid w:val="00494EA9"/>
    <w:rsid w:val="00496094"/>
    <w:rsid w:val="00496227"/>
    <w:rsid w:val="004963F6"/>
    <w:rsid w:val="004965EA"/>
    <w:rsid w:val="004966D8"/>
    <w:rsid w:val="0049682B"/>
    <w:rsid w:val="00496EE9"/>
    <w:rsid w:val="0049714E"/>
    <w:rsid w:val="004A0012"/>
    <w:rsid w:val="004A09CF"/>
    <w:rsid w:val="004A2167"/>
    <w:rsid w:val="004A25E8"/>
    <w:rsid w:val="004A27F9"/>
    <w:rsid w:val="004A2D15"/>
    <w:rsid w:val="004A2DCA"/>
    <w:rsid w:val="004A3152"/>
    <w:rsid w:val="004A45CC"/>
    <w:rsid w:val="004A4947"/>
    <w:rsid w:val="004A4F94"/>
    <w:rsid w:val="004A5164"/>
    <w:rsid w:val="004A55CB"/>
    <w:rsid w:val="004A5680"/>
    <w:rsid w:val="004A5B15"/>
    <w:rsid w:val="004A5D35"/>
    <w:rsid w:val="004A6B9F"/>
    <w:rsid w:val="004A6C25"/>
    <w:rsid w:val="004A7335"/>
    <w:rsid w:val="004A7D26"/>
    <w:rsid w:val="004B021D"/>
    <w:rsid w:val="004B0411"/>
    <w:rsid w:val="004B0701"/>
    <w:rsid w:val="004B0CE4"/>
    <w:rsid w:val="004B0F97"/>
    <w:rsid w:val="004B148F"/>
    <w:rsid w:val="004B1D65"/>
    <w:rsid w:val="004B1F4B"/>
    <w:rsid w:val="004B28A3"/>
    <w:rsid w:val="004B2FBB"/>
    <w:rsid w:val="004B32AB"/>
    <w:rsid w:val="004B3C06"/>
    <w:rsid w:val="004B4C16"/>
    <w:rsid w:val="004B534C"/>
    <w:rsid w:val="004B5BD6"/>
    <w:rsid w:val="004B5C48"/>
    <w:rsid w:val="004B61E2"/>
    <w:rsid w:val="004B63B6"/>
    <w:rsid w:val="004B69DA"/>
    <w:rsid w:val="004B6A9F"/>
    <w:rsid w:val="004B6C26"/>
    <w:rsid w:val="004B6D04"/>
    <w:rsid w:val="004B7204"/>
    <w:rsid w:val="004B7227"/>
    <w:rsid w:val="004B72F2"/>
    <w:rsid w:val="004B7688"/>
    <w:rsid w:val="004B7817"/>
    <w:rsid w:val="004B7D4A"/>
    <w:rsid w:val="004C06E5"/>
    <w:rsid w:val="004C18EB"/>
    <w:rsid w:val="004C19BF"/>
    <w:rsid w:val="004C214F"/>
    <w:rsid w:val="004C2347"/>
    <w:rsid w:val="004C263F"/>
    <w:rsid w:val="004C2805"/>
    <w:rsid w:val="004C3CE5"/>
    <w:rsid w:val="004C40D5"/>
    <w:rsid w:val="004C42AB"/>
    <w:rsid w:val="004C444D"/>
    <w:rsid w:val="004C4EE3"/>
    <w:rsid w:val="004C51C8"/>
    <w:rsid w:val="004C5795"/>
    <w:rsid w:val="004C5A24"/>
    <w:rsid w:val="004C5AB4"/>
    <w:rsid w:val="004C62F4"/>
    <w:rsid w:val="004C6B4F"/>
    <w:rsid w:val="004C6B79"/>
    <w:rsid w:val="004C70C8"/>
    <w:rsid w:val="004C7284"/>
    <w:rsid w:val="004C7379"/>
    <w:rsid w:val="004C74F5"/>
    <w:rsid w:val="004C7735"/>
    <w:rsid w:val="004C7966"/>
    <w:rsid w:val="004C7CE0"/>
    <w:rsid w:val="004C7F4D"/>
    <w:rsid w:val="004D0277"/>
    <w:rsid w:val="004D0772"/>
    <w:rsid w:val="004D09AD"/>
    <w:rsid w:val="004D0A26"/>
    <w:rsid w:val="004D2644"/>
    <w:rsid w:val="004D29AB"/>
    <w:rsid w:val="004D2A5A"/>
    <w:rsid w:val="004D2FB8"/>
    <w:rsid w:val="004D304F"/>
    <w:rsid w:val="004D336B"/>
    <w:rsid w:val="004D4113"/>
    <w:rsid w:val="004D411B"/>
    <w:rsid w:val="004D4C73"/>
    <w:rsid w:val="004D5052"/>
    <w:rsid w:val="004D5B6C"/>
    <w:rsid w:val="004D652C"/>
    <w:rsid w:val="004D65E1"/>
    <w:rsid w:val="004D66DE"/>
    <w:rsid w:val="004D6AE9"/>
    <w:rsid w:val="004D7B5E"/>
    <w:rsid w:val="004E00D1"/>
    <w:rsid w:val="004E0246"/>
    <w:rsid w:val="004E093F"/>
    <w:rsid w:val="004E12EA"/>
    <w:rsid w:val="004E1363"/>
    <w:rsid w:val="004E1F62"/>
    <w:rsid w:val="004E272B"/>
    <w:rsid w:val="004E32C1"/>
    <w:rsid w:val="004E38B1"/>
    <w:rsid w:val="004E3A90"/>
    <w:rsid w:val="004E457E"/>
    <w:rsid w:val="004E4B3A"/>
    <w:rsid w:val="004E4D17"/>
    <w:rsid w:val="004E532B"/>
    <w:rsid w:val="004E5CA8"/>
    <w:rsid w:val="004E64B7"/>
    <w:rsid w:val="004E7322"/>
    <w:rsid w:val="004E7764"/>
    <w:rsid w:val="004E7CA0"/>
    <w:rsid w:val="004E7EDC"/>
    <w:rsid w:val="004F07B1"/>
    <w:rsid w:val="004F1350"/>
    <w:rsid w:val="004F1831"/>
    <w:rsid w:val="004F271F"/>
    <w:rsid w:val="004F2998"/>
    <w:rsid w:val="004F2AE0"/>
    <w:rsid w:val="004F2EE2"/>
    <w:rsid w:val="004F385F"/>
    <w:rsid w:val="004F3A2E"/>
    <w:rsid w:val="004F3BE7"/>
    <w:rsid w:val="004F4102"/>
    <w:rsid w:val="004F4DEE"/>
    <w:rsid w:val="004F51CF"/>
    <w:rsid w:val="004F52D4"/>
    <w:rsid w:val="004F5D23"/>
    <w:rsid w:val="004F5FA7"/>
    <w:rsid w:val="004F62B8"/>
    <w:rsid w:val="004F6A5B"/>
    <w:rsid w:val="004F6ADA"/>
    <w:rsid w:val="004F6FC6"/>
    <w:rsid w:val="004F73D8"/>
    <w:rsid w:val="004F79FE"/>
    <w:rsid w:val="004F7CB4"/>
    <w:rsid w:val="00500247"/>
    <w:rsid w:val="00500FC7"/>
    <w:rsid w:val="00502649"/>
    <w:rsid w:val="005027CE"/>
    <w:rsid w:val="005027E0"/>
    <w:rsid w:val="005027E9"/>
    <w:rsid w:val="00502849"/>
    <w:rsid w:val="00502EEC"/>
    <w:rsid w:val="00502F2B"/>
    <w:rsid w:val="00503C6A"/>
    <w:rsid w:val="00504080"/>
    <w:rsid w:val="005043B5"/>
    <w:rsid w:val="0050448B"/>
    <w:rsid w:val="00504C64"/>
    <w:rsid w:val="00504CF7"/>
    <w:rsid w:val="00504FE3"/>
    <w:rsid w:val="005053E4"/>
    <w:rsid w:val="0050608E"/>
    <w:rsid w:val="005067FF"/>
    <w:rsid w:val="00506969"/>
    <w:rsid w:val="00506B8A"/>
    <w:rsid w:val="0050727B"/>
    <w:rsid w:val="005076FD"/>
    <w:rsid w:val="005078BC"/>
    <w:rsid w:val="00507EA7"/>
    <w:rsid w:val="00507FF6"/>
    <w:rsid w:val="005103C2"/>
    <w:rsid w:val="005104C1"/>
    <w:rsid w:val="005108A3"/>
    <w:rsid w:val="00511138"/>
    <w:rsid w:val="005113E8"/>
    <w:rsid w:val="005114C4"/>
    <w:rsid w:val="0051270D"/>
    <w:rsid w:val="00512CA2"/>
    <w:rsid w:val="00513660"/>
    <w:rsid w:val="00513D64"/>
    <w:rsid w:val="0051406A"/>
    <w:rsid w:val="0051411F"/>
    <w:rsid w:val="005152A3"/>
    <w:rsid w:val="00515961"/>
    <w:rsid w:val="00515E1E"/>
    <w:rsid w:val="00516D71"/>
    <w:rsid w:val="00516D86"/>
    <w:rsid w:val="00516F96"/>
    <w:rsid w:val="0051703E"/>
    <w:rsid w:val="005171A3"/>
    <w:rsid w:val="00520377"/>
    <w:rsid w:val="00520D72"/>
    <w:rsid w:val="005218B1"/>
    <w:rsid w:val="0052198F"/>
    <w:rsid w:val="005221AF"/>
    <w:rsid w:val="00522210"/>
    <w:rsid w:val="005223F3"/>
    <w:rsid w:val="00522852"/>
    <w:rsid w:val="0052342F"/>
    <w:rsid w:val="00523AF8"/>
    <w:rsid w:val="00523BD5"/>
    <w:rsid w:val="00523BE5"/>
    <w:rsid w:val="00523D53"/>
    <w:rsid w:val="0052416A"/>
    <w:rsid w:val="00525286"/>
    <w:rsid w:val="005257FF"/>
    <w:rsid w:val="005258D5"/>
    <w:rsid w:val="005259EA"/>
    <w:rsid w:val="00525C74"/>
    <w:rsid w:val="00525D2E"/>
    <w:rsid w:val="005263CE"/>
    <w:rsid w:val="00526896"/>
    <w:rsid w:val="005274CE"/>
    <w:rsid w:val="0053021B"/>
    <w:rsid w:val="00530297"/>
    <w:rsid w:val="00530465"/>
    <w:rsid w:val="00530681"/>
    <w:rsid w:val="00530A6A"/>
    <w:rsid w:val="00530AA9"/>
    <w:rsid w:val="00530B34"/>
    <w:rsid w:val="005313AE"/>
    <w:rsid w:val="00532302"/>
    <w:rsid w:val="00532403"/>
    <w:rsid w:val="0053241F"/>
    <w:rsid w:val="00532CEF"/>
    <w:rsid w:val="00532EE0"/>
    <w:rsid w:val="005330B2"/>
    <w:rsid w:val="005334E4"/>
    <w:rsid w:val="00533589"/>
    <w:rsid w:val="005336EB"/>
    <w:rsid w:val="00534A25"/>
    <w:rsid w:val="00534C85"/>
    <w:rsid w:val="00535006"/>
    <w:rsid w:val="00535352"/>
    <w:rsid w:val="00535736"/>
    <w:rsid w:val="00535D4E"/>
    <w:rsid w:val="005361A0"/>
    <w:rsid w:val="005364AF"/>
    <w:rsid w:val="00537EC5"/>
    <w:rsid w:val="00537F96"/>
    <w:rsid w:val="005402F6"/>
    <w:rsid w:val="005402F9"/>
    <w:rsid w:val="005403EE"/>
    <w:rsid w:val="005408C6"/>
    <w:rsid w:val="005408CA"/>
    <w:rsid w:val="00540CF7"/>
    <w:rsid w:val="00541777"/>
    <w:rsid w:val="0054271E"/>
    <w:rsid w:val="00542EC0"/>
    <w:rsid w:val="00543300"/>
    <w:rsid w:val="0054373F"/>
    <w:rsid w:val="00543752"/>
    <w:rsid w:val="00543CA7"/>
    <w:rsid w:val="00543EAB"/>
    <w:rsid w:val="0054411E"/>
    <w:rsid w:val="00544664"/>
    <w:rsid w:val="0054477D"/>
    <w:rsid w:val="00544CD9"/>
    <w:rsid w:val="00544F46"/>
    <w:rsid w:val="005456F1"/>
    <w:rsid w:val="00545D3A"/>
    <w:rsid w:val="00546031"/>
    <w:rsid w:val="00546310"/>
    <w:rsid w:val="005467B8"/>
    <w:rsid w:val="00546CBC"/>
    <w:rsid w:val="00546CE4"/>
    <w:rsid w:val="00546E66"/>
    <w:rsid w:val="00550006"/>
    <w:rsid w:val="0055004A"/>
    <w:rsid w:val="00550262"/>
    <w:rsid w:val="0055078E"/>
    <w:rsid w:val="00550E88"/>
    <w:rsid w:val="00551030"/>
    <w:rsid w:val="00551CA6"/>
    <w:rsid w:val="005523D7"/>
    <w:rsid w:val="00552BE9"/>
    <w:rsid w:val="00552F04"/>
    <w:rsid w:val="00553E2A"/>
    <w:rsid w:val="00554E4F"/>
    <w:rsid w:val="00554EF9"/>
    <w:rsid w:val="00555630"/>
    <w:rsid w:val="005556FA"/>
    <w:rsid w:val="00555728"/>
    <w:rsid w:val="00555DFA"/>
    <w:rsid w:val="00555F38"/>
    <w:rsid w:val="0055609B"/>
    <w:rsid w:val="00557050"/>
    <w:rsid w:val="005570D7"/>
    <w:rsid w:val="0055729D"/>
    <w:rsid w:val="005578FA"/>
    <w:rsid w:val="00560409"/>
    <w:rsid w:val="00560498"/>
    <w:rsid w:val="00560CF7"/>
    <w:rsid w:val="00561190"/>
    <w:rsid w:val="0056160C"/>
    <w:rsid w:val="00561920"/>
    <w:rsid w:val="00561B24"/>
    <w:rsid w:val="00562440"/>
    <w:rsid w:val="0056263F"/>
    <w:rsid w:val="0056264C"/>
    <w:rsid w:val="005626AC"/>
    <w:rsid w:val="00562ABF"/>
    <w:rsid w:val="00562B2C"/>
    <w:rsid w:val="00562F12"/>
    <w:rsid w:val="00563231"/>
    <w:rsid w:val="005633DD"/>
    <w:rsid w:val="005636B5"/>
    <w:rsid w:val="00563E10"/>
    <w:rsid w:val="005646F7"/>
    <w:rsid w:val="00564A37"/>
    <w:rsid w:val="00564BC1"/>
    <w:rsid w:val="00564FBC"/>
    <w:rsid w:val="005650DD"/>
    <w:rsid w:val="00565EBA"/>
    <w:rsid w:val="0056685E"/>
    <w:rsid w:val="0056697E"/>
    <w:rsid w:val="00567788"/>
    <w:rsid w:val="00567AE6"/>
    <w:rsid w:val="005703F2"/>
    <w:rsid w:val="00570502"/>
    <w:rsid w:val="005709CD"/>
    <w:rsid w:val="00570B1D"/>
    <w:rsid w:val="00570CBE"/>
    <w:rsid w:val="00571182"/>
    <w:rsid w:val="00571B4C"/>
    <w:rsid w:val="00572955"/>
    <w:rsid w:val="00572B95"/>
    <w:rsid w:val="00572BA1"/>
    <w:rsid w:val="005733DB"/>
    <w:rsid w:val="0057357A"/>
    <w:rsid w:val="0057367C"/>
    <w:rsid w:val="0057396A"/>
    <w:rsid w:val="005748D9"/>
    <w:rsid w:val="005749BC"/>
    <w:rsid w:val="00575098"/>
    <w:rsid w:val="005754A0"/>
    <w:rsid w:val="005761E9"/>
    <w:rsid w:val="0057701D"/>
    <w:rsid w:val="005772B5"/>
    <w:rsid w:val="0057740F"/>
    <w:rsid w:val="00581224"/>
    <w:rsid w:val="005817C3"/>
    <w:rsid w:val="0058183D"/>
    <w:rsid w:val="00581C43"/>
    <w:rsid w:val="00581DAF"/>
    <w:rsid w:val="00582528"/>
    <w:rsid w:val="00582C57"/>
    <w:rsid w:val="0058340A"/>
    <w:rsid w:val="00583838"/>
    <w:rsid w:val="00583EC8"/>
    <w:rsid w:val="005841C6"/>
    <w:rsid w:val="0058459B"/>
    <w:rsid w:val="00584FE7"/>
    <w:rsid w:val="00585D4D"/>
    <w:rsid w:val="00586694"/>
    <w:rsid w:val="00586A81"/>
    <w:rsid w:val="00586C79"/>
    <w:rsid w:val="00587033"/>
    <w:rsid w:val="005873BD"/>
    <w:rsid w:val="00587772"/>
    <w:rsid w:val="00587964"/>
    <w:rsid w:val="0059025C"/>
    <w:rsid w:val="00590AF5"/>
    <w:rsid w:val="00590C63"/>
    <w:rsid w:val="00591068"/>
    <w:rsid w:val="0059199F"/>
    <w:rsid w:val="00591BE1"/>
    <w:rsid w:val="00591F14"/>
    <w:rsid w:val="005925B2"/>
    <w:rsid w:val="0059304A"/>
    <w:rsid w:val="005931D9"/>
    <w:rsid w:val="00593701"/>
    <w:rsid w:val="00593E72"/>
    <w:rsid w:val="00593EAE"/>
    <w:rsid w:val="00594390"/>
    <w:rsid w:val="005949AC"/>
    <w:rsid w:val="00594ADD"/>
    <w:rsid w:val="00594B54"/>
    <w:rsid w:val="0059564B"/>
    <w:rsid w:val="005958CE"/>
    <w:rsid w:val="0059647B"/>
    <w:rsid w:val="00596685"/>
    <w:rsid w:val="0059672F"/>
    <w:rsid w:val="00596BFD"/>
    <w:rsid w:val="0059763B"/>
    <w:rsid w:val="00597B42"/>
    <w:rsid w:val="00597D4A"/>
    <w:rsid w:val="005A0240"/>
    <w:rsid w:val="005A0938"/>
    <w:rsid w:val="005A0A28"/>
    <w:rsid w:val="005A0A4A"/>
    <w:rsid w:val="005A0DA3"/>
    <w:rsid w:val="005A0DDE"/>
    <w:rsid w:val="005A0F00"/>
    <w:rsid w:val="005A17F6"/>
    <w:rsid w:val="005A1E28"/>
    <w:rsid w:val="005A2155"/>
    <w:rsid w:val="005A2874"/>
    <w:rsid w:val="005A2AF5"/>
    <w:rsid w:val="005A2CA5"/>
    <w:rsid w:val="005A2DEA"/>
    <w:rsid w:val="005A34FC"/>
    <w:rsid w:val="005A3874"/>
    <w:rsid w:val="005A4143"/>
    <w:rsid w:val="005A4F81"/>
    <w:rsid w:val="005A5101"/>
    <w:rsid w:val="005A6404"/>
    <w:rsid w:val="005A6520"/>
    <w:rsid w:val="005A6ADE"/>
    <w:rsid w:val="005A74DA"/>
    <w:rsid w:val="005A764A"/>
    <w:rsid w:val="005A7B26"/>
    <w:rsid w:val="005B0426"/>
    <w:rsid w:val="005B1072"/>
    <w:rsid w:val="005B10E5"/>
    <w:rsid w:val="005B1C8C"/>
    <w:rsid w:val="005B1CA8"/>
    <w:rsid w:val="005B1D02"/>
    <w:rsid w:val="005B284E"/>
    <w:rsid w:val="005B2984"/>
    <w:rsid w:val="005B2D4B"/>
    <w:rsid w:val="005B2F81"/>
    <w:rsid w:val="005B2FEA"/>
    <w:rsid w:val="005B3BD6"/>
    <w:rsid w:val="005B420D"/>
    <w:rsid w:val="005B43D4"/>
    <w:rsid w:val="005B455A"/>
    <w:rsid w:val="005B45D6"/>
    <w:rsid w:val="005B4FC9"/>
    <w:rsid w:val="005B5729"/>
    <w:rsid w:val="005B5F56"/>
    <w:rsid w:val="005B6067"/>
    <w:rsid w:val="005B609E"/>
    <w:rsid w:val="005B6798"/>
    <w:rsid w:val="005C05AF"/>
    <w:rsid w:val="005C0755"/>
    <w:rsid w:val="005C0A38"/>
    <w:rsid w:val="005C1243"/>
    <w:rsid w:val="005C126C"/>
    <w:rsid w:val="005C155B"/>
    <w:rsid w:val="005C175F"/>
    <w:rsid w:val="005C233D"/>
    <w:rsid w:val="005C2D0E"/>
    <w:rsid w:val="005C2F4E"/>
    <w:rsid w:val="005C3209"/>
    <w:rsid w:val="005C3219"/>
    <w:rsid w:val="005C3DCC"/>
    <w:rsid w:val="005C4764"/>
    <w:rsid w:val="005C4FD4"/>
    <w:rsid w:val="005C6159"/>
    <w:rsid w:val="005C6735"/>
    <w:rsid w:val="005C7B86"/>
    <w:rsid w:val="005D069D"/>
    <w:rsid w:val="005D1129"/>
    <w:rsid w:val="005D11BC"/>
    <w:rsid w:val="005D11CA"/>
    <w:rsid w:val="005D1AF4"/>
    <w:rsid w:val="005D3421"/>
    <w:rsid w:val="005D36C1"/>
    <w:rsid w:val="005D385A"/>
    <w:rsid w:val="005D3CB9"/>
    <w:rsid w:val="005D3D9E"/>
    <w:rsid w:val="005D3F4A"/>
    <w:rsid w:val="005D3F93"/>
    <w:rsid w:val="005D4652"/>
    <w:rsid w:val="005D540A"/>
    <w:rsid w:val="005D5726"/>
    <w:rsid w:val="005D5D14"/>
    <w:rsid w:val="005D5FF9"/>
    <w:rsid w:val="005D6ADE"/>
    <w:rsid w:val="005E00EE"/>
    <w:rsid w:val="005E0B65"/>
    <w:rsid w:val="005E0D84"/>
    <w:rsid w:val="005E10C6"/>
    <w:rsid w:val="005E142B"/>
    <w:rsid w:val="005E14BA"/>
    <w:rsid w:val="005E1700"/>
    <w:rsid w:val="005E1F5E"/>
    <w:rsid w:val="005E2243"/>
    <w:rsid w:val="005E2AE6"/>
    <w:rsid w:val="005E2C86"/>
    <w:rsid w:val="005E372F"/>
    <w:rsid w:val="005E3963"/>
    <w:rsid w:val="005E39D6"/>
    <w:rsid w:val="005E4436"/>
    <w:rsid w:val="005E49E9"/>
    <w:rsid w:val="005E4B0A"/>
    <w:rsid w:val="005E4B92"/>
    <w:rsid w:val="005E4EA5"/>
    <w:rsid w:val="005E5872"/>
    <w:rsid w:val="005E5F1C"/>
    <w:rsid w:val="005E6111"/>
    <w:rsid w:val="005E63CA"/>
    <w:rsid w:val="005E6454"/>
    <w:rsid w:val="005E65C4"/>
    <w:rsid w:val="005E6617"/>
    <w:rsid w:val="005E6A1A"/>
    <w:rsid w:val="005E7519"/>
    <w:rsid w:val="005E75D6"/>
    <w:rsid w:val="005E77E9"/>
    <w:rsid w:val="005E7901"/>
    <w:rsid w:val="005F0804"/>
    <w:rsid w:val="005F0ECB"/>
    <w:rsid w:val="005F1996"/>
    <w:rsid w:val="005F2251"/>
    <w:rsid w:val="005F289D"/>
    <w:rsid w:val="005F2991"/>
    <w:rsid w:val="005F2D89"/>
    <w:rsid w:val="005F2E34"/>
    <w:rsid w:val="005F3944"/>
    <w:rsid w:val="005F3AED"/>
    <w:rsid w:val="005F3FE2"/>
    <w:rsid w:val="005F4289"/>
    <w:rsid w:val="005F42C9"/>
    <w:rsid w:val="005F4420"/>
    <w:rsid w:val="005F470E"/>
    <w:rsid w:val="005F4B57"/>
    <w:rsid w:val="005F5F23"/>
    <w:rsid w:val="005F665E"/>
    <w:rsid w:val="005F6976"/>
    <w:rsid w:val="005F6B1C"/>
    <w:rsid w:val="005F6E70"/>
    <w:rsid w:val="005F7879"/>
    <w:rsid w:val="005F7D22"/>
    <w:rsid w:val="006000EC"/>
    <w:rsid w:val="00600535"/>
    <w:rsid w:val="00600953"/>
    <w:rsid w:val="00600C6C"/>
    <w:rsid w:val="00600C92"/>
    <w:rsid w:val="00600DFE"/>
    <w:rsid w:val="00601081"/>
    <w:rsid w:val="00601B45"/>
    <w:rsid w:val="00601C06"/>
    <w:rsid w:val="00602787"/>
    <w:rsid w:val="00603017"/>
    <w:rsid w:val="00603091"/>
    <w:rsid w:val="00603C12"/>
    <w:rsid w:val="00603FD9"/>
    <w:rsid w:val="0060504A"/>
    <w:rsid w:val="006059BE"/>
    <w:rsid w:val="00605DDB"/>
    <w:rsid w:val="00605E1C"/>
    <w:rsid w:val="006063C8"/>
    <w:rsid w:val="00606566"/>
    <w:rsid w:val="00607C43"/>
    <w:rsid w:val="00607E09"/>
    <w:rsid w:val="00610181"/>
    <w:rsid w:val="006105A1"/>
    <w:rsid w:val="0061179C"/>
    <w:rsid w:val="00611986"/>
    <w:rsid w:val="00612494"/>
    <w:rsid w:val="00612AF6"/>
    <w:rsid w:val="00612DD2"/>
    <w:rsid w:val="00613167"/>
    <w:rsid w:val="0061328B"/>
    <w:rsid w:val="0061333C"/>
    <w:rsid w:val="006133AC"/>
    <w:rsid w:val="006133D4"/>
    <w:rsid w:val="006134D1"/>
    <w:rsid w:val="006141C5"/>
    <w:rsid w:val="00614444"/>
    <w:rsid w:val="006145E3"/>
    <w:rsid w:val="00614ABC"/>
    <w:rsid w:val="00615557"/>
    <w:rsid w:val="00615A74"/>
    <w:rsid w:val="006160E6"/>
    <w:rsid w:val="0061630C"/>
    <w:rsid w:val="00616D99"/>
    <w:rsid w:val="00617697"/>
    <w:rsid w:val="00617779"/>
    <w:rsid w:val="00617801"/>
    <w:rsid w:val="00620577"/>
    <w:rsid w:val="00620B52"/>
    <w:rsid w:val="00621022"/>
    <w:rsid w:val="006214B0"/>
    <w:rsid w:val="00621BA1"/>
    <w:rsid w:val="0062278B"/>
    <w:rsid w:val="00622C27"/>
    <w:rsid w:val="006232D2"/>
    <w:rsid w:val="00624070"/>
    <w:rsid w:val="00624692"/>
    <w:rsid w:val="00624A84"/>
    <w:rsid w:val="0062587E"/>
    <w:rsid w:val="00625A52"/>
    <w:rsid w:val="00626D46"/>
    <w:rsid w:val="00626F74"/>
    <w:rsid w:val="0062709A"/>
    <w:rsid w:val="006272BF"/>
    <w:rsid w:val="006279BD"/>
    <w:rsid w:val="00630654"/>
    <w:rsid w:val="006318BA"/>
    <w:rsid w:val="0063242B"/>
    <w:rsid w:val="00633BA1"/>
    <w:rsid w:val="00633C56"/>
    <w:rsid w:val="0063427E"/>
    <w:rsid w:val="00634BA7"/>
    <w:rsid w:val="00635E76"/>
    <w:rsid w:val="00636700"/>
    <w:rsid w:val="00636DA2"/>
    <w:rsid w:val="00637091"/>
    <w:rsid w:val="00637C1B"/>
    <w:rsid w:val="00637EE7"/>
    <w:rsid w:val="006401EB"/>
    <w:rsid w:val="006401F7"/>
    <w:rsid w:val="0064091F"/>
    <w:rsid w:val="00641100"/>
    <w:rsid w:val="0064139A"/>
    <w:rsid w:val="00641C36"/>
    <w:rsid w:val="00641E56"/>
    <w:rsid w:val="0064296E"/>
    <w:rsid w:val="00643009"/>
    <w:rsid w:val="006434A9"/>
    <w:rsid w:val="00643683"/>
    <w:rsid w:val="00643D03"/>
    <w:rsid w:val="00643E58"/>
    <w:rsid w:val="006443EF"/>
    <w:rsid w:val="00644EE0"/>
    <w:rsid w:val="006450AC"/>
    <w:rsid w:val="00645851"/>
    <w:rsid w:val="00645A29"/>
    <w:rsid w:val="006461CD"/>
    <w:rsid w:val="00646C26"/>
    <w:rsid w:val="006470CF"/>
    <w:rsid w:val="006475AF"/>
    <w:rsid w:val="00647A7B"/>
    <w:rsid w:val="00647B3C"/>
    <w:rsid w:val="0065091A"/>
    <w:rsid w:val="00650CAA"/>
    <w:rsid w:val="00651528"/>
    <w:rsid w:val="0065209C"/>
    <w:rsid w:val="0065259F"/>
    <w:rsid w:val="006527C0"/>
    <w:rsid w:val="0065300D"/>
    <w:rsid w:val="0065332B"/>
    <w:rsid w:val="00653378"/>
    <w:rsid w:val="00653488"/>
    <w:rsid w:val="006535E3"/>
    <w:rsid w:val="00653768"/>
    <w:rsid w:val="00654252"/>
    <w:rsid w:val="00654584"/>
    <w:rsid w:val="00654C2B"/>
    <w:rsid w:val="006555F3"/>
    <w:rsid w:val="0065668D"/>
    <w:rsid w:val="00657B91"/>
    <w:rsid w:val="00657FEE"/>
    <w:rsid w:val="00660ECE"/>
    <w:rsid w:val="00660F0E"/>
    <w:rsid w:val="006616E9"/>
    <w:rsid w:val="0066177C"/>
    <w:rsid w:val="00661886"/>
    <w:rsid w:val="00661A52"/>
    <w:rsid w:val="00661AE8"/>
    <w:rsid w:val="00662E60"/>
    <w:rsid w:val="00664C87"/>
    <w:rsid w:val="00665778"/>
    <w:rsid w:val="006658B9"/>
    <w:rsid w:val="006658D9"/>
    <w:rsid w:val="00665D4B"/>
    <w:rsid w:val="00665EDA"/>
    <w:rsid w:val="00665EDF"/>
    <w:rsid w:val="0066669A"/>
    <w:rsid w:val="00666B4D"/>
    <w:rsid w:val="00667180"/>
    <w:rsid w:val="00667232"/>
    <w:rsid w:val="00667492"/>
    <w:rsid w:val="0066784A"/>
    <w:rsid w:val="00667EA9"/>
    <w:rsid w:val="00667F9C"/>
    <w:rsid w:val="006705D4"/>
    <w:rsid w:val="006708A7"/>
    <w:rsid w:val="00670C7A"/>
    <w:rsid w:val="00670DA8"/>
    <w:rsid w:val="00670E9B"/>
    <w:rsid w:val="006715A3"/>
    <w:rsid w:val="00671873"/>
    <w:rsid w:val="006719A4"/>
    <w:rsid w:val="00671FA1"/>
    <w:rsid w:val="00672538"/>
    <w:rsid w:val="0067282E"/>
    <w:rsid w:val="006728A6"/>
    <w:rsid w:val="00672DDD"/>
    <w:rsid w:val="00672EF1"/>
    <w:rsid w:val="00672FA1"/>
    <w:rsid w:val="006733F2"/>
    <w:rsid w:val="006733F3"/>
    <w:rsid w:val="00673490"/>
    <w:rsid w:val="00673889"/>
    <w:rsid w:val="00673F4F"/>
    <w:rsid w:val="00674019"/>
    <w:rsid w:val="00674021"/>
    <w:rsid w:val="0067415B"/>
    <w:rsid w:val="0067477E"/>
    <w:rsid w:val="00674CC5"/>
    <w:rsid w:val="00674D24"/>
    <w:rsid w:val="006758EA"/>
    <w:rsid w:val="00675A61"/>
    <w:rsid w:val="0067600B"/>
    <w:rsid w:val="006762E4"/>
    <w:rsid w:val="00676350"/>
    <w:rsid w:val="00676B27"/>
    <w:rsid w:val="00676E4F"/>
    <w:rsid w:val="00677A9B"/>
    <w:rsid w:val="006806BD"/>
    <w:rsid w:val="0068116E"/>
    <w:rsid w:val="006816A3"/>
    <w:rsid w:val="00682134"/>
    <w:rsid w:val="00682238"/>
    <w:rsid w:val="00682405"/>
    <w:rsid w:val="00682902"/>
    <w:rsid w:val="006830A0"/>
    <w:rsid w:val="006832ED"/>
    <w:rsid w:val="006836D2"/>
    <w:rsid w:val="00683CD7"/>
    <w:rsid w:val="00683E87"/>
    <w:rsid w:val="00684C87"/>
    <w:rsid w:val="006857EF"/>
    <w:rsid w:val="00685A31"/>
    <w:rsid w:val="00685CE7"/>
    <w:rsid w:val="00685DAF"/>
    <w:rsid w:val="00686C0E"/>
    <w:rsid w:val="00686E04"/>
    <w:rsid w:val="0068749C"/>
    <w:rsid w:val="00687890"/>
    <w:rsid w:val="00687B63"/>
    <w:rsid w:val="00690CA1"/>
    <w:rsid w:val="0069118F"/>
    <w:rsid w:val="00691FA6"/>
    <w:rsid w:val="00692852"/>
    <w:rsid w:val="00692AC4"/>
    <w:rsid w:val="00692DD1"/>
    <w:rsid w:val="00692EAE"/>
    <w:rsid w:val="00693614"/>
    <w:rsid w:val="0069370F"/>
    <w:rsid w:val="006949B7"/>
    <w:rsid w:val="006949BD"/>
    <w:rsid w:val="00695542"/>
    <w:rsid w:val="00696771"/>
    <w:rsid w:val="00696BBC"/>
    <w:rsid w:val="00696F03"/>
    <w:rsid w:val="0069761E"/>
    <w:rsid w:val="0069780E"/>
    <w:rsid w:val="00697CAE"/>
    <w:rsid w:val="006A0086"/>
    <w:rsid w:val="006A0471"/>
    <w:rsid w:val="006A071A"/>
    <w:rsid w:val="006A0940"/>
    <w:rsid w:val="006A0E8A"/>
    <w:rsid w:val="006A0FCF"/>
    <w:rsid w:val="006A1613"/>
    <w:rsid w:val="006A23C4"/>
    <w:rsid w:val="006A2518"/>
    <w:rsid w:val="006A2F25"/>
    <w:rsid w:val="006A3B45"/>
    <w:rsid w:val="006A3BC7"/>
    <w:rsid w:val="006A3D29"/>
    <w:rsid w:val="006A3E9E"/>
    <w:rsid w:val="006A3FAA"/>
    <w:rsid w:val="006A3FC4"/>
    <w:rsid w:val="006A4D5C"/>
    <w:rsid w:val="006A4F2E"/>
    <w:rsid w:val="006A55A7"/>
    <w:rsid w:val="006A6329"/>
    <w:rsid w:val="006A65FD"/>
    <w:rsid w:val="006A78FD"/>
    <w:rsid w:val="006A7C2E"/>
    <w:rsid w:val="006B02B5"/>
    <w:rsid w:val="006B0E09"/>
    <w:rsid w:val="006B15E7"/>
    <w:rsid w:val="006B1945"/>
    <w:rsid w:val="006B1D28"/>
    <w:rsid w:val="006B1E88"/>
    <w:rsid w:val="006B203C"/>
    <w:rsid w:val="006B2059"/>
    <w:rsid w:val="006B2EC4"/>
    <w:rsid w:val="006B3382"/>
    <w:rsid w:val="006B344C"/>
    <w:rsid w:val="006B371A"/>
    <w:rsid w:val="006B3905"/>
    <w:rsid w:val="006B3C97"/>
    <w:rsid w:val="006B4297"/>
    <w:rsid w:val="006B6058"/>
    <w:rsid w:val="006B62AE"/>
    <w:rsid w:val="006B68E4"/>
    <w:rsid w:val="006B6A0A"/>
    <w:rsid w:val="006B6C4F"/>
    <w:rsid w:val="006B755D"/>
    <w:rsid w:val="006B799C"/>
    <w:rsid w:val="006B7CC9"/>
    <w:rsid w:val="006C02F6"/>
    <w:rsid w:val="006C071F"/>
    <w:rsid w:val="006C07FB"/>
    <w:rsid w:val="006C0AB0"/>
    <w:rsid w:val="006C1C71"/>
    <w:rsid w:val="006C209C"/>
    <w:rsid w:val="006C26C4"/>
    <w:rsid w:val="006C2F90"/>
    <w:rsid w:val="006C311F"/>
    <w:rsid w:val="006C3492"/>
    <w:rsid w:val="006C3577"/>
    <w:rsid w:val="006C3E29"/>
    <w:rsid w:val="006C4529"/>
    <w:rsid w:val="006C4532"/>
    <w:rsid w:val="006C4981"/>
    <w:rsid w:val="006C4BF5"/>
    <w:rsid w:val="006C525C"/>
    <w:rsid w:val="006C5577"/>
    <w:rsid w:val="006C5B71"/>
    <w:rsid w:val="006C6539"/>
    <w:rsid w:val="006C6690"/>
    <w:rsid w:val="006C6722"/>
    <w:rsid w:val="006C6812"/>
    <w:rsid w:val="006C6D3C"/>
    <w:rsid w:val="006C6EA4"/>
    <w:rsid w:val="006C76C9"/>
    <w:rsid w:val="006C7864"/>
    <w:rsid w:val="006C7999"/>
    <w:rsid w:val="006D03A9"/>
    <w:rsid w:val="006D0BD4"/>
    <w:rsid w:val="006D1210"/>
    <w:rsid w:val="006D12BC"/>
    <w:rsid w:val="006D18A2"/>
    <w:rsid w:val="006D19BE"/>
    <w:rsid w:val="006D2951"/>
    <w:rsid w:val="006D2DCF"/>
    <w:rsid w:val="006D30E0"/>
    <w:rsid w:val="006D30FC"/>
    <w:rsid w:val="006D3D74"/>
    <w:rsid w:val="006D54AC"/>
    <w:rsid w:val="006D6790"/>
    <w:rsid w:val="006D6AE5"/>
    <w:rsid w:val="006D71A8"/>
    <w:rsid w:val="006E0721"/>
    <w:rsid w:val="006E0DAC"/>
    <w:rsid w:val="006E0F44"/>
    <w:rsid w:val="006E1383"/>
    <w:rsid w:val="006E17A1"/>
    <w:rsid w:val="006E2346"/>
    <w:rsid w:val="006E2611"/>
    <w:rsid w:val="006E2C31"/>
    <w:rsid w:val="006E313E"/>
    <w:rsid w:val="006E3D54"/>
    <w:rsid w:val="006E3DDE"/>
    <w:rsid w:val="006E45EB"/>
    <w:rsid w:val="006E5720"/>
    <w:rsid w:val="006E5B4C"/>
    <w:rsid w:val="006E5C20"/>
    <w:rsid w:val="006E5C6C"/>
    <w:rsid w:val="006E5F5D"/>
    <w:rsid w:val="006E6847"/>
    <w:rsid w:val="006E68FF"/>
    <w:rsid w:val="006F001A"/>
    <w:rsid w:val="006F0DAD"/>
    <w:rsid w:val="006F13CF"/>
    <w:rsid w:val="006F232A"/>
    <w:rsid w:val="006F2FE3"/>
    <w:rsid w:val="006F3649"/>
    <w:rsid w:val="006F37B3"/>
    <w:rsid w:val="006F3972"/>
    <w:rsid w:val="006F44E0"/>
    <w:rsid w:val="006F44E9"/>
    <w:rsid w:val="006F4BC0"/>
    <w:rsid w:val="006F5519"/>
    <w:rsid w:val="006F6231"/>
    <w:rsid w:val="006F643D"/>
    <w:rsid w:val="006F649A"/>
    <w:rsid w:val="006F6BEC"/>
    <w:rsid w:val="006F740F"/>
    <w:rsid w:val="006F7721"/>
    <w:rsid w:val="006F7967"/>
    <w:rsid w:val="006F7F7A"/>
    <w:rsid w:val="007005B9"/>
    <w:rsid w:val="007005EA"/>
    <w:rsid w:val="007007BC"/>
    <w:rsid w:val="00700CAF"/>
    <w:rsid w:val="00700E32"/>
    <w:rsid w:val="00701B1F"/>
    <w:rsid w:val="00701BBF"/>
    <w:rsid w:val="007022E3"/>
    <w:rsid w:val="007028FE"/>
    <w:rsid w:val="00702F7C"/>
    <w:rsid w:val="007030D6"/>
    <w:rsid w:val="0070359A"/>
    <w:rsid w:val="007039B2"/>
    <w:rsid w:val="0070407D"/>
    <w:rsid w:val="007045E4"/>
    <w:rsid w:val="0070486F"/>
    <w:rsid w:val="0070520A"/>
    <w:rsid w:val="00705571"/>
    <w:rsid w:val="0070585E"/>
    <w:rsid w:val="00705D9D"/>
    <w:rsid w:val="00706485"/>
    <w:rsid w:val="00706A6A"/>
    <w:rsid w:val="00706FDC"/>
    <w:rsid w:val="00707137"/>
    <w:rsid w:val="007071EB"/>
    <w:rsid w:val="00707999"/>
    <w:rsid w:val="0071020F"/>
    <w:rsid w:val="00710923"/>
    <w:rsid w:val="00711811"/>
    <w:rsid w:val="007119CA"/>
    <w:rsid w:val="00711A52"/>
    <w:rsid w:val="00712175"/>
    <w:rsid w:val="00712360"/>
    <w:rsid w:val="007126C6"/>
    <w:rsid w:val="00712C82"/>
    <w:rsid w:val="007130A7"/>
    <w:rsid w:val="0071397E"/>
    <w:rsid w:val="00713C7B"/>
    <w:rsid w:val="0071472E"/>
    <w:rsid w:val="00715CDE"/>
    <w:rsid w:val="00716F86"/>
    <w:rsid w:val="007174D6"/>
    <w:rsid w:val="00717638"/>
    <w:rsid w:val="007176EB"/>
    <w:rsid w:val="00717F38"/>
    <w:rsid w:val="00721584"/>
    <w:rsid w:val="007216C8"/>
    <w:rsid w:val="00721E5A"/>
    <w:rsid w:val="00721EFC"/>
    <w:rsid w:val="00723567"/>
    <w:rsid w:val="00723796"/>
    <w:rsid w:val="00724420"/>
    <w:rsid w:val="00724CBE"/>
    <w:rsid w:val="007254DA"/>
    <w:rsid w:val="00725EFB"/>
    <w:rsid w:val="007261DD"/>
    <w:rsid w:val="00726476"/>
    <w:rsid w:val="0072663A"/>
    <w:rsid w:val="00726C44"/>
    <w:rsid w:val="00727298"/>
    <w:rsid w:val="007275E2"/>
    <w:rsid w:val="00727BB5"/>
    <w:rsid w:val="00727D7E"/>
    <w:rsid w:val="00730877"/>
    <w:rsid w:val="00730ACA"/>
    <w:rsid w:val="00730BDC"/>
    <w:rsid w:val="00730FD9"/>
    <w:rsid w:val="00730FDC"/>
    <w:rsid w:val="00731274"/>
    <w:rsid w:val="00731B22"/>
    <w:rsid w:val="00732210"/>
    <w:rsid w:val="0073231E"/>
    <w:rsid w:val="007327AD"/>
    <w:rsid w:val="00732CEB"/>
    <w:rsid w:val="00733685"/>
    <w:rsid w:val="0073398E"/>
    <w:rsid w:val="00733AC9"/>
    <w:rsid w:val="00733AE1"/>
    <w:rsid w:val="007340E5"/>
    <w:rsid w:val="007341C5"/>
    <w:rsid w:val="00734853"/>
    <w:rsid w:val="00734AFC"/>
    <w:rsid w:val="00734C85"/>
    <w:rsid w:val="00734FB2"/>
    <w:rsid w:val="0073508B"/>
    <w:rsid w:val="0073605F"/>
    <w:rsid w:val="00736607"/>
    <w:rsid w:val="0073686F"/>
    <w:rsid w:val="00736A0C"/>
    <w:rsid w:val="00737A12"/>
    <w:rsid w:val="00737F2C"/>
    <w:rsid w:val="00737FC2"/>
    <w:rsid w:val="00740710"/>
    <w:rsid w:val="00740B8B"/>
    <w:rsid w:val="00740C94"/>
    <w:rsid w:val="007411D5"/>
    <w:rsid w:val="00741D68"/>
    <w:rsid w:val="00741DE7"/>
    <w:rsid w:val="007420CA"/>
    <w:rsid w:val="0074222D"/>
    <w:rsid w:val="00742540"/>
    <w:rsid w:val="00742EB7"/>
    <w:rsid w:val="007441EF"/>
    <w:rsid w:val="00744F98"/>
    <w:rsid w:val="00745339"/>
    <w:rsid w:val="00745399"/>
    <w:rsid w:val="00745AA4"/>
    <w:rsid w:val="007460CD"/>
    <w:rsid w:val="007461B9"/>
    <w:rsid w:val="00746339"/>
    <w:rsid w:val="00746488"/>
    <w:rsid w:val="00746615"/>
    <w:rsid w:val="007468B0"/>
    <w:rsid w:val="00746AB0"/>
    <w:rsid w:val="00746D03"/>
    <w:rsid w:val="00747118"/>
    <w:rsid w:val="0074740D"/>
    <w:rsid w:val="00750184"/>
    <w:rsid w:val="007508DE"/>
    <w:rsid w:val="00750CE8"/>
    <w:rsid w:val="00750E85"/>
    <w:rsid w:val="0075161A"/>
    <w:rsid w:val="007516B6"/>
    <w:rsid w:val="00752054"/>
    <w:rsid w:val="007520BF"/>
    <w:rsid w:val="007522F9"/>
    <w:rsid w:val="007525CC"/>
    <w:rsid w:val="007525F1"/>
    <w:rsid w:val="00752DA4"/>
    <w:rsid w:val="00752E90"/>
    <w:rsid w:val="00752FAD"/>
    <w:rsid w:val="0075304B"/>
    <w:rsid w:val="007538A9"/>
    <w:rsid w:val="00754036"/>
    <w:rsid w:val="00754A97"/>
    <w:rsid w:val="00754CF5"/>
    <w:rsid w:val="00754CF7"/>
    <w:rsid w:val="00754EAD"/>
    <w:rsid w:val="00755162"/>
    <w:rsid w:val="00755182"/>
    <w:rsid w:val="007556B2"/>
    <w:rsid w:val="007556FF"/>
    <w:rsid w:val="00755812"/>
    <w:rsid w:val="00755A0E"/>
    <w:rsid w:val="00755B4F"/>
    <w:rsid w:val="00755B7C"/>
    <w:rsid w:val="00755C4C"/>
    <w:rsid w:val="007564BD"/>
    <w:rsid w:val="007566F7"/>
    <w:rsid w:val="00756E14"/>
    <w:rsid w:val="00756EF6"/>
    <w:rsid w:val="0075764E"/>
    <w:rsid w:val="007577FE"/>
    <w:rsid w:val="00757DD9"/>
    <w:rsid w:val="00760017"/>
    <w:rsid w:val="00760C9B"/>
    <w:rsid w:val="00762143"/>
    <w:rsid w:val="0076285B"/>
    <w:rsid w:val="00763118"/>
    <w:rsid w:val="007632D7"/>
    <w:rsid w:val="00763325"/>
    <w:rsid w:val="00763382"/>
    <w:rsid w:val="007639EA"/>
    <w:rsid w:val="00764054"/>
    <w:rsid w:val="00764C7C"/>
    <w:rsid w:val="00764D25"/>
    <w:rsid w:val="00764DA5"/>
    <w:rsid w:val="00764E9D"/>
    <w:rsid w:val="0076562F"/>
    <w:rsid w:val="0076586E"/>
    <w:rsid w:val="00765A9E"/>
    <w:rsid w:val="00765B8C"/>
    <w:rsid w:val="00767059"/>
    <w:rsid w:val="0076748F"/>
    <w:rsid w:val="00767892"/>
    <w:rsid w:val="00767B2B"/>
    <w:rsid w:val="0077036E"/>
    <w:rsid w:val="007709D5"/>
    <w:rsid w:val="00770CAD"/>
    <w:rsid w:val="00770DCD"/>
    <w:rsid w:val="00771490"/>
    <w:rsid w:val="007714A3"/>
    <w:rsid w:val="007717A9"/>
    <w:rsid w:val="00771837"/>
    <w:rsid w:val="007718A8"/>
    <w:rsid w:val="00771B4F"/>
    <w:rsid w:val="007720EE"/>
    <w:rsid w:val="00772623"/>
    <w:rsid w:val="00772CF0"/>
    <w:rsid w:val="0077364E"/>
    <w:rsid w:val="007736F5"/>
    <w:rsid w:val="0077401C"/>
    <w:rsid w:val="007748A7"/>
    <w:rsid w:val="00774ECB"/>
    <w:rsid w:val="007752A4"/>
    <w:rsid w:val="0077545E"/>
    <w:rsid w:val="007757A0"/>
    <w:rsid w:val="00775EDE"/>
    <w:rsid w:val="00776722"/>
    <w:rsid w:val="007768A9"/>
    <w:rsid w:val="007768C7"/>
    <w:rsid w:val="00776A43"/>
    <w:rsid w:val="00776CB9"/>
    <w:rsid w:val="00776D0E"/>
    <w:rsid w:val="0077716D"/>
    <w:rsid w:val="007777AA"/>
    <w:rsid w:val="00777D6D"/>
    <w:rsid w:val="00781CAB"/>
    <w:rsid w:val="0078208B"/>
    <w:rsid w:val="00782288"/>
    <w:rsid w:val="00782393"/>
    <w:rsid w:val="0078273A"/>
    <w:rsid w:val="007829B4"/>
    <w:rsid w:val="00783B74"/>
    <w:rsid w:val="00784D1D"/>
    <w:rsid w:val="00784EE2"/>
    <w:rsid w:val="00784F5C"/>
    <w:rsid w:val="0078579D"/>
    <w:rsid w:val="00785A0C"/>
    <w:rsid w:val="00785B1F"/>
    <w:rsid w:val="00785B6F"/>
    <w:rsid w:val="0078658F"/>
    <w:rsid w:val="007869F1"/>
    <w:rsid w:val="00786B73"/>
    <w:rsid w:val="00786BD2"/>
    <w:rsid w:val="007877F3"/>
    <w:rsid w:val="0078798E"/>
    <w:rsid w:val="00787D01"/>
    <w:rsid w:val="007904C7"/>
    <w:rsid w:val="00790569"/>
    <w:rsid w:val="007918F3"/>
    <w:rsid w:val="00791E49"/>
    <w:rsid w:val="0079223E"/>
    <w:rsid w:val="007926E1"/>
    <w:rsid w:val="00792925"/>
    <w:rsid w:val="00792B91"/>
    <w:rsid w:val="007930E0"/>
    <w:rsid w:val="00793154"/>
    <w:rsid w:val="00793174"/>
    <w:rsid w:val="007932C6"/>
    <w:rsid w:val="00793321"/>
    <w:rsid w:val="007936DD"/>
    <w:rsid w:val="007938B8"/>
    <w:rsid w:val="007938C4"/>
    <w:rsid w:val="00793B26"/>
    <w:rsid w:val="00793B72"/>
    <w:rsid w:val="00793E9B"/>
    <w:rsid w:val="00793EAB"/>
    <w:rsid w:val="007941E8"/>
    <w:rsid w:val="007947F7"/>
    <w:rsid w:val="00794B20"/>
    <w:rsid w:val="00794BFC"/>
    <w:rsid w:val="00794CAD"/>
    <w:rsid w:val="00794CAE"/>
    <w:rsid w:val="00794F38"/>
    <w:rsid w:val="00795B93"/>
    <w:rsid w:val="00796972"/>
    <w:rsid w:val="00797A14"/>
    <w:rsid w:val="007A0095"/>
    <w:rsid w:val="007A07FC"/>
    <w:rsid w:val="007A0A78"/>
    <w:rsid w:val="007A0AAF"/>
    <w:rsid w:val="007A0AFC"/>
    <w:rsid w:val="007A0CAB"/>
    <w:rsid w:val="007A1AD0"/>
    <w:rsid w:val="007A222F"/>
    <w:rsid w:val="007A23C7"/>
    <w:rsid w:val="007A2443"/>
    <w:rsid w:val="007A2D99"/>
    <w:rsid w:val="007A3402"/>
    <w:rsid w:val="007A3EEE"/>
    <w:rsid w:val="007A3F0C"/>
    <w:rsid w:val="007A4DF0"/>
    <w:rsid w:val="007A5CF8"/>
    <w:rsid w:val="007A606C"/>
    <w:rsid w:val="007A659F"/>
    <w:rsid w:val="007A6FDD"/>
    <w:rsid w:val="007A71FC"/>
    <w:rsid w:val="007A7317"/>
    <w:rsid w:val="007A75F9"/>
    <w:rsid w:val="007B037C"/>
    <w:rsid w:val="007B0D00"/>
    <w:rsid w:val="007B1743"/>
    <w:rsid w:val="007B1772"/>
    <w:rsid w:val="007B1C04"/>
    <w:rsid w:val="007B1D49"/>
    <w:rsid w:val="007B20E4"/>
    <w:rsid w:val="007B2408"/>
    <w:rsid w:val="007B2B3B"/>
    <w:rsid w:val="007B2BE9"/>
    <w:rsid w:val="007B3229"/>
    <w:rsid w:val="007B32EC"/>
    <w:rsid w:val="007B3FCD"/>
    <w:rsid w:val="007B4070"/>
    <w:rsid w:val="007B4BA5"/>
    <w:rsid w:val="007B5257"/>
    <w:rsid w:val="007B57C9"/>
    <w:rsid w:val="007B601C"/>
    <w:rsid w:val="007B695A"/>
    <w:rsid w:val="007B6DF5"/>
    <w:rsid w:val="007B7629"/>
    <w:rsid w:val="007B7C6D"/>
    <w:rsid w:val="007B7DD1"/>
    <w:rsid w:val="007C050B"/>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D35"/>
    <w:rsid w:val="007C51F1"/>
    <w:rsid w:val="007C520A"/>
    <w:rsid w:val="007C6789"/>
    <w:rsid w:val="007C68E1"/>
    <w:rsid w:val="007C6EC4"/>
    <w:rsid w:val="007C6FC5"/>
    <w:rsid w:val="007C7402"/>
    <w:rsid w:val="007C763A"/>
    <w:rsid w:val="007C7E31"/>
    <w:rsid w:val="007D036A"/>
    <w:rsid w:val="007D0D8B"/>
    <w:rsid w:val="007D11E4"/>
    <w:rsid w:val="007D171D"/>
    <w:rsid w:val="007D293C"/>
    <w:rsid w:val="007D29A8"/>
    <w:rsid w:val="007D2C44"/>
    <w:rsid w:val="007D2D9B"/>
    <w:rsid w:val="007D36F7"/>
    <w:rsid w:val="007D3E4F"/>
    <w:rsid w:val="007D4412"/>
    <w:rsid w:val="007D49AE"/>
    <w:rsid w:val="007D543E"/>
    <w:rsid w:val="007D56FE"/>
    <w:rsid w:val="007D6AE4"/>
    <w:rsid w:val="007D6B13"/>
    <w:rsid w:val="007E05A3"/>
    <w:rsid w:val="007E068C"/>
    <w:rsid w:val="007E0B77"/>
    <w:rsid w:val="007E1C06"/>
    <w:rsid w:val="007E241C"/>
    <w:rsid w:val="007E28E2"/>
    <w:rsid w:val="007E29C2"/>
    <w:rsid w:val="007E343D"/>
    <w:rsid w:val="007E3935"/>
    <w:rsid w:val="007E3B1B"/>
    <w:rsid w:val="007E3ECB"/>
    <w:rsid w:val="007E41E6"/>
    <w:rsid w:val="007E473A"/>
    <w:rsid w:val="007E54FD"/>
    <w:rsid w:val="007E59CA"/>
    <w:rsid w:val="007E5AEB"/>
    <w:rsid w:val="007E5E24"/>
    <w:rsid w:val="007E6392"/>
    <w:rsid w:val="007E683F"/>
    <w:rsid w:val="007E6AA9"/>
    <w:rsid w:val="007E73CC"/>
    <w:rsid w:val="007E7875"/>
    <w:rsid w:val="007F06CD"/>
    <w:rsid w:val="007F082E"/>
    <w:rsid w:val="007F0A5F"/>
    <w:rsid w:val="007F1351"/>
    <w:rsid w:val="007F14A2"/>
    <w:rsid w:val="007F2218"/>
    <w:rsid w:val="007F2355"/>
    <w:rsid w:val="007F29A1"/>
    <w:rsid w:val="007F2BE9"/>
    <w:rsid w:val="007F2E83"/>
    <w:rsid w:val="007F34FF"/>
    <w:rsid w:val="007F3D02"/>
    <w:rsid w:val="007F4257"/>
    <w:rsid w:val="007F42E3"/>
    <w:rsid w:val="007F44F9"/>
    <w:rsid w:val="007F4941"/>
    <w:rsid w:val="007F4A73"/>
    <w:rsid w:val="007F4CE6"/>
    <w:rsid w:val="007F4F59"/>
    <w:rsid w:val="007F5544"/>
    <w:rsid w:val="007F59CF"/>
    <w:rsid w:val="007F5D10"/>
    <w:rsid w:val="007F5E19"/>
    <w:rsid w:val="007F5F8D"/>
    <w:rsid w:val="007F6C7E"/>
    <w:rsid w:val="007F6FDA"/>
    <w:rsid w:val="007F7034"/>
    <w:rsid w:val="007F70AA"/>
    <w:rsid w:val="007F7199"/>
    <w:rsid w:val="007F738C"/>
    <w:rsid w:val="007F7454"/>
    <w:rsid w:val="007F78A1"/>
    <w:rsid w:val="00800523"/>
    <w:rsid w:val="008007E0"/>
    <w:rsid w:val="0080092B"/>
    <w:rsid w:val="00800F73"/>
    <w:rsid w:val="008011BE"/>
    <w:rsid w:val="00801D14"/>
    <w:rsid w:val="008025C3"/>
    <w:rsid w:val="00803211"/>
    <w:rsid w:val="00803631"/>
    <w:rsid w:val="0080397E"/>
    <w:rsid w:val="00804646"/>
    <w:rsid w:val="00804DCF"/>
    <w:rsid w:val="00804F26"/>
    <w:rsid w:val="00805154"/>
    <w:rsid w:val="008051C8"/>
    <w:rsid w:val="0080541B"/>
    <w:rsid w:val="00805434"/>
    <w:rsid w:val="00805483"/>
    <w:rsid w:val="008054CD"/>
    <w:rsid w:val="0080593C"/>
    <w:rsid w:val="0080663E"/>
    <w:rsid w:val="0080681D"/>
    <w:rsid w:val="00806DE3"/>
    <w:rsid w:val="00807051"/>
    <w:rsid w:val="00807769"/>
    <w:rsid w:val="0080779A"/>
    <w:rsid w:val="00807EE5"/>
    <w:rsid w:val="00810CA1"/>
    <w:rsid w:val="00810F4D"/>
    <w:rsid w:val="008118C3"/>
    <w:rsid w:val="00811DE6"/>
    <w:rsid w:val="008122B7"/>
    <w:rsid w:val="00812B3D"/>
    <w:rsid w:val="00812C90"/>
    <w:rsid w:val="008133DA"/>
    <w:rsid w:val="00813924"/>
    <w:rsid w:val="0081429F"/>
    <w:rsid w:val="008147A8"/>
    <w:rsid w:val="00814832"/>
    <w:rsid w:val="0081504B"/>
    <w:rsid w:val="00815E93"/>
    <w:rsid w:val="0081602E"/>
    <w:rsid w:val="00816194"/>
    <w:rsid w:val="00816567"/>
    <w:rsid w:val="00816D5E"/>
    <w:rsid w:val="00816EA4"/>
    <w:rsid w:val="00817132"/>
    <w:rsid w:val="008176AC"/>
    <w:rsid w:val="00817CE5"/>
    <w:rsid w:val="00820659"/>
    <w:rsid w:val="00820973"/>
    <w:rsid w:val="008211E8"/>
    <w:rsid w:val="008216D6"/>
    <w:rsid w:val="008217BB"/>
    <w:rsid w:val="00821B97"/>
    <w:rsid w:val="00821CEA"/>
    <w:rsid w:val="00822245"/>
    <w:rsid w:val="008222D8"/>
    <w:rsid w:val="00822512"/>
    <w:rsid w:val="00822EAF"/>
    <w:rsid w:val="0082325A"/>
    <w:rsid w:val="0082349D"/>
    <w:rsid w:val="00823518"/>
    <w:rsid w:val="00823925"/>
    <w:rsid w:val="00824A85"/>
    <w:rsid w:val="008253DD"/>
    <w:rsid w:val="00825812"/>
    <w:rsid w:val="00825B70"/>
    <w:rsid w:val="00825B95"/>
    <w:rsid w:val="00825C08"/>
    <w:rsid w:val="0082698D"/>
    <w:rsid w:val="00826E19"/>
    <w:rsid w:val="00826E76"/>
    <w:rsid w:val="00827202"/>
    <w:rsid w:val="008278BE"/>
    <w:rsid w:val="00827994"/>
    <w:rsid w:val="00830229"/>
    <w:rsid w:val="00830426"/>
    <w:rsid w:val="00830577"/>
    <w:rsid w:val="00830707"/>
    <w:rsid w:val="00830D3F"/>
    <w:rsid w:val="0083114B"/>
    <w:rsid w:val="00831428"/>
    <w:rsid w:val="00831DB5"/>
    <w:rsid w:val="00831F23"/>
    <w:rsid w:val="008323F3"/>
    <w:rsid w:val="008324AD"/>
    <w:rsid w:val="00832AEC"/>
    <w:rsid w:val="0083326D"/>
    <w:rsid w:val="008337B4"/>
    <w:rsid w:val="008344D0"/>
    <w:rsid w:val="008354FD"/>
    <w:rsid w:val="00836497"/>
    <w:rsid w:val="008367E3"/>
    <w:rsid w:val="00836838"/>
    <w:rsid w:val="00836D72"/>
    <w:rsid w:val="00836FB1"/>
    <w:rsid w:val="008378EA"/>
    <w:rsid w:val="00837A2B"/>
    <w:rsid w:val="00837B27"/>
    <w:rsid w:val="00837BDA"/>
    <w:rsid w:val="00837D61"/>
    <w:rsid w:val="0084083B"/>
    <w:rsid w:val="008408FD"/>
    <w:rsid w:val="00840D40"/>
    <w:rsid w:val="00841061"/>
    <w:rsid w:val="008414CC"/>
    <w:rsid w:val="008417BE"/>
    <w:rsid w:val="00842136"/>
    <w:rsid w:val="008431AE"/>
    <w:rsid w:val="008438A3"/>
    <w:rsid w:val="00843ADC"/>
    <w:rsid w:val="00843F91"/>
    <w:rsid w:val="00844C66"/>
    <w:rsid w:val="008463D1"/>
    <w:rsid w:val="00846BD3"/>
    <w:rsid w:val="00846D81"/>
    <w:rsid w:val="008474E8"/>
    <w:rsid w:val="00847612"/>
    <w:rsid w:val="00850678"/>
    <w:rsid w:val="00852321"/>
    <w:rsid w:val="008529EE"/>
    <w:rsid w:val="0085302F"/>
    <w:rsid w:val="008534B7"/>
    <w:rsid w:val="008536CA"/>
    <w:rsid w:val="0085401B"/>
    <w:rsid w:val="00854F6D"/>
    <w:rsid w:val="00855573"/>
    <w:rsid w:val="00855E6B"/>
    <w:rsid w:val="0085662C"/>
    <w:rsid w:val="0085683E"/>
    <w:rsid w:val="00857445"/>
    <w:rsid w:val="008576BB"/>
    <w:rsid w:val="008579A8"/>
    <w:rsid w:val="008579E2"/>
    <w:rsid w:val="00860152"/>
    <w:rsid w:val="00860AF4"/>
    <w:rsid w:val="00860D4C"/>
    <w:rsid w:val="00860E49"/>
    <w:rsid w:val="00862504"/>
    <w:rsid w:val="00862791"/>
    <w:rsid w:val="00862A8E"/>
    <w:rsid w:val="00862BDD"/>
    <w:rsid w:val="00862BE3"/>
    <w:rsid w:val="00863177"/>
    <w:rsid w:val="00863215"/>
    <w:rsid w:val="00863FAA"/>
    <w:rsid w:val="008643F0"/>
    <w:rsid w:val="0086463E"/>
    <w:rsid w:val="00864C81"/>
    <w:rsid w:val="00864E28"/>
    <w:rsid w:val="00865824"/>
    <w:rsid w:val="00865B4B"/>
    <w:rsid w:val="00866164"/>
    <w:rsid w:val="00866A23"/>
    <w:rsid w:val="00867219"/>
    <w:rsid w:val="008672BE"/>
    <w:rsid w:val="008703A7"/>
    <w:rsid w:val="008713DD"/>
    <w:rsid w:val="00871DFC"/>
    <w:rsid w:val="0087300E"/>
    <w:rsid w:val="00873C10"/>
    <w:rsid w:val="00873DEC"/>
    <w:rsid w:val="00874A2B"/>
    <w:rsid w:val="00874D5B"/>
    <w:rsid w:val="008750D0"/>
    <w:rsid w:val="00875746"/>
    <w:rsid w:val="00875BD0"/>
    <w:rsid w:val="00875E31"/>
    <w:rsid w:val="00876309"/>
    <w:rsid w:val="008763BD"/>
    <w:rsid w:val="00876403"/>
    <w:rsid w:val="0087667F"/>
    <w:rsid w:val="00876756"/>
    <w:rsid w:val="008769D1"/>
    <w:rsid w:val="00876CB6"/>
    <w:rsid w:val="00876CE8"/>
    <w:rsid w:val="00877474"/>
    <w:rsid w:val="008801DE"/>
    <w:rsid w:val="008806E9"/>
    <w:rsid w:val="00880A6B"/>
    <w:rsid w:val="00880B13"/>
    <w:rsid w:val="00880BAB"/>
    <w:rsid w:val="008819BC"/>
    <w:rsid w:val="00881EC2"/>
    <w:rsid w:val="00882D2E"/>
    <w:rsid w:val="00883178"/>
    <w:rsid w:val="008831AF"/>
    <w:rsid w:val="008833AD"/>
    <w:rsid w:val="008836CF"/>
    <w:rsid w:val="008836E3"/>
    <w:rsid w:val="008837F5"/>
    <w:rsid w:val="008839B5"/>
    <w:rsid w:val="00883EC5"/>
    <w:rsid w:val="00884240"/>
    <w:rsid w:val="0088430D"/>
    <w:rsid w:val="0088450C"/>
    <w:rsid w:val="00884557"/>
    <w:rsid w:val="008845F5"/>
    <w:rsid w:val="008848C7"/>
    <w:rsid w:val="008850B8"/>
    <w:rsid w:val="008852DA"/>
    <w:rsid w:val="008853C2"/>
    <w:rsid w:val="00885758"/>
    <w:rsid w:val="00885FBA"/>
    <w:rsid w:val="00886501"/>
    <w:rsid w:val="00886C12"/>
    <w:rsid w:val="008872CF"/>
    <w:rsid w:val="0088733D"/>
    <w:rsid w:val="00887A44"/>
    <w:rsid w:val="00887CEC"/>
    <w:rsid w:val="008900AE"/>
    <w:rsid w:val="0089050A"/>
    <w:rsid w:val="008905C1"/>
    <w:rsid w:val="008906E5"/>
    <w:rsid w:val="008906F1"/>
    <w:rsid w:val="008907CA"/>
    <w:rsid w:val="0089134A"/>
    <w:rsid w:val="00891ABD"/>
    <w:rsid w:val="0089226C"/>
    <w:rsid w:val="00892629"/>
    <w:rsid w:val="008931EB"/>
    <w:rsid w:val="008936C2"/>
    <w:rsid w:val="0089381B"/>
    <w:rsid w:val="00894005"/>
    <w:rsid w:val="00894ECD"/>
    <w:rsid w:val="00895332"/>
    <w:rsid w:val="00895460"/>
    <w:rsid w:val="00895542"/>
    <w:rsid w:val="0089580F"/>
    <w:rsid w:val="00895E95"/>
    <w:rsid w:val="0089602F"/>
    <w:rsid w:val="00896182"/>
    <w:rsid w:val="00896A18"/>
    <w:rsid w:val="00896D09"/>
    <w:rsid w:val="00896FAE"/>
    <w:rsid w:val="00897070"/>
    <w:rsid w:val="00897B67"/>
    <w:rsid w:val="00897C63"/>
    <w:rsid w:val="008A022F"/>
    <w:rsid w:val="008A0885"/>
    <w:rsid w:val="008A08F9"/>
    <w:rsid w:val="008A09AC"/>
    <w:rsid w:val="008A09E7"/>
    <w:rsid w:val="008A0CA9"/>
    <w:rsid w:val="008A1070"/>
    <w:rsid w:val="008A15B8"/>
    <w:rsid w:val="008A1C7A"/>
    <w:rsid w:val="008A20AA"/>
    <w:rsid w:val="008A2D50"/>
    <w:rsid w:val="008A2E82"/>
    <w:rsid w:val="008A379E"/>
    <w:rsid w:val="008A37F8"/>
    <w:rsid w:val="008A3C44"/>
    <w:rsid w:val="008A47E4"/>
    <w:rsid w:val="008A4BF1"/>
    <w:rsid w:val="008A4CD9"/>
    <w:rsid w:val="008A5051"/>
    <w:rsid w:val="008A5A47"/>
    <w:rsid w:val="008A6296"/>
    <w:rsid w:val="008A629D"/>
    <w:rsid w:val="008A678A"/>
    <w:rsid w:val="008A6EEB"/>
    <w:rsid w:val="008A71A6"/>
    <w:rsid w:val="008A7798"/>
    <w:rsid w:val="008A7821"/>
    <w:rsid w:val="008A7A14"/>
    <w:rsid w:val="008A7C31"/>
    <w:rsid w:val="008B0A47"/>
    <w:rsid w:val="008B11EB"/>
    <w:rsid w:val="008B15BA"/>
    <w:rsid w:val="008B15C0"/>
    <w:rsid w:val="008B1647"/>
    <w:rsid w:val="008B172C"/>
    <w:rsid w:val="008B1D53"/>
    <w:rsid w:val="008B1E1D"/>
    <w:rsid w:val="008B1EEE"/>
    <w:rsid w:val="008B20B2"/>
    <w:rsid w:val="008B2258"/>
    <w:rsid w:val="008B2334"/>
    <w:rsid w:val="008B2A86"/>
    <w:rsid w:val="008B2BC5"/>
    <w:rsid w:val="008B2C02"/>
    <w:rsid w:val="008B2E65"/>
    <w:rsid w:val="008B306C"/>
    <w:rsid w:val="008B321F"/>
    <w:rsid w:val="008B3C26"/>
    <w:rsid w:val="008B3D7E"/>
    <w:rsid w:val="008B5228"/>
    <w:rsid w:val="008B5A35"/>
    <w:rsid w:val="008B5F1E"/>
    <w:rsid w:val="008B7EB6"/>
    <w:rsid w:val="008C0BF8"/>
    <w:rsid w:val="008C0E13"/>
    <w:rsid w:val="008C1451"/>
    <w:rsid w:val="008C24C7"/>
    <w:rsid w:val="008C2888"/>
    <w:rsid w:val="008C2943"/>
    <w:rsid w:val="008C29C3"/>
    <w:rsid w:val="008C2D74"/>
    <w:rsid w:val="008C2FBB"/>
    <w:rsid w:val="008C30AF"/>
    <w:rsid w:val="008C3544"/>
    <w:rsid w:val="008C3564"/>
    <w:rsid w:val="008C40FE"/>
    <w:rsid w:val="008C4AC0"/>
    <w:rsid w:val="008C4B1A"/>
    <w:rsid w:val="008C4F9D"/>
    <w:rsid w:val="008C54F4"/>
    <w:rsid w:val="008C5B87"/>
    <w:rsid w:val="008C6168"/>
    <w:rsid w:val="008C61F6"/>
    <w:rsid w:val="008C6561"/>
    <w:rsid w:val="008C6665"/>
    <w:rsid w:val="008C682D"/>
    <w:rsid w:val="008C7532"/>
    <w:rsid w:val="008D04E4"/>
    <w:rsid w:val="008D084F"/>
    <w:rsid w:val="008D0D37"/>
    <w:rsid w:val="008D1D17"/>
    <w:rsid w:val="008D1FC5"/>
    <w:rsid w:val="008D1FDB"/>
    <w:rsid w:val="008D2A79"/>
    <w:rsid w:val="008D301D"/>
    <w:rsid w:val="008D4032"/>
    <w:rsid w:val="008D445D"/>
    <w:rsid w:val="008D4ED8"/>
    <w:rsid w:val="008D4F1F"/>
    <w:rsid w:val="008D50FF"/>
    <w:rsid w:val="008D5AFD"/>
    <w:rsid w:val="008D5E26"/>
    <w:rsid w:val="008D61BC"/>
    <w:rsid w:val="008D62E9"/>
    <w:rsid w:val="008D63DE"/>
    <w:rsid w:val="008D6885"/>
    <w:rsid w:val="008D6929"/>
    <w:rsid w:val="008D6D30"/>
    <w:rsid w:val="008D75BE"/>
    <w:rsid w:val="008D765F"/>
    <w:rsid w:val="008D7ADE"/>
    <w:rsid w:val="008E0212"/>
    <w:rsid w:val="008E04FA"/>
    <w:rsid w:val="008E1C29"/>
    <w:rsid w:val="008E1D13"/>
    <w:rsid w:val="008E1E3F"/>
    <w:rsid w:val="008E1F4C"/>
    <w:rsid w:val="008E1F74"/>
    <w:rsid w:val="008E230F"/>
    <w:rsid w:val="008E2311"/>
    <w:rsid w:val="008E27EA"/>
    <w:rsid w:val="008E29F1"/>
    <w:rsid w:val="008E3A1A"/>
    <w:rsid w:val="008E43BC"/>
    <w:rsid w:val="008E49BD"/>
    <w:rsid w:val="008E4BFA"/>
    <w:rsid w:val="008E4CD4"/>
    <w:rsid w:val="008E4F71"/>
    <w:rsid w:val="008E4F80"/>
    <w:rsid w:val="008E5063"/>
    <w:rsid w:val="008E51FB"/>
    <w:rsid w:val="008E52E2"/>
    <w:rsid w:val="008E53A7"/>
    <w:rsid w:val="008E5E44"/>
    <w:rsid w:val="008E60BE"/>
    <w:rsid w:val="008E6289"/>
    <w:rsid w:val="008E6326"/>
    <w:rsid w:val="008E6A57"/>
    <w:rsid w:val="008E7369"/>
    <w:rsid w:val="008E7745"/>
    <w:rsid w:val="008E777A"/>
    <w:rsid w:val="008E7FF2"/>
    <w:rsid w:val="008F0E51"/>
    <w:rsid w:val="008F117D"/>
    <w:rsid w:val="008F1202"/>
    <w:rsid w:val="008F1277"/>
    <w:rsid w:val="008F16CF"/>
    <w:rsid w:val="008F170F"/>
    <w:rsid w:val="008F195B"/>
    <w:rsid w:val="008F27AC"/>
    <w:rsid w:val="008F2A77"/>
    <w:rsid w:val="008F2B39"/>
    <w:rsid w:val="008F2CAC"/>
    <w:rsid w:val="008F323E"/>
    <w:rsid w:val="008F3969"/>
    <w:rsid w:val="008F3A79"/>
    <w:rsid w:val="008F3FE0"/>
    <w:rsid w:val="008F419E"/>
    <w:rsid w:val="008F4386"/>
    <w:rsid w:val="008F486E"/>
    <w:rsid w:val="008F54CC"/>
    <w:rsid w:val="008F5DC5"/>
    <w:rsid w:val="008F60C5"/>
    <w:rsid w:val="008F61D9"/>
    <w:rsid w:val="008F670C"/>
    <w:rsid w:val="008F6B2D"/>
    <w:rsid w:val="008F6DE6"/>
    <w:rsid w:val="008F789D"/>
    <w:rsid w:val="008F7F7A"/>
    <w:rsid w:val="009001E9"/>
    <w:rsid w:val="00900C03"/>
    <w:rsid w:val="00900F88"/>
    <w:rsid w:val="00901204"/>
    <w:rsid w:val="0090177C"/>
    <w:rsid w:val="00902198"/>
    <w:rsid w:val="00903021"/>
    <w:rsid w:val="00903D4D"/>
    <w:rsid w:val="00903F74"/>
    <w:rsid w:val="009049C3"/>
    <w:rsid w:val="009059E8"/>
    <w:rsid w:val="00905E66"/>
    <w:rsid w:val="009065A2"/>
    <w:rsid w:val="00906AE9"/>
    <w:rsid w:val="00906DE9"/>
    <w:rsid w:val="009075E1"/>
    <w:rsid w:val="00910AC5"/>
    <w:rsid w:val="009113B3"/>
    <w:rsid w:val="00911CDE"/>
    <w:rsid w:val="00911EDC"/>
    <w:rsid w:val="00912248"/>
    <w:rsid w:val="00912768"/>
    <w:rsid w:val="00912BEE"/>
    <w:rsid w:val="00912F89"/>
    <w:rsid w:val="00914004"/>
    <w:rsid w:val="00914256"/>
    <w:rsid w:val="00914414"/>
    <w:rsid w:val="00914492"/>
    <w:rsid w:val="009156E8"/>
    <w:rsid w:val="00916B4B"/>
    <w:rsid w:val="00917110"/>
    <w:rsid w:val="009171E1"/>
    <w:rsid w:val="009202A0"/>
    <w:rsid w:val="00920594"/>
    <w:rsid w:val="00920A3D"/>
    <w:rsid w:val="00920ABE"/>
    <w:rsid w:val="00920AFC"/>
    <w:rsid w:val="00920D08"/>
    <w:rsid w:val="00921806"/>
    <w:rsid w:val="0092226A"/>
    <w:rsid w:val="00922855"/>
    <w:rsid w:val="00922B8C"/>
    <w:rsid w:val="00922F64"/>
    <w:rsid w:val="00922F97"/>
    <w:rsid w:val="00924377"/>
    <w:rsid w:val="00924421"/>
    <w:rsid w:val="00925245"/>
    <w:rsid w:val="009252AE"/>
    <w:rsid w:val="00925391"/>
    <w:rsid w:val="009256BD"/>
    <w:rsid w:val="00925BC2"/>
    <w:rsid w:val="009261D9"/>
    <w:rsid w:val="00926B4E"/>
    <w:rsid w:val="00926FF3"/>
    <w:rsid w:val="00927303"/>
    <w:rsid w:val="00927517"/>
    <w:rsid w:val="00927968"/>
    <w:rsid w:val="009311A1"/>
    <w:rsid w:val="009315B6"/>
    <w:rsid w:val="00931753"/>
    <w:rsid w:val="00931762"/>
    <w:rsid w:val="00931BC4"/>
    <w:rsid w:val="00932B26"/>
    <w:rsid w:val="00932B79"/>
    <w:rsid w:val="00932C34"/>
    <w:rsid w:val="00933557"/>
    <w:rsid w:val="00933AD4"/>
    <w:rsid w:val="00934783"/>
    <w:rsid w:val="009348C7"/>
    <w:rsid w:val="00934AF7"/>
    <w:rsid w:val="009351A8"/>
    <w:rsid w:val="00935818"/>
    <w:rsid w:val="00935DE4"/>
    <w:rsid w:val="00935EF2"/>
    <w:rsid w:val="0093739B"/>
    <w:rsid w:val="00937AE7"/>
    <w:rsid w:val="00940512"/>
    <w:rsid w:val="00940740"/>
    <w:rsid w:val="00940753"/>
    <w:rsid w:val="00940DC8"/>
    <w:rsid w:val="009410AD"/>
    <w:rsid w:val="00941440"/>
    <w:rsid w:val="0094158C"/>
    <w:rsid w:val="0094186A"/>
    <w:rsid w:val="009425DD"/>
    <w:rsid w:val="00942805"/>
    <w:rsid w:val="009429FE"/>
    <w:rsid w:val="00942DDD"/>
    <w:rsid w:val="00943495"/>
    <w:rsid w:val="00943A4B"/>
    <w:rsid w:val="00944683"/>
    <w:rsid w:val="009447EE"/>
    <w:rsid w:val="0094499D"/>
    <w:rsid w:val="009456B5"/>
    <w:rsid w:val="00945C83"/>
    <w:rsid w:val="00945E6E"/>
    <w:rsid w:val="00946281"/>
    <w:rsid w:val="009463F4"/>
    <w:rsid w:val="00946D61"/>
    <w:rsid w:val="00946DC4"/>
    <w:rsid w:val="0094732A"/>
    <w:rsid w:val="00947A2B"/>
    <w:rsid w:val="00947CE2"/>
    <w:rsid w:val="00950433"/>
    <w:rsid w:val="00950751"/>
    <w:rsid w:val="00950DBA"/>
    <w:rsid w:val="00951840"/>
    <w:rsid w:val="009518E5"/>
    <w:rsid w:val="00951ADE"/>
    <w:rsid w:val="00951CED"/>
    <w:rsid w:val="00951E05"/>
    <w:rsid w:val="00951E5F"/>
    <w:rsid w:val="00951E83"/>
    <w:rsid w:val="00952747"/>
    <w:rsid w:val="00952870"/>
    <w:rsid w:val="00952A19"/>
    <w:rsid w:val="00952FFD"/>
    <w:rsid w:val="00953661"/>
    <w:rsid w:val="00953D79"/>
    <w:rsid w:val="00954A50"/>
    <w:rsid w:val="00955568"/>
    <w:rsid w:val="009564AA"/>
    <w:rsid w:val="0095657D"/>
    <w:rsid w:val="009567B9"/>
    <w:rsid w:val="00956857"/>
    <w:rsid w:val="00957AE6"/>
    <w:rsid w:val="0096010A"/>
    <w:rsid w:val="009605B6"/>
    <w:rsid w:val="0096116E"/>
    <w:rsid w:val="0096131D"/>
    <w:rsid w:val="00961599"/>
    <w:rsid w:val="009618B0"/>
    <w:rsid w:val="00961F05"/>
    <w:rsid w:val="009630C4"/>
    <w:rsid w:val="009632BE"/>
    <w:rsid w:val="009638AA"/>
    <w:rsid w:val="00963A60"/>
    <w:rsid w:val="00963CCC"/>
    <w:rsid w:val="00963DB4"/>
    <w:rsid w:val="00963E31"/>
    <w:rsid w:val="00963F15"/>
    <w:rsid w:val="009640D4"/>
    <w:rsid w:val="0096423F"/>
    <w:rsid w:val="009646B0"/>
    <w:rsid w:val="00964700"/>
    <w:rsid w:val="00964F00"/>
    <w:rsid w:val="00964FE4"/>
    <w:rsid w:val="00964FE8"/>
    <w:rsid w:val="009679CF"/>
    <w:rsid w:val="00970D0F"/>
    <w:rsid w:val="00970D40"/>
    <w:rsid w:val="00971172"/>
    <w:rsid w:val="00971260"/>
    <w:rsid w:val="00971D03"/>
    <w:rsid w:val="00971EC9"/>
    <w:rsid w:val="00971EFA"/>
    <w:rsid w:val="00971F6F"/>
    <w:rsid w:val="009720C3"/>
    <w:rsid w:val="009721F7"/>
    <w:rsid w:val="0097247A"/>
    <w:rsid w:val="00972957"/>
    <w:rsid w:val="00972E90"/>
    <w:rsid w:val="00974473"/>
    <w:rsid w:val="009747FA"/>
    <w:rsid w:val="00974AB4"/>
    <w:rsid w:val="00975BFF"/>
    <w:rsid w:val="00975CAE"/>
    <w:rsid w:val="009763F2"/>
    <w:rsid w:val="00976697"/>
    <w:rsid w:val="009767F5"/>
    <w:rsid w:val="00976DC1"/>
    <w:rsid w:val="009775C8"/>
    <w:rsid w:val="009777AA"/>
    <w:rsid w:val="00977BD7"/>
    <w:rsid w:val="0098006B"/>
    <w:rsid w:val="009815BA"/>
    <w:rsid w:val="00981721"/>
    <w:rsid w:val="0098183A"/>
    <w:rsid w:val="00981A73"/>
    <w:rsid w:val="009821B6"/>
    <w:rsid w:val="00982228"/>
    <w:rsid w:val="00982487"/>
    <w:rsid w:val="00982D6E"/>
    <w:rsid w:val="00983D48"/>
    <w:rsid w:val="009843AC"/>
    <w:rsid w:val="009843E7"/>
    <w:rsid w:val="009844C5"/>
    <w:rsid w:val="009847B0"/>
    <w:rsid w:val="00984A6D"/>
    <w:rsid w:val="00984B29"/>
    <w:rsid w:val="00985672"/>
    <w:rsid w:val="009863C4"/>
    <w:rsid w:val="00986D80"/>
    <w:rsid w:val="00986EBB"/>
    <w:rsid w:val="009873D6"/>
    <w:rsid w:val="009876FA"/>
    <w:rsid w:val="00987813"/>
    <w:rsid w:val="00987A65"/>
    <w:rsid w:val="00987B50"/>
    <w:rsid w:val="00987BBB"/>
    <w:rsid w:val="00990869"/>
    <w:rsid w:val="00990D2E"/>
    <w:rsid w:val="00992174"/>
    <w:rsid w:val="009921D0"/>
    <w:rsid w:val="009922AD"/>
    <w:rsid w:val="00992AE2"/>
    <w:rsid w:val="0099358E"/>
    <w:rsid w:val="00993A26"/>
    <w:rsid w:val="00993A65"/>
    <w:rsid w:val="0099403B"/>
    <w:rsid w:val="00995B9B"/>
    <w:rsid w:val="00996098"/>
    <w:rsid w:val="009964E9"/>
    <w:rsid w:val="0099663D"/>
    <w:rsid w:val="0099688F"/>
    <w:rsid w:val="00996974"/>
    <w:rsid w:val="00996F25"/>
    <w:rsid w:val="00997695"/>
    <w:rsid w:val="009A183A"/>
    <w:rsid w:val="009A1CD8"/>
    <w:rsid w:val="009A247B"/>
    <w:rsid w:val="009A25E9"/>
    <w:rsid w:val="009A47DF"/>
    <w:rsid w:val="009A4A68"/>
    <w:rsid w:val="009A4B87"/>
    <w:rsid w:val="009A4C8B"/>
    <w:rsid w:val="009A517F"/>
    <w:rsid w:val="009A5EB2"/>
    <w:rsid w:val="009A5F80"/>
    <w:rsid w:val="009A6045"/>
    <w:rsid w:val="009A61D4"/>
    <w:rsid w:val="009A704C"/>
    <w:rsid w:val="009A7223"/>
    <w:rsid w:val="009A7985"/>
    <w:rsid w:val="009B0D98"/>
    <w:rsid w:val="009B156C"/>
    <w:rsid w:val="009B202F"/>
    <w:rsid w:val="009B2409"/>
    <w:rsid w:val="009B24B7"/>
    <w:rsid w:val="009B25D2"/>
    <w:rsid w:val="009B2F5F"/>
    <w:rsid w:val="009B3087"/>
    <w:rsid w:val="009B32B8"/>
    <w:rsid w:val="009B3F29"/>
    <w:rsid w:val="009B459C"/>
    <w:rsid w:val="009B46DA"/>
    <w:rsid w:val="009B538C"/>
    <w:rsid w:val="009B5630"/>
    <w:rsid w:val="009B5646"/>
    <w:rsid w:val="009B62D2"/>
    <w:rsid w:val="009B6CC9"/>
    <w:rsid w:val="009B7228"/>
    <w:rsid w:val="009B72D2"/>
    <w:rsid w:val="009B770F"/>
    <w:rsid w:val="009B79F7"/>
    <w:rsid w:val="009B7D83"/>
    <w:rsid w:val="009C0C43"/>
    <w:rsid w:val="009C185C"/>
    <w:rsid w:val="009C1B49"/>
    <w:rsid w:val="009C1F66"/>
    <w:rsid w:val="009C2878"/>
    <w:rsid w:val="009C28DB"/>
    <w:rsid w:val="009C2CD4"/>
    <w:rsid w:val="009C30F4"/>
    <w:rsid w:val="009C3430"/>
    <w:rsid w:val="009C34F9"/>
    <w:rsid w:val="009C3BB5"/>
    <w:rsid w:val="009C3F13"/>
    <w:rsid w:val="009C4082"/>
    <w:rsid w:val="009C44E5"/>
    <w:rsid w:val="009C48E1"/>
    <w:rsid w:val="009C4AC8"/>
    <w:rsid w:val="009C524C"/>
    <w:rsid w:val="009C53D5"/>
    <w:rsid w:val="009C5627"/>
    <w:rsid w:val="009C5838"/>
    <w:rsid w:val="009C586D"/>
    <w:rsid w:val="009C5B84"/>
    <w:rsid w:val="009C5EA1"/>
    <w:rsid w:val="009C6172"/>
    <w:rsid w:val="009C6765"/>
    <w:rsid w:val="009C6913"/>
    <w:rsid w:val="009C6E87"/>
    <w:rsid w:val="009C71F0"/>
    <w:rsid w:val="009C77A6"/>
    <w:rsid w:val="009D0561"/>
    <w:rsid w:val="009D0A4A"/>
    <w:rsid w:val="009D0D18"/>
    <w:rsid w:val="009D0DA5"/>
    <w:rsid w:val="009D0F58"/>
    <w:rsid w:val="009D1D33"/>
    <w:rsid w:val="009D231C"/>
    <w:rsid w:val="009D288D"/>
    <w:rsid w:val="009D3295"/>
    <w:rsid w:val="009D329F"/>
    <w:rsid w:val="009D3468"/>
    <w:rsid w:val="009D427E"/>
    <w:rsid w:val="009D4CD4"/>
    <w:rsid w:val="009D531B"/>
    <w:rsid w:val="009D5978"/>
    <w:rsid w:val="009D605C"/>
    <w:rsid w:val="009D65C9"/>
    <w:rsid w:val="009D69E6"/>
    <w:rsid w:val="009D7419"/>
    <w:rsid w:val="009D745F"/>
    <w:rsid w:val="009D7463"/>
    <w:rsid w:val="009E005D"/>
    <w:rsid w:val="009E07CC"/>
    <w:rsid w:val="009E08DB"/>
    <w:rsid w:val="009E0BDB"/>
    <w:rsid w:val="009E0CA1"/>
    <w:rsid w:val="009E110E"/>
    <w:rsid w:val="009E12A3"/>
    <w:rsid w:val="009E1A94"/>
    <w:rsid w:val="009E2578"/>
    <w:rsid w:val="009E27CB"/>
    <w:rsid w:val="009E2861"/>
    <w:rsid w:val="009E338A"/>
    <w:rsid w:val="009E40D1"/>
    <w:rsid w:val="009E4A1D"/>
    <w:rsid w:val="009E5A65"/>
    <w:rsid w:val="009E5D2E"/>
    <w:rsid w:val="009E610C"/>
    <w:rsid w:val="009E6782"/>
    <w:rsid w:val="009E7303"/>
    <w:rsid w:val="009E76C0"/>
    <w:rsid w:val="009F07C6"/>
    <w:rsid w:val="009F087F"/>
    <w:rsid w:val="009F0CA9"/>
    <w:rsid w:val="009F1271"/>
    <w:rsid w:val="009F1B10"/>
    <w:rsid w:val="009F1EEF"/>
    <w:rsid w:val="009F2470"/>
    <w:rsid w:val="009F2675"/>
    <w:rsid w:val="009F31F3"/>
    <w:rsid w:val="009F3226"/>
    <w:rsid w:val="009F3392"/>
    <w:rsid w:val="009F358A"/>
    <w:rsid w:val="009F4598"/>
    <w:rsid w:val="009F5E00"/>
    <w:rsid w:val="009F5E33"/>
    <w:rsid w:val="009F6854"/>
    <w:rsid w:val="009F6A8A"/>
    <w:rsid w:val="009F72D2"/>
    <w:rsid w:val="009F779F"/>
    <w:rsid w:val="009F7BCC"/>
    <w:rsid w:val="009F7C50"/>
    <w:rsid w:val="00A000C1"/>
    <w:rsid w:val="00A0013F"/>
    <w:rsid w:val="00A0014D"/>
    <w:rsid w:val="00A00445"/>
    <w:rsid w:val="00A004A7"/>
    <w:rsid w:val="00A005CC"/>
    <w:rsid w:val="00A00942"/>
    <w:rsid w:val="00A014B4"/>
    <w:rsid w:val="00A019C7"/>
    <w:rsid w:val="00A01B78"/>
    <w:rsid w:val="00A020D4"/>
    <w:rsid w:val="00A02193"/>
    <w:rsid w:val="00A0237B"/>
    <w:rsid w:val="00A0299A"/>
    <w:rsid w:val="00A02A2F"/>
    <w:rsid w:val="00A02D2E"/>
    <w:rsid w:val="00A02E13"/>
    <w:rsid w:val="00A032AF"/>
    <w:rsid w:val="00A03514"/>
    <w:rsid w:val="00A040C5"/>
    <w:rsid w:val="00A04EE3"/>
    <w:rsid w:val="00A0548D"/>
    <w:rsid w:val="00A05566"/>
    <w:rsid w:val="00A056BE"/>
    <w:rsid w:val="00A05AAC"/>
    <w:rsid w:val="00A05EF8"/>
    <w:rsid w:val="00A06688"/>
    <w:rsid w:val="00A068AC"/>
    <w:rsid w:val="00A068F8"/>
    <w:rsid w:val="00A07115"/>
    <w:rsid w:val="00A0723D"/>
    <w:rsid w:val="00A07796"/>
    <w:rsid w:val="00A0785D"/>
    <w:rsid w:val="00A078F1"/>
    <w:rsid w:val="00A07F6A"/>
    <w:rsid w:val="00A07FE1"/>
    <w:rsid w:val="00A1005B"/>
    <w:rsid w:val="00A11A46"/>
    <w:rsid w:val="00A1234B"/>
    <w:rsid w:val="00A1325A"/>
    <w:rsid w:val="00A14312"/>
    <w:rsid w:val="00A145C8"/>
    <w:rsid w:val="00A14742"/>
    <w:rsid w:val="00A14C56"/>
    <w:rsid w:val="00A14D4E"/>
    <w:rsid w:val="00A14F0E"/>
    <w:rsid w:val="00A15877"/>
    <w:rsid w:val="00A162DA"/>
    <w:rsid w:val="00A16CAA"/>
    <w:rsid w:val="00A1753E"/>
    <w:rsid w:val="00A17D00"/>
    <w:rsid w:val="00A20458"/>
    <w:rsid w:val="00A2067F"/>
    <w:rsid w:val="00A20796"/>
    <w:rsid w:val="00A20DA3"/>
    <w:rsid w:val="00A21F41"/>
    <w:rsid w:val="00A2226B"/>
    <w:rsid w:val="00A228B9"/>
    <w:rsid w:val="00A22939"/>
    <w:rsid w:val="00A22CC4"/>
    <w:rsid w:val="00A23223"/>
    <w:rsid w:val="00A2322C"/>
    <w:rsid w:val="00A2355D"/>
    <w:rsid w:val="00A23CD4"/>
    <w:rsid w:val="00A23E02"/>
    <w:rsid w:val="00A23E58"/>
    <w:rsid w:val="00A246D7"/>
    <w:rsid w:val="00A24997"/>
    <w:rsid w:val="00A2577D"/>
    <w:rsid w:val="00A25B7C"/>
    <w:rsid w:val="00A25BEE"/>
    <w:rsid w:val="00A265F5"/>
    <w:rsid w:val="00A268A5"/>
    <w:rsid w:val="00A26DAC"/>
    <w:rsid w:val="00A26FDE"/>
    <w:rsid w:val="00A277F2"/>
    <w:rsid w:val="00A27825"/>
    <w:rsid w:val="00A30495"/>
    <w:rsid w:val="00A30BA3"/>
    <w:rsid w:val="00A30C5F"/>
    <w:rsid w:val="00A312B4"/>
    <w:rsid w:val="00A31B87"/>
    <w:rsid w:val="00A32074"/>
    <w:rsid w:val="00A32D9C"/>
    <w:rsid w:val="00A3332F"/>
    <w:rsid w:val="00A3339F"/>
    <w:rsid w:val="00A33745"/>
    <w:rsid w:val="00A33E78"/>
    <w:rsid w:val="00A33EF8"/>
    <w:rsid w:val="00A34904"/>
    <w:rsid w:val="00A34CF5"/>
    <w:rsid w:val="00A34E25"/>
    <w:rsid w:val="00A34EEE"/>
    <w:rsid w:val="00A3550B"/>
    <w:rsid w:val="00A35F33"/>
    <w:rsid w:val="00A35F5B"/>
    <w:rsid w:val="00A3605B"/>
    <w:rsid w:val="00A36382"/>
    <w:rsid w:val="00A363CD"/>
    <w:rsid w:val="00A366D5"/>
    <w:rsid w:val="00A3698B"/>
    <w:rsid w:val="00A36DCB"/>
    <w:rsid w:val="00A3722C"/>
    <w:rsid w:val="00A379C2"/>
    <w:rsid w:val="00A37B62"/>
    <w:rsid w:val="00A37B65"/>
    <w:rsid w:val="00A37C82"/>
    <w:rsid w:val="00A37E76"/>
    <w:rsid w:val="00A401D5"/>
    <w:rsid w:val="00A4034C"/>
    <w:rsid w:val="00A409C4"/>
    <w:rsid w:val="00A40DC4"/>
    <w:rsid w:val="00A41333"/>
    <w:rsid w:val="00A41F25"/>
    <w:rsid w:val="00A420AE"/>
    <w:rsid w:val="00A42404"/>
    <w:rsid w:val="00A433FF"/>
    <w:rsid w:val="00A43A24"/>
    <w:rsid w:val="00A43E71"/>
    <w:rsid w:val="00A44AC6"/>
    <w:rsid w:val="00A44B0E"/>
    <w:rsid w:val="00A451E2"/>
    <w:rsid w:val="00A45440"/>
    <w:rsid w:val="00A45801"/>
    <w:rsid w:val="00A45828"/>
    <w:rsid w:val="00A4587F"/>
    <w:rsid w:val="00A463CD"/>
    <w:rsid w:val="00A46542"/>
    <w:rsid w:val="00A466C8"/>
    <w:rsid w:val="00A46B86"/>
    <w:rsid w:val="00A46CE8"/>
    <w:rsid w:val="00A471A7"/>
    <w:rsid w:val="00A47307"/>
    <w:rsid w:val="00A47BBE"/>
    <w:rsid w:val="00A47DB8"/>
    <w:rsid w:val="00A47EA7"/>
    <w:rsid w:val="00A5037D"/>
    <w:rsid w:val="00A50537"/>
    <w:rsid w:val="00A506D0"/>
    <w:rsid w:val="00A50A59"/>
    <w:rsid w:val="00A50A92"/>
    <w:rsid w:val="00A50C92"/>
    <w:rsid w:val="00A51496"/>
    <w:rsid w:val="00A51933"/>
    <w:rsid w:val="00A51FD5"/>
    <w:rsid w:val="00A52CF4"/>
    <w:rsid w:val="00A53181"/>
    <w:rsid w:val="00A53289"/>
    <w:rsid w:val="00A53339"/>
    <w:rsid w:val="00A5399D"/>
    <w:rsid w:val="00A53FD5"/>
    <w:rsid w:val="00A54893"/>
    <w:rsid w:val="00A54ECC"/>
    <w:rsid w:val="00A551C2"/>
    <w:rsid w:val="00A559F5"/>
    <w:rsid w:val="00A55C61"/>
    <w:rsid w:val="00A55C6A"/>
    <w:rsid w:val="00A56140"/>
    <w:rsid w:val="00A56707"/>
    <w:rsid w:val="00A5731E"/>
    <w:rsid w:val="00A57735"/>
    <w:rsid w:val="00A601E7"/>
    <w:rsid w:val="00A60882"/>
    <w:rsid w:val="00A6122D"/>
    <w:rsid w:val="00A61624"/>
    <w:rsid w:val="00A61727"/>
    <w:rsid w:val="00A61AAF"/>
    <w:rsid w:val="00A61ED8"/>
    <w:rsid w:val="00A62C04"/>
    <w:rsid w:val="00A62CD9"/>
    <w:rsid w:val="00A63176"/>
    <w:rsid w:val="00A63439"/>
    <w:rsid w:val="00A63572"/>
    <w:rsid w:val="00A636BD"/>
    <w:rsid w:val="00A63C15"/>
    <w:rsid w:val="00A63D89"/>
    <w:rsid w:val="00A64399"/>
    <w:rsid w:val="00A650B6"/>
    <w:rsid w:val="00A653B0"/>
    <w:rsid w:val="00A673AA"/>
    <w:rsid w:val="00A67DDD"/>
    <w:rsid w:val="00A67E81"/>
    <w:rsid w:val="00A70938"/>
    <w:rsid w:val="00A71088"/>
    <w:rsid w:val="00A712AB"/>
    <w:rsid w:val="00A71634"/>
    <w:rsid w:val="00A717AA"/>
    <w:rsid w:val="00A71C6A"/>
    <w:rsid w:val="00A72EBE"/>
    <w:rsid w:val="00A739C5"/>
    <w:rsid w:val="00A73E88"/>
    <w:rsid w:val="00A75C03"/>
    <w:rsid w:val="00A75D0B"/>
    <w:rsid w:val="00A75E93"/>
    <w:rsid w:val="00A766E2"/>
    <w:rsid w:val="00A76E00"/>
    <w:rsid w:val="00A77305"/>
    <w:rsid w:val="00A774B9"/>
    <w:rsid w:val="00A775D6"/>
    <w:rsid w:val="00A77721"/>
    <w:rsid w:val="00A77E3C"/>
    <w:rsid w:val="00A801EA"/>
    <w:rsid w:val="00A80374"/>
    <w:rsid w:val="00A80810"/>
    <w:rsid w:val="00A80C8C"/>
    <w:rsid w:val="00A80D6A"/>
    <w:rsid w:val="00A80DB4"/>
    <w:rsid w:val="00A81533"/>
    <w:rsid w:val="00A81CAF"/>
    <w:rsid w:val="00A81F6A"/>
    <w:rsid w:val="00A826CD"/>
    <w:rsid w:val="00A82EC6"/>
    <w:rsid w:val="00A830E8"/>
    <w:rsid w:val="00A83982"/>
    <w:rsid w:val="00A84208"/>
    <w:rsid w:val="00A84773"/>
    <w:rsid w:val="00A84ABE"/>
    <w:rsid w:val="00A85525"/>
    <w:rsid w:val="00A85972"/>
    <w:rsid w:val="00A85A81"/>
    <w:rsid w:val="00A85F03"/>
    <w:rsid w:val="00A86110"/>
    <w:rsid w:val="00A86427"/>
    <w:rsid w:val="00A86DC0"/>
    <w:rsid w:val="00A875CD"/>
    <w:rsid w:val="00A87CED"/>
    <w:rsid w:val="00A87D41"/>
    <w:rsid w:val="00A90684"/>
    <w:rsid w:val="00A90809"/>
    <w:rsid w:val="00A90A07"/>
    <w:rsid w:val="00A90CDD"/>
    <w:rsid w:val="00A91CCD"/>
    <w:rsid w:val="00A923F6"/>
    <w:rsid w:val="00A92E0E"/>
    <w:rsid w:val="00A92F48"/>
    <w:rsid w:val="00A93793"/>
    <w:rsid w:val="00A93B4B"/>
    <w:rsid w:val="00A9412C"/>
    <w:rsid w:val="00A94920"/>
    <w:rsid w:val="00A94B51"/>
    <w:rsid w:val="00A9501A"/>
    <w:rsid w:val="00A95563"/>
    <w:rsid w:val="00A9591A"/>
    <w:rsid w:val="00A95EFA"/>
    <w:rsid w:val="00A96644"/>
    <w:rsid w:val="00A96D03"/>
    <w:rsid w:val="00A979E0"/>
    <w:rsid w:val="00A97F31"/>
    <w:rsid w:val="00AA0B7D"/>
    <w:rsid w:val="00AA0D50"/>
    <w:rsid w:val="00AA0F40"/>
    <w:rsid w:val="00AA1B1A"/>
    <w:rsid w:val="00AA1B56"/>
    <w:rsid w:val="00AA21C5"/>
    <w:rsid w:val="00AA3043"/>
    <w:rsid w:val="00AA3A71"/>
    <w:rsid w:val="00AA3B69"/>
    <w:rsid w:val="00AA3B7F"/>
    <w:rsid w:val="00AA3BDA"/>
    <w:rsid w:val="00AA3BF0"/>
    <w:rsid w:val="00AA447E"/>
    <w:rsid w:val="00AA5647"/>
    <w:rsid w:val="00AA56A1"/>
    <w:rsid w:val="00AA5AB0"/>
    <w:rsid w:val="00AA69C8"/>
    <w:rsid w:val="00AA69EB"/>
    <w:rsid w:val="00AA6EC6"/>
    <w:rsid w:val="00AA7643"/>
    <w:rsid w:val="00AA76B4"/>
    <w:rsid w:val="00AA784C"/>
    <w:rsid w:val="00AA7B22"/>
    <w:rsid w:val="00AA7BC3"/>
    <w:rsid w:val="00AA7D30"/>
    <w:rsid w:val="00AA7E1F"/>
    <w:rsid w:val="00AA7E5E"/>
    <w:rsid w:val="00AB02F7"/>
    <w:rsid w:val="00AB0D05"/>
    <w:rsid w:val="00AB0D9C"/>
    <w:rsid w:val="00AB12B4"/>
    <w:rsid w:val="00AB19E1"/>
    <w:rsid w:val="00AB1AA1"/>
    <w:rsid w:val="00AB2137"/>
    <w:rsid w:val="00AB2406"/>
    <w:rsid w:val="00AB29AE"/>
    <w:rsid w:val="00AB2C6E"/>
    <w:rsid w:val="00AB335A"/>
    <w:rsid w:val="00AB33DF"/>
    <w:rsid w:val="00AB38F8"/>
    <w:rsid w:val="00AB49F1"/>
    <w:rsid w:val="00AB51C0"/>
    <w:rsid w:val="00AB53B1"/>
    <w:rsid w:val="00AB60F6"/>
    <w:rsid w:val="00AB6B27"/>
    <w:rsid w:val="00AB6F5F"/>
    <w:rsid w:val="00AB71C4"/>
    <w:rsid w:val="00AB7423"/>
    <w:rsid w:val="00AC0948"/>
    <w:rsid w:val="00AC0A54"/>
    <w:rsid w:val="00AC0C7C"/>
    <w:rsid w:val="00AC1239"/>
    <w:rsid w:val="00AC1492"/>
    <w:rsid w:val="00AC212D"/>
    <w:rsid w:val="00AC2211"/>
    <w:rsid w:val="00AC2490"/>
    <w:rsid w:val="00AC2A96"/>
    <w:rsid w:val="00AC2EED"/>
    <w:rsid w:val="00AC3193"/>
    <w:rsid w:val="00AC3787"/>
    <w:rsid w:val="00AC3CED"/>
    <w:rsid w:val="00AC3FD9"/>
    <w:rsid w:val="00AC4538"/>
    <w:rsid w:val="00AC4E7B"/>
    <w:rsid w:val="00AC56D3"/>
    <w:rsid w:val="00AC5EE0"/>
    <w:rsid w:val="00AC61D7"/>
    <w:rsid w:val="00AC6FDE"/>
    <w:rsid w:val="00AC792C"/>
    <w:rsid w:val="00AC7C85"/>
    <w:rsid w:val="00AC7F98"/>
    <w:rsid w:val="00AD04FB"/>
    <w:rsid w:val="00AD083E"/>
    <w:rsid w:val="00AD0AA2"/>
    <w:rsid w:val="00AD12B1"/>
    <w:rsid w:val="00AD22BE"/>
    <w:rsid w:val="00AD2325"/>
    <w:rsid w:val="00AD23F9"/>
    <w:rsid w:val="00AD2A1A"/>
    <w:rsid w:val="00AD368D"/>
    <w:rsid w:val="00AD3CC2"/>
    <w:rsid w:val="00AD3DC0"/>
    <w:rsid w:val="00AD3E77"/>
    <w:rsid w:val="00AD4752"/>
    <w:rsid w:val="00AD4D47"/>
    <w:rsid w:val="00AD4FB4"/>
    <w:rsid w:val="00AD52E8"/>
    <w:rsid w:val="00AD5ED6"/>
    <w:rsid w:val="00AD5F6C"/>
    <w:rsid w:val="00AD7339"/>
    <w:rsid w:val="00AD7D5C"/>
    <w:rsid w:val="00AD7F31"/>
    <w:rsid w:val="00AE0501"/>
    <w:rsid w:val="00AE06A9"/>
    <w:rsid w:val="00AE0FF1"/>
    <w:rsid w:val="00AE1083"/>
    <w:rsid w:val="00AE10B3"/>
    <w:rsid w:val="00AE1869"/>
    <w:rsid w:val="00AE1F62"/>
    <w:rsid w:val="00AE1FB8"/>
    <w:rsid w:val="00AE2314"/>
    <w:rsid w:val="00AE273D"/>
    <w:rsid w:val="00AE28BA"/>
    <w:rsid w:val="00AE2925"/>
    <w:rsid w:val="00AE2D7F"/>
    <w:rsid w:val="00AE38EA"/>
    <w:rsid w:val="00AE4127"/>
    <w:rsid w:val="00AE41B5"/>
    <w:rsid w:val="00AE41FD"/>
    <w:rsid w:val="00AE4B2C"/>
    <w:rsid w:val="00AE4E58"/>
    <w:rsid w:val="00AE5B94"/>
    <w:rsid w:val="00AE6571"/>
    <w:rsid w:val="00AE6BBC"/>
    <w:rsid w:val="00AE6C79"/>
    <w:rsid w:val="00AE77D8"/>
    <w:rsid w:val="00AF06D8"/>
    <w:rsid w:val="00AF0ECE"/>
    <w:rsid w:val="00AF0FCB"/>
    <w:rsid w:val="00AF22C0"/>
    <w:rsid w:val="00AF286D"/>
    <w:rsid w:val="00AF2B71"/>
    <w:rsid w:val="00AF2E5A"/>
    <w:rsid w:val="00AF2F80"/>
    <w:rsid w:val="00AF32D7"/>
    <w:rsid w:val="00AF3A8C"/>
    <w:rsid w:val="00AF3F66"/>
    <w:rsid w:val="00AF3FB6"/>
    <w:rsid w:val="00AF42F6"/>
    <w:rsid w:val="00AF45E8"/>
    <w:rsid w:val="00AF4A10"/>
    <w:rsid w:val="00AF65D9"/>
    <w:rsid w:val="00AF6FC6"/>
    <w:rsid w:val="00AF7174"/>
    <w:rsid w:val="00AF74F8"/>
    <w:rsid w:val="00B00123"/>
    <w:rsid w:val="00B0156D"/>
    <w:rsid w:val="00B030C3"/>
    <w:rsid w:val="00B0336D"/>
    <w:rsid w:val="00B03593"/>
    <w:rsid w:val="00B03A9A"/>
    <w:rsid w:val="00B0469D"/>
    <w:rsid w:val="00B04ED4"/>
    <w:rsid w:val="00B0506D"/>
    <w:rsid w:val="00B05177"/>
    <w:rsid w:val="00B0555F"/>
    <w:rsid w:val="00B0558F"/>
    <w:rsid w:val="00B063D1"/>
    <w:rsid w:val="00B078F0"/>
    <w:rsid w:val="00B0794A"/>
    <w:rsid w:val="00B109DE"/>
    <w:rsid w:val="00B10C16"/>
    <w:rsid w:val="00B10D8E"/>
    <w:rsid w:val="00B1106A"/>
    <w:rsid w:val="00B11D2A"/>
    <w:rsid w:val="00B12409"/>
    <w:rsid w:val="00B1298B"/>
    <w:rsid w:val="00B12B06"/>
    <w:rsid w:val="00B12C1C"/>
    <w:rsid w:val="00B12FFB"/>
    <w:rsid w:val="00B13205"/>
    <w:rsid w:val="00B13DBC"/>
    <w:rsid w:val="00B143FA"/>
    <w:rsid w:val="00B15155"/>
    <w:rsid w:val="00B153B2"/>
    <w:rsid w:val="00B15511"/>
    <w:rsid w:val="00B15582"/>
    <w:rsid w:val="00B1596E"/>
    <w:rsid w:val="00B1636B"/>
    <w:rsid w:val="00B16924"/>
    <w:rsid w:val="00B17023"/>
    <w:rsid w:val="00B172F9"/>
    <w:rsid w:val="00B17511"/>
    <w:rsid w:val="00B1758F"/>
    <w:rsid w:val="00B2043D"/>
    <w:rsid w:val="00B2069F"/>
    <w:rsid w:val="00B20980"/>
    <w:rsid w:val="00B216A2"/>
    <w:rsid w:val="00B2184F"/>
    <w:rsid w:val="00B21876"/>
    <w:rsid w:val="00B21ED9"/>
    <w:rsid w:val="00B2204C"/>
    <w:rsid w:val="00B22301"/>
    <w:rsid w:val="00B2246C"/>
    <w:rsid w:val="00B229E8"/>
    <w:rsid w:val="00B22B18"/>
    <w:rsid w:val="00B22F27"/>
    <w:rsid w:val="00B23FC3"/>
    <w:rsid w:val="00B24258"/>
    <w:rsid w:val="00B24696"/>
    <w:rsid w:val="00B247F0"/>
    <w:rsid w:val="00B24ADA"/>
    <w:rsid w:val="00B24C0C"/>
    <w:rsid w:val="00B254B8"/>
    <w:rsid w:val="00B2638F"/>
    <w:rsid w:val="00B2687E"/>
    <w:rsid w:val="00B26AD1"/>
    <w:rsid w:val="00B26AE4"/>
    <w:rsid w:val="00B27103"/>
    <w:rsid w:val="00B271D5"/>
    <w:rsid w:val="00B272C5"/>
    <w:rsid w:val="00B273CB"/>
    <w:rsid w:val="00B27970"/>
    <w:rsid w:val="00B30690"/>
    <w:rsid w:val="00B309B7"/>
    <w:rsid w:val="00B30E7E"/>
    <w:rsid w:val="00B30EA9"/>
    <w:rsid w:val="00B31641"/>
    <w:rsid w:val="00B31B3E"/>
    <w:rsid w:val="00B31C74"/>
    <w:rsid w:val="00B31D1D"/>
    <w:rsid w:val="00B31F6A"/>
    <w:rsid w:val="00B32061"/>
    <w:rsid w:val="00B321F1"/>
    <w:rsid w:val="00B32469"/>
    <w:rsid w:val="00B32E41"/>
    <w:rsid w:val="00B34846"/>
    <w:rsid w:val="00B34CFE"/>
    <w:rsid w:val="00B35296"/>
    <w:rsid w:val="00B35A9E"/>
    <w:rsid w:val="00B35C82"/>
    <w:rsid w:val="00B36C2D"/>
    <w:rsid w:val="00B36EC2"/>
    <w:rsid w:val="00B36F15"/>
    <w:rsid w:val="00B37194"/>
    <w:rsid w:val="00B3742B"/>
    <w:rsid w:val="00B37508"/>
    <w:rsid w:val="00B37D6B"/>
    <w:rsid w:val="00B37EB8"/>
    <w:rsid w:val="00B400F8"/>
    <w:rsid w:val="00B40B05"/>
    <w:rsid w:val="00B40B2C"/>
    <w:rsid w:val="00B40F2F"/>
    <w:rsid w:val="00B41232"/>
    <w:rsid w:val="00B4146E"/>
    <w:rsid w:val="00B42324"/>
    <w:rsid w:val="00B42408"/>
    <w:rsid w:val="00B424B1"/>
    <w:rsid w:val="00B42B6A"/>
    <w:rsid w:val="00B431BF"/>
    <w:rsid w:val="00B435B3"/>
    <w:rsid w:val="00B4362B"/>
    <w:rsid w:val="00B43BC6"/>
    <w:rsid w:val="00B43E63"/>
    <w:rsid w:val="00B44C69"/>
    <w:rsid w:val="00B44ED3"/>
    <w:rsid w:val="00B45289"/>
    <w:rsid w:val="00B4544A"/>
    <w:rsid w:val="00B454A3"/>
    <w:rsid w:val="00B454F9"/>
    <w:rsid w:val="00B459EE"/>
    <w:rsid w:val="00B46562"/>
    <w:rsid w:val="00B4667C"/>
    <w:rsid w:val="00B4712D"/>
    <w:rsid w:val="00B5001E"/>
    <w:rsid w:val="00B502CE"/>
    <w:rsid w:val="00B50EF2"/>
    <w:rsid w:val="00B5107C"/>
    <w:rsid w:val="00B511B2"/>
    <w:rsid w:val="00B512C9"/>
    <w:rsid w:val="00B5198F"/>
    <w:rsid w:val="00B5204F"/>
    <w:rsid w:val="00B52356"/>
    <w:rsid w:val="00B52AFC"/>
    <w:rsid w:val="00B5324A"/>
    <w:rsid w:val="00B54B34"/>
    <w:rsid w:val="00B54D33"/>
    <w:rsid w:val="00B54E87"/>
    <w:rsid w:val="00B56100"/>
    <w:rsid w:val="00B564CC"/>
    <w:rsid w:val="00B56857"/>
    <w:rsid w:val="00B56FC5"/>
    <w:rsid w:val="00B57A3B"/>
    <w:rsid w:val="00B57B9B"/>
    <w:rsid w:val="00B57D09"/>
    <w:rsid w:val="00B60009"/>
    <w:rsid w:val="00B602A9"/>
    <w:rsid w:val="00B609F9"/>
    <w:rsid w:val="00B61356"/>
    <w:rsid w:val="00B6138B"/>
    <w:rsid w:val="00B61A51"/>
    <w:rsid w:val="00B61BD3"/>
    <w:rsid w:val="00B61CC3"/>
    <w:rsid w:val="00B61D52"/>
    <w:rsid w:val="00B62698"/>
    <w:rsid w:val="00B627EF"/>
    <w:rsid w:val="00B632A5"/>
    <w:rsid w:val="00B634AD"/>
    <w:rsid w:val="00B640C5"/>
    <w:rsid w:val="00B64773"/>
    <w:rsid w:val="00B64AA2"/>
    <w:rsid w:val="00B64B62"/>
    <w:rsid w:val="00B650D9"/>
    <w:rsid w:val="00B6537B"/>
    <w:rsid w:val="00B65FBE"/>
    <w:rsid w:val="00B6766E"/>
    <w:rsid w:val="00B67A0B"/>
    <w:rsid w:val="00B67DC2"/>
    <w:rsid w:val="00B67EDF"/>
    <w:rsid w:val="00B67FEA"/>
    <w:rsid w:val="00B70557"/>
    <w:rsid w:val="00B70950"/>
    <w:rsid w:val="00B70FEA"/>
    <w:rsid w:val="00B71057"/>
    <w:rsid w:val="00B7106D"/>
    <w:rsid w:val="00B71D36"/>
    <w:rsid w:val="00B71EA0"/>
    <w:rsid w:val="00B721D2"/>
    <w:rsid w:val="00B723B8"/>
    <w:rsid w:val="00B72CF0"/>
    <w:rsid w:val="00B7357E"/>
    <w:rsid w:val="00B73E43"/>
    <w:rsid w:val="00B74686"/>
    <w:rsid w:val="00B74A02"/>
    <w:rsid w:val="00B74D53"/>
    <w:rsid w:val="00B74DC5"/>
    <w:rsid w:val="00B750D3"/>
    <w:rsid w:val="00B753E2"/>
    <w:rsid w:val="00B7565E"/>
    <w:rsid w:val="00B759F2"/>
    <w:rsid w:val="00B75D21"/>
    <w:rsid w:val="00B75FE6"/>
    <w:rsid w:val="00B775AE"/>
    <w:rsid w:val="00B77F20"/>
    <w:rsid w:val="00B80476"/>
    <w:rsid w:val="00B80740"/>
    <w:rsid w:val="00B8087B"/>
    <w:rsid w:val="00B80D23"/>
    <w:rsid w:val="00B812CA"/>
    <w:rsid w:val="00B81492"/>
    <w:rsid w:val="00B8237A"/>
    <w:rsid w:val="00B82469"/>
    <w:rsid w:val="00B826F5"/>
    <w:rsid w:val="00B82E38"/>
    <w:rsid w:val="00B836A6"/>
    <w:rsid w:val="00B83CD9"/>
    <w:rsid w:val="00B84848"/>
    <w:rsid w:val="00B84B84"/>
    <w:rsid w:val="00B84F22"/>
    <w:rsid w:val="00B860AF"/>
    <w:rsid w:val="00B8656E"/>
    <w:rsid w:val="00B86731"/>
    <w:rsid w:val="00B8673C"/>
    <w:rsid w:val="00B86818"/>
    <w:rsid w:val="00B86BBF"/>
    <w:rsid w:val="00B87D4F"/>
    <w:rsid w:val="00B904E5"/>
    <w:rsid w:val="00B90C12"/>
    <w:rsid w:val="00B91159"/>
    <w:rsid w:val="00B92048"/>
    <w:rsid w:val="00B92247"/>
    <w:rsid w:val="00B923C8"/>
    <w:rsid w:val="00B9297C"/>
    <w:rsid w:val="00B92AD0"/>
    <w:rsid w:val="00B92BE6"/>
    <w:rsid w:val="00B92FA7"/>
    <w:rsid w:val="00B93045"/>
    <w:rsid w:val="00B9336F"/>
    <w:rsid w:val="00B9340D"/>
    <w:rsid w:val="00B936D0"/>
    <w:rsid w:val="00B93902"/>
    <w:rsid w:val="00B939B7"/>
    <w:rsid w:val="00B93F85"/>
    <w:rsid w:val="00B9420E"/>
    <w:rsid w:val="00B94605"/>
    <w:rsid w:val="00B94F07"/>
    <w:rsid w:val="00B9547C"/>
    <w:rsid w:val="00B9633A"/>
    <w:rsid w:val="00B968E8"/>
    <w:rsid w:val="00B96CFF"/>
    <w:rsid w:val="00B96DBF"/>
    <w:rsid w:val="00B97720"/>
    <w:rsid w:val="00B9795D"/>
    <w:rsid w:val="00B97CB5"/>
    <w:rsid w:val="00BA095D"/>
    <w:rsid w:val="00BA0A73"/>
    <w:rsid w:val="00BA175D"/>
    <w:rsid w:val="00BA1EFB"/>
    <w:rsid w:val="00BA315E"/>
    <w:rsid w:val="00BA3393"/>
    <w:rsid w:val="00BA380A"/>
    <w:rsid w:val="00BA388A"/>
    <w:rsid w:val="00BA40F3"/>
    <w:rsid w:val="00BA41B3"/>
    <w:rsid w:val="00BA4363"/>
    <w:rsid w:val="00BA4B3C"/>
    <w:rsid w:val="00BA4BD1"/>
    <w:rsid w:val="00BA4DA2"/>
    <w:rsid w:val="00BA5070"/>
    <w:rsid w:val="00BA50BF"/>
    <w:rsid w:val="00BA532C"/>
    <w:rsid w:val="00BA5513"/>
    <w:rsid w:val="00BA58B5"/>
    <w:rsid w:val="00BA5A67"/>
    <w:rsid w:val="00BA5EAD"/>
    <w:rsid w:val="00BA63A9"/>
    <w:rsid w:val="00BA64F5"/>
    <w:rsid w:val="00BA680D"/>
    <w:rsid w:val="00BA6813"/>
    <w:rsid w:val="00BA6B6A"/>
    <w:rsid w:val="00BA6C5B"/>
    <w:rsid w:val="00BA6EE1"/>
    <w:rsid w:val="00BA70E5"/>
    <w:rsid w:val="00BA7180"/>
    <w:rsid w:val="00BA7327"/>
    <w:rsid w:val="00BA73A9"/>
    <w:rsid w:val="00BA7FD1"/>
    <w:rsid w:val="00BB0705"/>
    <w:rsid w:val="00BB0B1D"/>
    <w:rsid w:val="00BB1AC0"/>
    <w:rsid w:val="00BB2BC9"/>
    <w:rsid w:val="00BB33CE"/>
    <w:rsid w:val="00BB4A6C"/>
    <w:rsid w:val="00BB4B88"/>
    <w:rsid w:val="00BB522D"/>
    <w:rsid w:val="00BB5486"/>
    <w:rsid w:val="00BB5B46"/>
    <w:rsid w:val="00BB602B"/>
    <w:rsid w:val="00BB69AB"/>
    <w:rsid w:val="00BB7082"/>
    <w:rsid w:val="00BB7138"/>
    <w:rsid w:val="00BB7D12"/>
    <w:rsid w:val="00BC0382"/>
    <w:rsid w:val="00BC0A8E"/>
    <w:rsid w:val="00BC1220"/>
    <w:rsid w:val="00BC13F5"/>
    <w:rsid w:val="00BC1CA5"/>
    <w:rsid w:val="00BC2625"/>
    <w:rsid w:val="00BC2860"/>
    <w:rsid w:val="00BC2EC3"/>
    <w:rsid w:val="00BC3062"/>
    <w:rsid w:val="00BC3C6A"/>
    <w:rsid w:val="00BC447C"/>
    <w:rsid w:val="00BC45E3"/>
    <w:rsid w:val="00BC4AD3"/>
    <w:rsid w:val="00BC4AEB"/>
    <w:rsid w:val="00BC4BF4"/>
    <w:rsid w:val="00BC5318"/>
    <w:rsid w:val="00BC543F"/>
    <w:rsid w:val="00BC5573"/>
    <w:rsid w:val="00BC5B61"/>
    <w:rsid w:val="00BC6939"/>
    <w:rsid w:val="00BC6FE4"/>
    <w:rsid w:val="00BC739B"/>
    <w:rsid w:val="00BC7D70"/>
    <w:rsid w:val="00BD0604"/>
    <w:rsid w:val="00BD0701"/>
    <w:rsid w:val="00BD0A74"/>
    <w:rsid w:val="00BD147D"/>
    <w:rsid w:val="00BD1A58"/>
    <w:rsid w:val="00BD250A"/>
    <w:rsid w:val="00BD283D"/>
    <w:rsid w:val="00BD3EBA"/>
    <w:rsid w:val="00BD3F46"/>
    <w:rsid w:val="00BD405C"/>
    <w:rsid w:val="00BD4A34"/>
    <w:rsid w:val="00BD5081"/>
    <w:rsid w:val="00BD56CE"/>
    <w:rsid w:val="00BD5E19"/>
    <w:rsid w:val="00BD6113"/>
    <w:rsid w:val="00BD660E"/>
    <w:rsid w:val="00BD6E3F"/>
    <w:rsid w:val="00BD6FC8"/>
    <w:rsid w:val="00BD7159"/>
    <w:rsid w:val="00BD778D"/>
    <w:rsid w:val="00BD78B7"/>
    <w:rsid w:val="00BD7B46"/>
    <w:rsid w:val="00BD7E8C"/>
    <w:rsid w:val="00BE01A2"/>
    <w:rsid w:val="00BE0482"/>
    <w:rsid w:val="00BE0518"/>
    <w:rsid w:val="00BE0A17"/>
    <w:rsid w:val="00BE1351"/>
    <w:rsid w:val="00BE1779"/>
    <w:rsid w:val="00BE2052"/>
    <w:rsid w:val="00BE2F34"/>
    <w:rsid w:val="00BE343E"/>
    <w:rsid w:val="00BE36FC"/>
    <w:rsid w:val="00BE4527"/>
    <w:rsid w:val="00BE55F0"/>
    <w:rsid w:val="00BE6099"/>
    <w:rsid w:val="00BE61A0"/>
    <w:rsid w:val="00BE61EF"/>
    <w:rsid w:val="00BE67D4"/>
    <w:rsid w:val="00BE71DB"/>
    <w:rsid w:val="00BE77F9"/>
    <w:rsid w:val="00BE7A65"/>
    <w:rsid w:val="00BE7B84"/>
    <w:rsid w:val="00BF0368"/>
    <w:rsid w:val="00BF06B8"/>
    <w:rsid w:val="00BF11E0"/>
    <w:rsid w:val="00BF1732"/>
    <w:rsid w:val="00BF1878"/>
    <w:rsid w:val="00BF1A36"/>
    <w:rsid w:val="00BF1A84"/>
    <w:rsid w:val="00BF1BFE"/>
    <w:rsid w:val="00BF1F91"/>
    <w:rsid w:val="00BF1FFB"/>
    <w:rsid w:val="00BF24F3"/>
    <w:rsid w:val="00BF252F"/>
    <w:rsid w:val="00BF26CE"/>
    <w:rsid w:val="00BF2802"/>
    <w:rsid w:val="00BF3153"/>
    <w:rsid w:val="00BF35B4"/>
    <w:rsid w:val="00BF383A"/>
    <w:rsid w:val="00BF3D9F"/>
    <w:rsid w:val="00BF4354"/>
    <w:rsid w:val="00BF44AC"/>
    <w:rsid w:val="00BF5AA1"/>
    <w:rsid w:val="00BF5D58"/>
    <w:rsid w:val="00BF6AEB"/>
    <w:rsid w:val="00BF7570"/>
    <w:rsid w:val="00BF78A1"/>
    <w:rsid w:val="00BF7B48"/>
    <w:rsid w:val="00C005ED"/>
    <w:rsid w:val="00C00D84"/>
    <w:rsid w:val="00C016C4"/>
    <w:rsid w:val="00C0174D"/>
    <w:rsid w:val="00C01F38"/>
    <w:rsid w:val="00C01FE2"/>
    <w:rsid w:val="00C02BE4"/>
    <w:rsid w:val="00C0358B"/>
    <w:rsid w:val="00C03BB0"/>
    <w:rsid w:val="00C048C8"/>
    <w:rsid w:val="00C04A19"/>
    <w:rsid w:val="00C052F8"/>
    <w:rsid w:val="00C065F4"/>
    <w:rsid w:val="00C06880"/>
    <w:rsid w:val="00C0754C"/>
    <w:rsid w:val="00C07B18"/>
    <w:rsid w:val="00C07C6C"/>
    <w:rsid w:val="00C111F7"/>
    <w:rsid w:val="00C117FB"/>
    <w:rsid w:val="00C11DF2"/>
    <w:rsid w:val="00C12E3E"/>
    <w:rsid w:val="00C1309F"/>
    <w:rsid w:val="00C1353A"/>
    <w:rsid w:val="00C13560"/>
    <w:rsid w:val="00C13C48"/>
    <w:rsid w:val="00C142EC"/>
    <w:rsid w:val="00C148F4"/>
    <w:rsid w:val="00C148F9"/>
    <w:rsid w:val="00C15068"/>
    <w:rsid w:val="00C15CE4"/>
    <w:rsid w:val="00C167E4"/>
    <w:rsid w:val="00C17534"/>
    <w:rsid w:val="00C1773F"/>
    <w:rsid w:val="00C17BB3"/>
    <w:rsid w:val="00C17CA1"/>
    <w:rsid w:val="00C17DCC"/>
    <w:rsid w:val="00C20064"/>
    <w:rsid w:val="00C20261"/>
    <w:rsid w:val="00C203C7"/>
    <w:rsid w:val="00C205BE"/>
    <w:rsid w:val="00C20906"/>
    <w:rsid w:val="00C20A23"/>
    <w:rsid w:val="00C21127"/>
    <w:rsid w:val="00C21B10"/>
    <w:rsid w:val="00C21B52"/>
    <w:rsid w:val="00C21CFB"/>
    <w:rsid w:val="00C21E89"/>
    <w:rsid w:val="00C222CF"/>
    <w:rsid w:val="00C22C2A"/>
    <w:rsid w:val="00C23112"/>
    <w:rsid w:val="00C2379C"/>
    <w:rsid w:val="00C23997"/>
    <w:rsid w:val="00C240D1"/>
    <w:rsid w:val="00C2412F"/>
    <w:rsid w:val="00C24A69"/>
    <w:rsid w:val="00C24B59"/>
    <w:rsid w:val="00C24ED3"/>
    <w:rsid w:val="00C25207"/>
    <w:rsid w:val="00C2570B"/>
    <w:rsid w:val="00C25AD8"/>
    <w:rsid w:val="00C26168"/>
    <w:rsid w:val="00C266DB"/>
    <w:rsid w:val="00C26947"/>
    <w:rsid w:val="00C26DAA"/>
    <w:rsid w:val="00C26EBF"/>
    <w:rsid w:val="00C3046F"/>
    <w:rsid w:val="00C30D4C"/>
    <w:rsid w:val="00C30E53"/>
    <w:rsid w:val="00C30F0B"/>
    <w:rsid w:val="00C318E6"/>
    <w:rsid w:val="00C3225E"/>
    <w:rsid w:val="00C32316"/>
    <w:rsid w:val="00C32B44"/>
    <w:rsid w:val="00C3301A"/>
    <w:rsid w:val="00C3367E"/>
    <w:rsid w:val="00C34061"/>
    <w:rsid w:val="00C34074"/>
    <w:rsid w:val="00C341CE"/>
    <w:rsid w:val="00C34551"/>
    <w:rsid w:val="00C3459A"/>
    <w:rsid w:val="00C34845"/>
    <w:rsid w:val="00C34B60"/>
    <w:rsid w:val="00C34F3E"/>
    <w:rsid w:val="00C34FF5"/>
    <w:rsid w:val="00C35746"/>
    <w:rsid w:val="00C35911"/>
    <w:rsid w:val="00C36369"/>
    <w:rsid w:val="00C364CF"/>
    <w:rsid w:val="00C36953"/>
    <w:rsid w:val="00C36CEC"/>
    <w:rsid w:val="00C3798A"/>
    <w:rsid w:val="00C37B9E"/>
    <w:rsid w:val="00C405C2"/>
    <w:rsid w:val="00C405D8"/>
    <w:rsid w:val="00C40860"/>
    <w:rsid w:val="00C4166D"/>
    <w:rsid w:val="00C41BDC"/>
    <w:rsid w:val="00C41C6F"/>
    <w:rsid w:val="00C41CE1"/>
    <w:rsid w:val="00C41E77"/>
    <w:rsid w:val="00C423EB"/>
    <w:rsid w:val="00C42C30"/>
    <w:rsid w:val="00C42C55"/>
    <w:rsid w:val="00C42DBF"/>
    <w:rsid w:val="00C42FBA"/>
    <w:rsid w:val="00C43B6F"/>
    <w:rsid w:val="00C44105"/>
    <w:rsid w:val="00C446EF"/>
    <w:rsid w:val="00C44A4D"/>
    <w:rsid w:val="00C44FA4"/>
    <w:rsid w:val="00C4585F"/>
    <w:rsid w:val="00C46713"/>
    <w:rsid w:val="00C46D48"/>
    <w:rsid w:val="00C47193"/>
    <w:rsid w:val="00C472AA"/>
    <w:rsid w:val="00C47BF1"/>
    <w:rsid w:val="00C47E4E"/>
    <w:rsid w:val="00C507AA"/>
    <w:rsid w:val="00C50936"/>
    <w:rsid w:val="00C512A9"/>
    <w:rsid w:val="00C51654"/>
    <w:rsid w:val="00C516C8"/>
    <w:rsid w:val="00C51DF4"/>
    <w:rsid w:val="00C521B8"/>
    <w:rsid w:val="00C522FF"/>
    <w:rsid w:val="00C52444"/>
    <w:rsid w:val="00C52678"/>
    <w:rsid w:val="00C52912"/>
    <w:rsid w:val="00C52C5D"/>
    <w:rsid w:val="00C52E4A"/>
    <w:rsid w:val="00C53732"/>
    <w:rsid w:val="00C53A50"/>
    <w:rsid w:val="00C5422E"/>
    <w:rsid w:val="00C54295"/>
    <w:rsid w:val="00C549A7"/>
    <w:rsid w:val="00C54F3C"/>
    <w:rsid w:val="00C55A07"/>
    <w:rsid w:val="00C56129"/>
    <w:rsid w:val="00C563F5"/>
    <w:rsid w:val="00C56798"/>
    <w:rsid w:val="00C56CEE"/>
    <w:rsid w:val="00C56E3D"/>
    <w:rsid w:val="00C60D36"/>
    <w:rsid w:val="00C611DD"/>
    <w:rsid w:val="00C61671"/>
    <w:rsid w:val="00C61BEA"/>
    <w:rsid w:val="00C61C1F"/>
    <w:rsid w:val="00C62593"/>
    <w:rsid w:val="00C62B6A"/>
    <w:rsid w:val="00C62ED2"/>
    <w:rsid w:val="00C630A2"/>
    <w:rsid w:val="00C63399"/>
    <w:rsid w:val="00C63560"/>
    <w:rsid w:val="00C635AB"/>
    <w:rsid w:val="00C63723"/>
    <w:rsid w:val="00C640B5"/>
    <w:rsid w:val="00C64468"/>
    <w:rsid w:val="00C6488C"/>
    <w:rsid w:val="00C649A3"/>
    <w:rsid w:val="00C64BC8"/>
    <w:rsid w:val="00C65F1D"/>
    <w:rsid w:val="00C66508"/>
    <w:rsid w:val="00C66BC0"/>
    <w:rsid w:val="00C673C4"/>
    <w:rsid w:val="00C67DB8"/>
    <w:rsid w:val="00C7014F"/>
    <w:rsid w:val="00C70448"/>
    <w:rsid w:val="00C7073A"/>
    <w:rsid w:val="00C709CB"/>
    <w:rsid w:val="00C70F2D"/>
    <w:rsid w:val="00C70FE4"/>
    <w:rsid w:val="00C71C19"/>
    <w:rsid w:val="00C71C3D"/>
    <w:rsid w:val="00C72711"/>
    <w:rsid w:val="00C727FA"/>
    <w:rsid w:val="00C732E5"/>
    <w:rsid w:val="00C73508"/>
    <w:rsid w:val="00C7365C"/>
    <w:rsid w:val="00C73B31"/>
    <w:rsid w:val="00C73B9D"/>
    <w:rsid w:val="00C73FA8"/>
    <w:rsid w:val="00C7450D"/>
    <w:rsid w:val="00C74517"/>
    <w:rsid w:val="00C74705"/>
    <w:rsid w:val="00C74A5F"/>
    <w:rsid w:val="00C74CE6"/>
    <w:rsid w:val="00C74F8C"/>
    <w:rsid w:val="00C763A3"/>
    <w:rsid w:val="00C76EF0"/>
    <w:rsid w:val="00C76F95"/>
    <w:rsid w:val="00C77233"/>
    <w:rsid w:val="00C776C4"/>
    <w:rsid w:val="00C77E1D"/>
    <w:rsid w:val="00C80236"/>
    <w:rsid w:val="00C80645"/>
    <w:rsid w:val="00C809B6"/>
    <w:rsid w:val="00C80AEF"/>
    <w:rsid w:val="00C80EA0"/>
    <w:rsid w:val="00C824FB"/>
    <w:rsid w:val="00C82772"/>
    <w:rsid w:val="00C82C8D"/>
    <w:rsid w:val="00C82D87"/>
    <w:rsid w:val="00C83043"/>
    <w:rsid w:val="00C83098"/>
    <w:rsid w:val="00C8313F"/>
    <w:rsid w:val="00C8317E"/>
    <w:rsid w:val="00C84DCD"/>
    <w:rsid w:val="00C85063"/>
    <w:rsid w:val="00C852FF"/>
    <w:rsid w:val="00C8578C"/>
    <w:rsid w:val="00C86523"/>
    <w:rsid w:val="00C86B39"/>
    <w:rsid w:val="00C870A8"/>
    <w:rsid w:val="00C875A1"/>
    <w:rsid w:val="00C8771D"/>
    <w:rsid w:val="00C87A06"/>
    <w:rsid w:val="00C90138"/>
    <w:rsid w:val="00C903FC"/>
    <w:rsid w:val="00C9072F"/>
    <w:rsid w:val="00C90A6F"/>
    <w:rsid w:val="00C90B9E"/>
    <w:rsid w:val="00C90F56"/>
    <w:rsid w:val="00C912A6"/>
    <w:rsid w:val="00C915F6"/>
    <w:rsid w:val="00C91BB3"/>
    <w:rsid w:val="00C91C43"/>
    <w:rsid w:val="00C92299"/>
    <w:rsid w:val="00C923E8"/>
    <w:rsid w:val="00C925B5"/>
    <w:rsid w:val="00C92A6E"/>
    <w:rsid w:val="00C9392F"/>
    <w:rsid w:val="00C93D63"/>
    <w:rsid w:val="00C94021"/>
    <w:rsid w:val="00C940CA"/>
    <w:rsid w:val="00C9417F"/>
    <w:rsid w:val="00C94E4F"/>
    <w:rsid w:val="00C94EBC"/>
    <w:rsid w:val="00C95D13"/>
    <w:rsid w:val="00C96CA2"/>
    <w:rsid w:val="00C9723A"/>
    <w:rsid w:val="00C973AF"/>
    <w:rsid w:val="00C9773D"/>
    <w:rsid w:val="00C97AC3"/>
    <w:rsid w:val="00C97E1A"/>
    <w:rsid w:val="00C97F8C"/>
    <w:rsid w:val="00CA05F2"/>
    <w:rsid w:val="00CA0644"/>
    <w:rsid w:val="00CA08BE"/>
    <w:rsid w:val="00CA0B7C"/>
    <w:rsid w:val="00CA1349"/>
    <w:rsid w:val="00CA1DDA"/>
    <w:rsid w:val="00CA21A3"/>
    <w:rsid w:val="00CA2452"/>
    <w:rsid w:val="00CA2476"/>
    <w:rsid w:val="00CA28E1"/>
    <w:rsid w:val="00CA2DD5"/>
    <w:rsid w:val="00CA3541"/>
    <w:rsid w:val="00CA36D3"/>
    <w:rsid w:val="00CA393B"/>
    <w:rsid w:val="00CA3AA4"/>
    <w:rsid w:val="00CA49F4"/>
    <w:rsid w:val="00CA4F66"/>
    <w:rsid w:val="00CA585E"/>
    <w:rsid w:val="00CA5875"/>
    <w:rsid w:val="00CA5D11"/>
    <w:rsid w:val="00CA5FA1"/>
    <w:rsid w:val="00CA6A63"/>
    <w:rsid w:val="00CA6B6D"/>
    <w:rsid w:val="00CA741D"/>
    <w:rsid w:val="00CA78E1"/>
    <w:rsid w:val="00CA78F4"/>
    <w:rsid w:val="00CB0B90"/>
    <w:rsid w:val="00CB111A"/>
    <w:rsid w:val="00CB156B"/>
    <w:rsid w:val="00CB15B1"/>
    <w:rsid w:val="00CB1CCD"/>
    <w:rsid w:val="00CB2270"/>
    <w:rsid w:val="00CB2D41"/>
    <w:rsid w:val="00CB336B"/>
    <w:rsid w:val="00CB3620"/>
    <w:rsid w:val="00CB367A"/>
    <w:rsid w:val="00CB377B"/>
    <w:rsid w:val="00CB3832"/>
    <w:rsid w:val="00CB3BBB"/>
    <w:rsid w:val="00CB3EE0"/>
    <w:rsid w:val="00CB41A5"/>
    <w:rsid w:val="00CB474A"/>
    <w:rsid w:val="00CB4A86"/>
    <w:rsid w:val="00CB4DBB"/>
    <w:rsid w:val="00CB50C1"/>
    <w:rsid w:val="00CB54E6"/>
    <w:rsid w:val="00CB5773"/>
    <w:rsid w:val="00CB588F"/>
    <w:rsid w:val="00CB5AEF"/>
    <w:rsid w:val="00CB5C4C"/>
    <w:rsid w:val="00CB5D90"/>
    <w:rsid w:val="00CB5E2C"/>
    <w:rsid w:val="00CB60F0"/>
    <w:rsid w:val="00CB6301"/>
    <w:rsid w:val="00CB635A"/>
    <w:rsid w:val="00CB78EE"/>
    <w:rsid w:val="00CB7AE7"/>
    <w:rsid w:val="00CC0609"/>
    <w:rsid w:val="00CC1269"/>
    <w:rsid w:val="00CC2881"/>
    <w:rsid w:val="00CC3076"/>
    <w:rsid w:val="00CC3820"/>
    <w:rsid w:val="00CC3967"/>
    <w:rsid w:val="00CC3B78"/>
    <w:rsid w:val="00CC3B87"/>
    <w:rsid w:val="00CC482D"/>
    <w:rsid w:val="00CC4975"/>
    <w:rsid w:val="00CC4C17"/>
    <w:rsid w:val="00CC4FE7"/>
    <w:rsid w:val="00CC55C4"/>
    <w:rsid w:val="00CC5DDB"/>
    <w:rsid w:val="00CC5E9C"/>
    <w:rsid w:val="00CC6095"/>
    <w:rsid w:val="00CC750E"/>
    <w:rsid w:val="00CC7876"/>
    <w:rsid w:val="00CC7956"/>
    <w:rsid w:val="00CC7B85"/>
    <w:rsid w:val="00CD023C"/>
    <w:rsid w:val="00CD0474"/>
    <w:rsid w:val="00CD0653"/>
    <w:rsid w:val="00CD10DF"/>
    <w:rsid w:val="00CD1178"/>
    <w:rsid w:val="00CD1268"/>
    <w:rsid w:val="00CD207C"/>
    <w:rsid w:val="00CD22AB"/>
    <w:rsid w:val="00CD2309"/>
    <w:rsid w:val="00CD272B"/>
    <w:rsid w:val="00CD2EC9"/>
    <w:rsid w:val="00CD3028"/>
    <w:rsid w:val="00CD31FD"/>
    <w:rsid w:val="00CD3276"/>
    <w:rsid w:val="00CD33BF"/>
    <w:rsid w:val="00CD34EC"/>
    <w:rsid w:val="00CD38C1"/>
    <w:rsid w:val="00CD41BD"/>
    <w:rsid w:val="00CD4A43"/>
    <w:rsid w:val="00CD4DF9"/>
    <w:rsid w:val="00CD5719"/>
    <w:rsid w:val="00CD5A59"/>
    <w:rsid w:val="00CD66A4"/>
    <w:rsid w:val="00CD6DA9"/>
    <w:rsid w:val="00CD711D"/>
    <w:rsid w:val="00CD763A"/>
    <w:rsid w:val="00CD7981"/>
    <w:rsid w:val="00CE009C"/>
    <w:rsid w:val="00CE0B29"/>
    <w:rsid w:val="00CE10E6"/>
    <w:rsid w:val="00CE1119"/>
    <w:rsid w:val="00CE1154"/>
    <w:rsid w:val="00CE18C6"/>
    <w:rsid w:val="00CE222F"/>
    <w:rsid w:val="00CE24BE"/>
    <w:rsid w:val="00CE2CB1"/>
    <w:rsid w:val="00CE31D5"/>
    <w:rsid w:val="00CE32B7"/>
    <w:rsid w:val="00CE39A5"/>
    <w:rsid w:val="00CE4015"/>
    <w:rsid w:val="00CE4A87"/>
    <w:rsid w:val="00CE4C34"/>
    <w:rsid w:val="00CE5175"/>
    <w:rsid w:val="00CE553C"/>
    <w:rsid w:val="00CE5BF2"/>
    <w:rsid w:val="00CE6504"/>
    <w:rsid w:val="00CE7A3B"/>
    <w:rsid w:val="00CE7A96"/>
    <w:rsid w:val="00CE7CD5"/>
    <w:rsid w:val="00CE7F86"/>
    <w:rsid w:val="00CF0FDE"/>
    <w:rsid w:val="00CF12CD"/>
    <w:rsid w:val="00CF16FC"/>
    <w:rsid w:val="00CF1ECF"/>
    <w:rsid w:val="00CF2E9C"/>
    <w:rsid w:val="00CF30D8"/>
    <w:rsid w:val="00CF34B0"/>
    <w:rsid w:val="00CF47D1"/>
    <w:rsid w:val="00CF47EC"/>
    <w:rsid w:val="00CF4D5B"/>
    <w:rsid w:val="00CF4E5F"/>
    <w:rsid w:val="00CF60E1"/>
    <w:rsid w:val="00CF6137"/>
    <w:rsid w:val="00CF63B7"/>
    <w:rsid w:val="00CF640E"/>
    <w:rsid w:val="00CF6A04"/>
    <w:rsid w:val="00CF6B48"/>
    <w:rsid w:val="00CF6D8A"/>
    <w:rsid w:val="00CF7359"/>
    <w:rsid w:val="00CF7751"/>
    <w:rsid w:val="00CF7C6C"/>
    <w:rsid w:val="00CF7FF5"/>
    <w:rsid w:val="00D00210"/>
    <w:rsid w:val="00D002D7"/>
    <w:rsid w:val="00D0075C"/>
    <w:rsid w:val="00D00B05"/>
    <w:rsid w:val="00D00B73"/>
    <w:rsid w:val="00D01E95"/>
    <w:rsid w:val="00D03410"/>
    <w:rsid w:val="00D03457"/>
    <w:rsid w:val="00D03B52"/>
    <w:rsid w:val="00D03E97"/>
    <w:rsid w:val="00D03EFB"/>
    <w:rsid w:val="00D04CBB"/>
    <w:rsid w:val="00D04DCE"/>
    <w:rsid w:val="00D0532A"/>
    <w:rsid w:val="00D0538B"/>
    <w:rsid w:val="00D05ABC"/>
    <w:rsid w:val="00D05DEC"/>
    <w:rsid w:val="00D06722"/>
    <w:rsid w:val="00D069E3"/>
    <w:rsid w:val="00D07FE2"/>
    <w:rsid w:val="00D101D3"/>
    <w:rsid w:val="00D1070A"/>
    <w:rsid w:val="00D1097C"/>
    <w:rsid w:val="00D10B50"/>
    <w:rsid w:val="00D10D1F"/>
    <w:rsid w:val="00D11812"/>
    <w:rsid w:val="00D11AB3"/>
    <w:rsid w:val="00D11D69"/>
    <w:rsid w:val="00D120B1"/>
    <w:rsid w:val="00D121E5"/>
    <w:rsid w:val="00D1275A"/>
    <w:rsid w:val="00D127B2"/>
    <w:rsid w:val="00D13AB5"/>
    <w:rsid w:val="00D13BC8"/>
    <w:rsid w:val="00D13F2E"/>
    <w:rsid w:val="00D13FE5"/>
    <w:rsid w:val="00D143C3"/>
    <w:rsid w:val="00D14449"/>
    <w:rsid w:val="00D14516"/>
    <w:rsid w:val="00D1457D"/>
    <w:rsid w:val="00D14D00"/>
    <w:rsid w:val="00D14EF2"/>
    <w:rsid w:val="00D14F0A"/>
    <w:rsid w:val="00D1563B"/>
    <w:rsid w:val="00D15641"/>
    <w:rsid w:val="00D159D0"/>
    <w:rsid w:val="00D16078"/>
    <w:rsid w:val="00D16413"/>
    <w:rsid w:val="00D1648B"/>
    <w:rsid w:val="00D16937"/>
    <w:rsid w:val="00D16E31"/>
    <w:rsid w:val="00D172C6"/>
    <w:rsid w:val="00D20010"/>
    <w:rsid w:val="00D201BF"/>
    <w:rsid w:val="00D20BDB"/>
    <w:rsid w:val="00D2124F"/>
    <w:rsid w:val="00D21734"/>
    <w:rsid w:val="00D21ABF"/>
    <w:rsid w:val="00D21B93"/>
    <w:rsid w:val="00D21C45"/>
    <w:rsid w:val="00D21C5D"/>
    <w:rsid w:val="00D21E2D"/>
    <w:rsid w:val="00D223FF"/>
    <w:rsid w:val="00D22AC4"/>
    <w:rsid w:val="00D22F0F"/>
    <w:rsid w:val="00D231E4"/>
    <w:rsid w:val="00D2370D"/>
    <w:rsid w:val="00D240BE"/>
    <w:rsid w:val="00D253C7"/>
    <w:rsid w:val="00D25E23"/>
    <w:rsid w:val="00D2682D"/>
    <w:rsid w:val="00D26C9C"/>
    <w:rsid w:val="00D2737F"/>
    <w:rsid w:val="00D27791"/>
    <w:rsid w:val="00D30D5C"/>
    <w:rsid w:val="00D310A7"/>
    <w:rsid w:val="00D31816"/>
    <w:rsid w:val="00D31A3A"/>
    <w:rsid w:val="00D31A3D"/>
    <w:rsid w:val="00D31EC5"/>
    <w:rsid w:val="00D321DE"/>
    <w:rsid w:val="00D322AA"/>
    <w:rsid w:val="00D32CC4"/>
    <w:rsid w:val="00D32D68"/>
    <w:rsid w:val="00D32DCE"/>
    <w:rsid w:val="00D3383C"/>
    <w:rsid w:val="00D338D8"/>
    <w:rsid w:val="00D33AFE"/>
    <w:rsid w:val="00D33BF6"/>
    <w:rsid w:val="00D33E0F"/>
    <w:rsid w:val="00D34478"/>
    <w:rsid w:val="00D34490"/>
    <w:rsid w:val="00D34ABF"/>
    <w:rsid w:val="00D34F1C"/>
    <w:rsid w:val="00D3528B"/>
    <w:rsid w:val="00D356C7"/>
    <w:rsid w:val="00D35FE6"/>
    <w:rsid w:val="00D35FFA"/>
    <w:rsid w:val="00D360CF"/>
    <w:rsid w:val="00D36AE4"/>
    <w:rsid w:val="00D36DA6"/>
    <w:rsid w:val="00D36E29"/>
    <w:rsid w:val="00D37046"/>
    <w:rsid w:val="00D3716B"/>
    <w:rsid w:val="00D37190"/>
    <w:rsid w:val="00D37461"/>
    <w:rsid w:val="00D37B55"/>
    <w:rsid w:val="00D37E8D"/>
    <w:rsid w:val="00D40076"/>
    <w:rsid w:val="00D400D2"/>
    <w:rsid w:val="00D40C61"/>
    <w:rsid w:val="00D40FEE"/>
    <w:rsid w:val="00D410D7"/>
    <w:rsid w:val="00D4201D"/>
    <w:rsid w:val="00D42A11"/>
    <w:rsid w:val="00D43050"/>
    <w:rsid w:val="00D43E04"/>
    <w:rsid w:val="00D441D6"/>
    <w:rsid w:val="00D446CF"/>
    <w:rsid w:val="00D449FA"/>
    <w:rsid w:val="00D44C44"/>
    <w:rsid w:val="00D44C73"/>
    <w:rsid w:val="00D45810"/>
    <w:rsid w:val="00D458D8"/>
    <w:rsid w:val="00D45DA8"/>
    <w:rsid w:val="00D460EB"/>
    <w:rsid w:val="00D46372"/>
    <w:rsid w:val="00D46E99"/>
    <w:rsid w:val="00D47136"/>
    <w:rsid w:val="00D472DB"/>
    <w:rsid w:val="00D4743F"/>
    <w:rsid w:val="00D474BF"/>
    <w:rsid w:val="00D47CBB"/>
    <w:rsid w:val="00D47F0C"/>
    <w:rsid w:val="00D50420"/>
    <w:rsid w:val="00D51129"/>
    <w:rsid w:val="00D51CB1"/>
    <w:rsid w:val="00D529A8"/>
    <w:rsid w:val="00D52E41"/>
    <w:rsid w:val="00D534F0"/>
    <w:rsid w:val="00D53B83"/>
    <w:rsid w:val="00D5452D"/>
    <w:rsid w:val="00D54B41"/>
    <w:rsid w:val="00D54BB8"/>
    <w:rsid w:val="00D54D96"/>
    <w:rsid w:val="00D5508C"/>
    <w:rsid w:val="00D55B17"/>
    <w:rsid w:val="00D55BDA"/>
    <w:rsid w:val="00D55D65"/>
    <w:rsid w:val="00D56216"/>
    <w:rsid w:val="00D56388"/>
    <w:rsid w:val="00D5691D"/>
    <w:rsid w:val="00D56B25"/>
    <w:rsid w:val="00D56CEE"/>
    <w:rsid w:val="00D57558"/>
    <w:rsid w:val="00D5760B"/>
    <w:rsid w:val="00D578BE"/>
    <w:rsid w:val="00D5792A"/>
    <w:rsid w:val="00D57CE8"/>
    <w:rsid w:val="00D60284"/>
    <w:rsid w:val="00D604A2"/>
    <w:rsid w:val="00D605E9"/>
    <w:rsid w:val="00D60958"/>
    <w:rsid w:val="00D6098B"/>
    <w:rsid w:val="00D61207"/>
    <w:rsid w:val="00D616D7"/>
    <w:rsid w:val="00D61A7A"/>
    <w:rsid w:val="00D61AA3"/>
    <w:rsid w:val="00D62183"/>
    <w:rsid w:val="00D62903"/>
    <w:rsid w:val="00D62DEA"/>
    <w:rsid w:val="00D63100"/>
    <w:rsid w:val="00D63525"/>
    <w:rsid w:val="00D63CDD"/>
    <w:rsid w:val="00D63FB9"/>
    <w:rsid w:val="00D6424B"/>
    <w:rsid w:val="00D6444B"/>
    <w:rsid w:val="00D64668"/>
    <w:rsid w:val="00D646EE"/>
    <w:rsid w:val="00D647D8"/>
    <w:rsid w:val="00D6550C"/>
    <w:rsid w:val="00D656AD"/>
    <w:rsid w:val="00D65CD3"/>
    <w:rsid w:val="00D65DA7"/>
    <w:rsid w:val="00D667E9"/>
    <w:rsid w:val="00D66E6F"/>
    <w:rsid w:val="00D67746"/>
    <w:rsid w:val="00D67B68"/>
    <w:rsid w:val="00D70080"/>
    <w:rsid w:val="00D70335"/>
    <w:rsid w:val="00D703E7"/>
    <w:rsid w:val="00D7085C"/>
    <w:rsid w:val="00D7098E"/>
    <w:rsid w:val="00D72129"/>
    <w:rsid w:val="00D7264B"/>
    <w:rsid w:val="00D728F0"/>
    <w:rsid w:val="00D72CD5"/>
    <w:rsid w:val="00D73274"/>
    <w:rsid w:val="00D739BA"/>
    <w:rsid w:val="00D739DE"/>
    <w:rsid w:val="00D73D36"/>
    <w:rsid w:val="00D7487E"/>
    <w:rsid w:val="00D74B39"/>
    <w:rsid w:val="00D74BE2"/>
    <w:rsid w:val="00D75867"/>
    <w:rsid w:val="00D75AA5"/>
    <w:rsid w:val="00D75B1D"/>
    <w:rsid w:val="00D75CA6"/>
    <w:rsid w:val="00D75E70"/>
    <w:rsid w:val="00D76601"/>
    <w:rsid w:val="00D80191"/>
    <w:rsid w:val="00D80B9E"/>
    <w:rsid w:val="00D80BF1"/>
    <w:rsid w:val="00D8182A"/>
    <w:rsid w:val="00D822FE"/>
    <w:rsid w:val="00D824AB"/>
    <w:rsid w:val="00D827B7"/>
    <w:rsid w:val="00D82908"/>
    <w:rsid w:val="00D830D4"/>
    <w:rsid w:val="00D830FA"/>
    <w:rsid w:val="00D831DF"/>
    <w:rsid w:val="00D83DB4"/>
    <w:rsid w:val="00D84BFA"/>
    <w:rsid w:val="00D86147"/>
    <w:rsid w:val="00D866F9"/>
    <w:rsid w:val="00D869A3"/>
    <w:rsid w:val="00D871FF"/>
    <w:rsid w:val="00D8754F"/>
    <w:rsid w:val="00D87A9E"/>
    <w:rsid w:val="00D90383"/>
    <w:rsid w:val="00D90752"/>
    <w:rsid w:val="00D90962"/>
    <w:rsid w:val="00D90B2B"/>
    <w:rsid w:val="00D91047"/>
    <w:rsid w:val="00D91390"/>
    <w:rsid w:val="00D917D2"/>
    <w:rsid w:val="00D91CFD"/>
    <w:rsid w:val="00D92081"/>
    <w:rsid w:val="00D92D2B"/>
    <w:rsid w:val="00D92EAF"/>
    <w:rsid w:val="00D931F1"/>
    <w:rsid w:val="00D93E02"/>
    <w:rsid w:val="00D952D9"/>
    <w:rsid w:val="00D955FF"/>
    <w:rsid w:val="00D95BDB"/>
    <w:rsid w:val="00D95D0C"/>
    <w:rsid w:val="00D95DD3"/>
    <w:rsid w:val="00D97319"/>
    <w:rsid w:val="00D97697"/>
    <w:rsid w:val="00D97887"/>
    <w:rsid w:val="00D97A93"/>
    <w:rsid w:val="00D97C07"/>
    <w:rsid w:val="00DA1330"/>
    <w:rsid w:val="00DA18E4"/>
    <w:rsid w:val="00DA1D35"/>
    <w:rsid w:val="00DA1D41"/>
    <w:rsid w:val="00DA2227"/>
    <w:rsid w:val="00DA250B"/>
    <w:rsid w:val="00DA27DA"/>
    <w:rsid w:val="00DA3010"/>
    <w:rsid w:val="00DA368F"/>
    <w:rsid w:val="00DA3CDC"/>
    <w:rsid w:val="00DA51D2"/>
    <w:rsid w:val="00DA5408"/>
    <w:rsid w:val="00DA550D"/>
    <w:rsid w:val="00DA589A"/>
    <w:rsid w:val="00DA5A7A"/>
    <w:rsid w:val="00DA5DF5"/>
    <w:rsid w:val="00DA6084"/>
    <w:rsid w:val="00DA617D"/>
    <w:rsid w:val="00DA630F"/>
    <w:rsid w:val="00DA6631"/>
    <w:rsid w:val="00DA6705"/>
    <w:rsid w:val="00DA714B"/>
    <w:rsid w:val="00DA7310"/>
    <w:rsid w:val="00DA7774"/>
    <w:rsid w:val="00DB010D"/>
    <w:rsid w:val="00DB02A4"/>
    <w:rsid w:val="00DB0390"/>
    <w:rsid w:val="00DB0F00"/>
    <w:rsid w:val="00DB10D8"/>
    <w:rsid w:val="00DB1D05"/>
    <w:rsid w:val="00DB1E5A"/>
    <w:rsid w:val="00DB1F95"/>
    <w:rsid w:val="00DB2926"/>
    <w:rsid w:val="00DB3654"/>
    <w:rsid w:val="00DB451A"/>
    <w:rsid w:val="00DB516E"/>
    <w:rsid w:val="00DB5A7F"/>
    <w:rsid w:val="00DB5C54"/>
    <w:rsid w:val="00DB5DEA"/>
    <w:rsid w:val="00DB5F01"/>
    <w:rsid w:val="00DB6396"/>
    <w:rsid w:val="00DB68E1"/>
    <w:rsid w:val="00DB71BF"/>
    <w:rsid w:val="00DB7522"/>
    <w:rsid w:val="00DB7879"/>
    <w:rsid w:val="00DB7FEE"/>
    <w:rsid w:val="00DC0A40"/>
    <w:rsid w:val="00DC1778"/>
    <w:rsid w:val="00DC2083"/>
    <w:rsid w:val="00DC2B2D"/>
    <w:rsid w:val="00DC2CAE"/>
    <w:rsid w:val="00DC2CEB"/>
    <w:rsid w:val="00DC2D48"/>
    <w:rsid w:val="00DC3049"/>
    <w:rsid w:val="00DC30F6"/>
    <w:rsid w:val="00DC3A27"/>
    <w:rsid w:val="00DC3BB0"/>
    <w:rsid w:val="00DC3D4C"/>
    <w:rsid w:val="00DC48EB"/>
    <w:rsid w:val="00DC49D4"/>
    <w:rsid w:val="00DC4CA4"/>
    <w:rsid w:val="00DC4F90"/>
    <w:rsid w:val="00DC5567"/>
    <w:rsid w:val="00DC60C9"/>
    <w:rsid w:val="00DC73A5"/>
    <w:rsid w:val="00DC7522"/>
    <w:rsid w:val="00DC752B"/>
    <w:rsid w:val="00DC7D4A"/>
    <w:rsid w:val="00DD08D6"/>
    <w:rsid w:val="00DD1D16"/>
    <w:rsid w:val="00DD1F53"/>
    <w:rsid w:val="00DD3006"/>
    <w:rsid w:val="00DD31EF"/>
    <w:rsid w:val="00DD3FF9"/>
    <w:rsid w:val="00DD4A1D"/>
    <w:rsid w:val="00DD4B1F"/>
    <w:rsid w:val="00DD4E0B"/>
    <w:rsid w:val="00DD56A0"/>
    <w:rsid w:val="00DD5D22"/>
    <w:rsid w:val="00DD5EAB"/>
    <w:rsid w:val="00DD5EF6"/>
    <w:rsid w:val="00DD5F6C"/>
    <w:rsid w:val="00DD645E"/>
    <w:rsid w:val="00DD656D"/>
    <w:rsid w:val="00DD65E9"/>
    <w:rsid w:val="00DD6995"/>
    <w:rsid w:val="00DD712D"/>
    <w:rsid w:val="00DD75D9"/>
    <w:rsid w:val="00DE046B"/>
    <w:rsid w:val="00DE09FA"/>
    <w:rsid w:val="00DE0D34"/>
    <w:rsid w:val="00DE13A6"/>
    <w:rsid w:val="00DE1707"/>
    <w:rsid w:val="00DE19D5"/>
    <w:rsid w:val="00DE1A3F"/>
    <w:rsid w:val="00DE1B70"/>
    <w:rsid w:val="00DE1BF2"/>
    <w:rsid w:val="00DE24DF"/>
    <w:rsid w:val="00DE281B"/>
    <w:rsid w:val="00DE4018"/>
    <w:rsid w:val="00DE4921"/>
    <w:rsid w:val="00DE5326"/>
    <w:rsid w:val="00DE535D"/>
    <w:rsid w:val="00DE5A34"/>
    <w:rsid w:val="00DE740E"/>
    <w:rsid w:val="00DF01ED"/>
    <w:rsid w:val="00DF1441"/>
    <w:rsid w:val="00DF1ADF"/>
    <w:rsid w:val="00DF203B"/>
    <w:rsid w:val="00DF2520"/>
    <w:rsid w:val="00DF2872"/>
    <w:rsid w:val="00DF28F5"/>
    <w:rsid w:val="00DF2990"/>
    <w:rsid w:val="00DF2C69"/>
    <w:rsid w:val="00DF3032"/>
    <w:rsid w:val="00DF35D0"/>
    <w:rsid w:val="00DF36F9"/>
    <w:rsid w:val="00DF3E7F"/>
    <w:rsid w:val="00DF3ED3"/>
    <w:rsid w:val="00DF3EFD"/>
    <w:rsid w:val="00DF42BD"/>
    <w:rsid w:val="00DF468A"/>
    <w:rsid w:val="00DF48CD"/>
    <w:rsid w:val="00DF4C9B"/>
    <w:rsid w:val="00DF5018"/>
    <w:rsid w:val="00DF532C"/>
    <w:rsid w:val="00DF706A"/>
    <w:rsid w:val="00DF7B9B"/>
    <w:rsid w:val="00DF7F7C"/>
    <w:rsid w:val="00E0021B"/>
    <w:rsid w:val="00E0031C"/>
    <w:rsid w:val="00E00996"/>
    <w:rsid w:val="00E01093"/>
    <w:rsid w:val="00E0157D"/>
    <w:rsid w:val="00E021DA"/>
    <w:rsid w:val="00E024A1"/>
    <w:rsid w:val="00E027DC"/>
    <w:rsid w:val="00E02B96"/>
    <w:rsid w:val="00E02D73"/>
    <w:rsid w:val="00E02E20"/>
    <w:rsid w:val="00E038BF"/>
    <w:rsid w:val="00E04C5C"/>
    <w:rsid w:val="00E0535A"/>
    <w:rsid w:val="00E05B7A"/>
    <w:rsid w:val="00E05EFC"/>
    <w:rsid w:val="00E06929"/>
    <w:rsid w:val="00E06D9B"/>
    <w:rsid w:val="00E07356"/>
    <w:rsid w:val="00E07CE2"/>
    <w:rsid w:val="00E11121"/>
    <w:rsid w:val="00E11426"/>
    <w:rsid w:val="00E120CA"/>
    <w:rsid w:val="00E12482"/>
    <w:rsid w:val="00E12725"/>
    <w:rsid w:val="00E13142"/>
    <w:rsid w:val="00E1372A"/>
    <w:rsid w:val="00E1379E"/>
    <w:rsid w:val="00E137A4"/>
    <w:rsid w:val="00E14C4C"/>
    <w:rsid w:val="00E1722E"/>
    <w:rsid w:val="00E17315"/>
    <w:rsid w:val="00E17EA4"/>
    <w:rsid w:val="00E205FC"/>
    <w:rsid w:val="00E206F7"/>
    <w:rsid w:val="00E20EEB"/>
    <w:rsid w:val="00E2139C"/>
    <w:rsid w:val="00E2149A"/>
    <w:rsid w:val="00E2163E"/>
    <w:rsid w:val="00E22188"/>
    <w:rsid w:val="00E22FA5"/>
    <w:rsid w:val="00E23027"/>
    <w:rsid w:val="00E230C4"/>
    <w:rsid w:val="00E2329F"/>
    <w:rsid w:val="00E232E2"/>
    <w:rsid w:val="00E258CE"/>
    <w:rsid w:val="00E26128"/>
    <w:rsid w:val="00E26542"/>
    <w:rsid w:val="00E26B50"/>
    <w:rsid w:val="00E2778F"/>
    <w:rsid w:val="00E27EC1"/>
    <w:rsid w:val="00E27F16"/>
    <w:rsid w:val="00E3007E"/>
    <w:rsid w:val="00E302B2"/>
    <w:rsid w:val="00E30BDF"/>
    <w:rsid w:val="00E30C5E"/>
    <w:rsid w:val="00E313B8"/>
    <w:rsid w:val="00E315A1"/>
    <w:rsid w:val="00E31D0C"/>
    <w:rsid w:val="00E321D6"/>
    <w:rsid w:val="00E32A19"/>
    <w:rsid w:val="00E32BA1"/>
    <w:rsid w:val="00E32F33"/>
    <w:rsid w:val="00E3313B"/>
    <w:rsid w:val="00E3319E"/>
    <w:rsid w:val="00E33A10"/>
    <w:rsid w:val="00E33C18"/>
    <w:rsid w:val="00E33F45"/>
    <w:rsid w:val="00E343B9"/>
    <w:rsid w:val="00E34B3A"/>
    <w:rsid w:val="00E35379"/>
    <w:rsid w:val="00E364D2"/>
    <w:rsid w:val="00E36783"/>
    <w:rsid w:val="00E36AD0"/>
    <w:rsid w:val="00E36DF4"/>
    <w:rsid w:val="00E36EFE"/>
    <w:rsid w:val="00E36F67"/>
    <w:rsid w:val="00E370C2"/>
    <w:rsid w:val="00E375E2"/>
    <w:rsid w:val="00E37A2B"/>
    <w:rsid w:val="00E37EF4"/>
    <w:rsid w:val="00E37F35"/>
    <w:rsid w:val="00E40550"/>
    <w:rsid w:val="00E4194A"/>
    <w:rsid w:val="00E41FB3"/>
    <w:rsid w:val="00E4225C"/>
    <w:rsid w:val="00E42935"/>
    <w:rsid w:val="00E42F18"/>
    <w:rsid w:val="00E42FDE"/>
    <w:rsid w:val="00E433CA"/>
    <w:rsid w:val="00E43745"/>
    <w:rsid w:val="00E4384E"/>
    <w:rsid w:val="00E43B2B"/>
    <w:rsid w:val="00E44701"/>
    <w:rsid w:val="00E44BC5"/>
    <w:rsid w:val="00E45534"/>
    <w:rsid w:val="00E45551"/>
    <w:rsid w:val="00E456D9"/>
    <w:rsid w:val="00E4572B"/>
    <w:rsid w:val="00E45739"/>
    <w:rsid w:val="00E46161"/>
    <w:rsid w:val="00E4651C"/>
    <w:rsid w:val="00E46808"/>
    <w:rsid w:val="00E470A1"/>
    <w:rsid w:val="00E473B4"/>
    <w:rsid w:val="00E475F6"/>
    <w:rsid w:val="00E510B1"/>
    <w:rsid w:val="00E5145B"/>
    <w:rsid w:val="00E51BB4"/>
    <w:rsid w:val="00E51E22"/>
    <w:rsid w:val="00E52989"/>
    <w:rsid w:val="00E5307A"/>
    <w:rsid w:val="00E53365"/>
    <w:rsid w:val="00E53BF8"/>
    <w:rsid w:val="00E5429C"/>
    <w:rsid w:val="00E549D4"/>
    <w:rsid w:val="00E550E9"/>
    <w:rsid w:val="00E5557F"/>
    <w:rsid w:val="00E55881"/>
    <w:rsid w:val="00E55A30"/>
    <w:rsid w:val="00E55A88"/>
    <w:rsid w:val="00E55DB7"/>
    <w:rsid w:val="00E56179"/>
    <w:rsid w:val="00E565AE"/>
    <w:rsid w:val="00E56C7B"/>
    <w:rsid w:val="00E574CF"/>
    <w:rsid w:val="00E5758E"/>
    <w:rsid w:val="00E6048A"/>
    <w:rsid w:val="00E6074B"/>
    <w:rsid w:val="00E60B66"/>
    <w:rsid w:val="00E61DA4"/>
    <w:rsid w:val="00E620D1"/>
    <w:rsid w:val="00E622EE"/>
    <w:rsid w:val="00E62D30"/>
    <w:rsid w:val="00E6330F"/>
    <w:rsid w:val="00E63439"/>
    <w:rsid w:val="00E63AE9"/>
    <w:rsid w:val="00E641C3"/>
    <w:rsid w:val="00E645F8"/>
    <w:rsid w:val="00E649C0"/>
    <w:rsid w:val="00E64F57"/>
    <w:rsid w:val="00E64F82"/>
    <w:rsid w:val="00E65447"/>
    <w:rsid w:val="00E661ED"/>
    <w:rsid w:val="00E67632"/>
    <w:rsid w:val="00E67672"/>
    <w:rsid w:val="00E67837"/>
    <w:rsid w:val="00E7012E"/>
    <w:rsid w:val="00E70261"/>
    <w:rsid w:val="00E70CE4"/>
    <w:rsid w:val="00E70FC1"/>
    <w:rsid w:val="00E7121E"/>
    <w:rsid w:val="00E712FD"/>
    <w:rsid w:val="00E7154F"/>
    <w:rsid w:val="00E71E3B"/>
    <w:rsid w:val="00E726CA"/>
    <w:rsid w:val="00E738D6"/>
    <w:rsid w:val="00E73ECD"/>
    <w:rsid w:val="00E740BE"/>
    <w:rsid w:val="00E7441F"/>
    <w:rsid w:val="00E755ED"/>
    <w:rsid w:val="00E75E22"/>
    <w:rsid w:val="00E76E01"/>
    <w:rsid w:val="00E77EC2"/>
    <w:rsid w:val="00E77F43"/>
    <w:rsid w:val="00E77FCD"/>
    <w:rsid w:val="00E8013A"/>
    <w:rsid w:val="00E8019C"/>
    <w:rsid w:val="00E8025C"/>
    <w:rsid w:val="00E803B9"/>
    <w:rsid w:val="00E80A28"/>
    <w:rsid w:val="00E81D7D"/>
    <w:rsid w:val="00E8238A"/>
    <w:rsid w:val="00E82695"/>
    <w:rsid w:val="00E8285D"/>
    <w:rsid w:val="00E82BB0"/>
    <w:rsid w:val="00E833B2"/>
    <w:rsid w:val="00E83E61"/>
    <w:rsid w:val="00E83F33"/>
    <w:rsid w:val="00E855CD"/>
    <w:rsid w:val="00E85B6D"/>
    <w:rsid w:val="00E8603F"/>
    <w:rsid w:val="00E8610E"/>
    <w:rsid w:val="00E86383"/>
    <w:rsid w:val="00E8641E"/>
    <w:rsid w:val="00E86D0C"/>
    <w:rsid w:val="00E8703A"/>
    <w:rsid w:val="00E879F1"/>
    <w:rsid w:val="00E87F0D"/>
    <w:rsid w:val="00E87F3A"/>
    <w:rsid w:val="00E90923"/>
    <w:rsid w:val="00E91442"/>
    <w:rsid w:val="00E91825"/>
    <w:rsid w:val="00E91CC8"/>
    <w:rsid w:val="00E91EAF"/>
    <w:rsid w:val="00E9213E"/>
    <w:rsid w:val="00E92248"/>
    <w:rsid w:val="00E927F5"/>
    <w:rsid w:val="00E92A50"/>
    <w:rsid w:val="00E92CD6"/>
    <w:rsid w:val="00E939A9"/>
    <w:rsid w:val="00E93D5C"/>
    <w:rsid w:val="00E94412"/>
    <w:rsid w:val="00E944EB"/>
    <w:rsid w:val="00E9524C"/>
    <w:rsid w:val="00E95419"/>
    <w:rsid w:val="00E9598F"/>
    <w:rsid w:val="00E95C3F"/>
    <w:rsid w:val="00E960CB"/>
    <w:rsid w:val="00E96A84"/>
    <w:rsid w:val="00E96C97"/>
    <w:rsid w:val="00E96DDD"/>
    <w:rsid w:val="00E977B5"/>
    <w:rsid w:val="00E97C6F"/>
    <w:rsid w:val="00EA02F1"/>
    <w:rsid w:val="00EA0970"/>
    <w:rsid w:val="00EA0F40"/>
    <w:rsid w:val="00EA1949"/>
    <w:rsid w:val="00EA1980"/>
    <w:rsid w:val="00EA1A11"/>
    <w:rsid w:val="00EA1EAA"/>
    <w:rsid w:val="00EA2A15"/>
    <w:rsid w:val="00EA2D25"/>
    <w:rsid w:val="00EA3117"/>
    <w:rsid w:val="00EA3734"/>
    <w:rsid w:val="00EA3AE9"/>
    <w:rsid w:val="00EA3BEB"/>
    <w:rsid w:val="00EA49FF"/>
    <w:rsid w:val="00EA4C59"/>
    <w:rsid w:val="00EA4EA7"/>
    <w:rsid w:val="00EA4EDE"/>
    <w:rsid w:val="00EA4EFD"/>
    <w:rsid w:val="00EA5060"/>
    <w:rsid w:val="00EA557C"/>
    <w:rsid w:val="00EA6F1D"/>
    <w:rsid w:val="00EA73A0"/>
    <w:rsid w:val="00EA760A"/>
    <w:rsid w:val="00EA76E8"/>
    <w:rsid w:val="00EA77DC"/>
    <w:rsid w:val="00EA7B36"/>
    <w:rsid w:val="00EB1225"/>
    <w:rsid w:val="00EB20B1"/>
    <w:rsid w:val="00EB2CFE"/>
    <w:rsid w:val="00EB34BC"/>
    <w:rsid w:val="00EB3654"/>
    <w:rsid w:val="00EB4D23"/>
    <w:rsid w:val="00EB51ED"/>
    <w:rsid w:val="00EB5B35"/>
    <w:rsid w:val="00EB73D2"/>
    <w:rsid w:val="00EB75FE"/>
    <w:rsid w:val="00EB7D89"/>
    <w:rsid w:val="00EB7FA9"/>
    <w:rsid w:val="00EC06EF"/>
    <w:rsid w:val="00EC0954"/>
    <w:rsid w:val="00EC0BE8"/>
    <w:rsid w:val="00EC113A"/>
    <w:rsid w:val="00EC22DD"/>
    <w:rsid w:val="00EC259D"/>
    <w:rsid w:val="00EC2968"/>
    <w:rsid w:val="00EC2E6E"/>
    <w:rsid w:val="00EC3568"/>
    <w:rsid w:val="00EC3736"/>
    <w:rsid w:val="00EC376B"/>
    <w:rsid w:val="00EC398E"/>
    <w:rsid w:val="00EC3CF0"/>
    <w:rsid w:val="00EC4C7E"/>
    <w:rsid w:val="00EC5397"/>
    <w:rsid w:val="00EC581D"/>
    <w:rsid w:val="00EC5D4D"/>
    <w:rsid w:val="00EC5D51"/>
    <w:rsid w:val="00EC5DB2"/>
    <w:rsid w:val="00EC69E7"/>
    <w:rsid w:val="00EC6CF1"/>
    <w:rsid w:val="00EC6EC7"/>
    <w:rsid w:val="00ED08C5"/>
    <w:rsid w:val="00ED0959"/>
    <w:rsid w:val="00ED16B3"/>
    <w:rsid w:val="00ED172E"/>
    <w:rsid w:val="00ED195F"/>
    <w:rsid w:val="00ED1BAF"/>
    <w:rsid w:val="00ED1F73"/>
    <w:rsid w:val="00ED23B6"/>
    <w:rsid w:val="00ED24F9"/>
    <w:rsid w:val="00ED25CA"/>
    <w:rsid w:val="00ED26B0"/>
    <w:rsid w:val="00ED276E"/>
    <w:rsid w:val="00ED2EDB"/>
    <w:rsid w:val="00ED2FD4"/>
    <w:rsid w:val="00ED31C8"/>
    <w:rsid w:val="00ED351C"/>
    <w:rsid w:val="00ED41DE"/>
    <w:rsid w:val="00ED47A7"/>
    <w:rsid w:val="00ED4BDF"/>
    <w:rsid w:val="00ED4E66"/>
    <w:rsid w:val="00ED5499"/>
    <w:rsid w:val="00ED68B3"/>
    <w:rsid w:val="00ED6D59"/>
    <w:rsid w:val="00ED74CD"/>
    <w:rsid w:val="00ED7792"/>
    <w:rsid w:val="00EE0525"/>
    <w:rsid w:val="00EE0BD9"/>
    <w:rsid w:val="00EE15E8"/>
    <w:rsid w:val="00EE15FB"/>
    <w:rsid w:val="00EE20DA"/>
    <w:rsid w:val="00EE24B6"/>
    <w:rsid w:val="00EE2BC6"/>
    <w:rsid w:val="00EE2F0C"/>
    <w:rsid w:val="00EE385D"/>
    <w:rsid w:val="00EE3ADC"/>
    <w:rsid w:val="00EE3F9F"/>
    <w:rsid w:val="00EE42EE"/>
    <w:rsid w:val="00EE4418"/>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C8F"/>
    <w:rsid w:val="00EF4193"/>
    <w:rsid w:val="00EF49C5"/>
    <w:rsid w:val="00EF4A54"/>
    <w:rsid w:val="00EF4A9F"/>
    <w:rsid w:val="00EF4EE4"/>
    <w:rsid w:val="00EF5001"/>
    <w:rsid w:val="00EF50AC"/>
    <w:rsid w:val="00EF5A29"/>
    <w:rsid w:val="00EF5B7C"/>
    <w:rsid w:val="00EF60E6"/>
    <w:rsid w:val="00EF68D8"/>
    <w:rsid w:val="00EF7444"/>
    <w:rsid w:val="00EF75BD"/>
    <w:rsid w:val="00EF7B80"/>
    <w:rsid w:val="00F004B1"/>
    <w:rsid w:val="00F004C0"/>
    <w:rsid w:val="00F00886"/>
    <w:rsid w:val="00F014E8"/>
    <w:rsid w:val="00F017A6"/>
    <w:rsid w:val="00F017C6"/>
    <w:rsid w:val="00F017CB"/>
    <w:rsid w:val="00F01F9C"/>
    <w:rsid w:val="00F0265E"/>
    <w:rsid w:val="00F02711"/>
    <w:rsid w:val="00F02E7A"/>
    <w:rsid w:val="00F02F73"/>
    <w:rsid w:val="00F03093"/>
    <w:rsid w:val="00F03699"/>
    <w:rsid w:val="00F036D2"/>
    <w:rsid w:val="00F0373E"/>
    <w:rsid w:val="00F03CDE"/>
    <w:rsid w:val="00F04E5C"/>
    <w:rsid w:val="00F054B9"/>
    <w:rsid w:val="00F054D8"/>
    <w:rsid w:val="00F05700"/>
    <w:rsid w:val="00F05A60"/>
    <w:rsid w:val="00F06286"/>
    <w:rsid w:val="00F06373"/>
    <w:rsid w:val="00F06380"/>
    <w:rsid w:val="00F065C8"/>
    <w:rsid w:val="00F070FE"/>
    <w:rsid w:val="00F10710"/>
    <w:rsid w:val="00F10994"/>
    <w:rsid w:val="00F1129A"/>
    <w:rsid w:val="00F116C3"/>
    <w:rsid w:val="00F11DA6"/>
    <w:rsid w:val="00F12727"/>
    <w:rsid w:val="00F12BA5"/>
    <w:rsid w:val="00F12F56"/>
    <w:rsid w:val="00F13171"/>
    <w:rsid w:val="00F13648"/>
    <w:rsid w:val="00F13A7F"/>
    <w:rsid w:val="00F13CBA"/>
    <w:rsid w:val="00F13D19"/>
    <w:rsid w:val="00F1484A"/>
    <w:rsid w:val="00F15FF5"/>
    <w:rsid w:val="00F1736F"/>
    <w:rsid w:val="00F17879"/>
    <w:rsid w:val="00F17BE0"/>
    <w:rsid w:val="00F201DC"/>
    <w:rsid w:val="00F202C9"/>
    <w:rsid w:val="00F2093C"/>
    <w:rsid w:val="00F21A09"/>
    <w:rsid w:val="00F22201"/>
    <w:rsid w:val="00F22239"/>
    <w:rsid w:val="00F22727"/>
    <w:rsid w:val="00F2273D"/>
    <w:rsid w:val="00F22EFB"/>
    <w:rsid w:val="00F23882"/>
    <w:rsid w:val="00F23BC0"/>
    <w:rsid w:val="00F23BDA"/>
    <w:rsid w:val="00F24078"/>
    <w:rsid w:val="00F243B1"/>
    <w:rsid w:val="00F24DC6"/>
    <w:rsid w:val="00F24E70"/>
    <w:rsid w:val="00F250BC"/>
    <w:rsid w:val="00F251B8"/>
    <w:rsid w:val="00F256C8"/>
    <w:rsid w:val="00F25982"/>
    <w:rsid w:val="00F25FEF"/>
    <w:rsid w:val="00F260A5"/>
    <w:rsid w:val="00F261EF"/>
    <w:rsid w:val="00F271A0"/>
    <w:rsid w:val="00F27226"/>
    <w:rsid w:val="00F27A2C"/>
    <w:rsid w:val="00F27C64"/>
    <w:rsid w:val="00F30A08"/>
    <w:rsid w:val="00F30BEB"/>
    <w:rsid w:val="00F31484"/>
    <w:rsid w:val="00F3168A"/>
    <w:rsid w:val="00F31707"/>
    <w:rsid w:val="00F31810"/>
    <w:rsid w:val="00F31A9B"/>
    <w:rsid w:val="00F320B7"/>
    <w:rsid w:val="00F3287A"/>
    <w:rsid w:val="00F34257"/>
    <w:rsid w:val="00F34B49"/>
    <w:rsid w:val="00F34CD8"/>
    <w:rsid w:val="00F351FE"/>
    <w:rsid w:val="00F36677"/>
    <w:rsid w:val="00F36859"/>
    <w:rsid w:val="00F3704A"/>
    <w:rsid w:val="00F3774C"/>
    <w:rsid w:val="00F37A1B"/>
    <w:rsid w:val="00F37BBA"/>
    <w:rsid w:val="00F37EDD"/>
    <w:rsid w:val="00F40264"/>
    <w:rsid w:val="00F40B6A"/>
    <w:rsid w:val="00F40CAC"/>
    <w:rsid w:val="00F41163"/>
    <w:rsid w:val="00F415D0"/>
    <w:rsid w:val="00F417D0"/>
    <w:rsid w:val="00F41888"/>
    <w:rsid w:val="00F41908"/>
    <w:rsid w:val="00F41D51"/>
    <w:rsid w:val="00F41FCE"/>
    <w:rsid w:val="00F423CC"/>
    <w:rsid w:val="00F4242B"/>
    <w:rsid w:val="00F42624"/>
    <w:rsid w:val="00F42719"/>
    <w:rsid w:val="00F43286"/>
    <w:rsid w:val="00F43387"/>
    <w:rsid w:val="00F43789"/>
    <w:rsid w:val="00F437F5"/>
    <w:rsid w:val="00F4386F"/>
    <w:rsid w:val="00F439D5"/>
    <w:rsid w:val="00F43AE8"/>
    <w:rsid w:val="00F4453C"/>
    <w:rsid w:val="00F4469D"/>
    <w:rsid w:val="00F458D5"/>
    <w:rsid w:val="00F458F5"/>
    <w:rsid w:val="00F45982"/>
    <w:rsid w:val="00F4689B"/>
    <w:rsid w:val="00F46CB6"/>
    <w:rsid w:val="00F47982"/>
    <w:rsid w:val="00F5007C"/>
    <w:rsid w:val="00F505FB"/>
    <w:rsid w:val="00F506C0"/>
    <w:rsid w:val="00F50AE9"/>
    <w:rsid w:val="00F50EE5"/>
    <w:rsid w:val="00F5114C"/>
    <w:rsid w:val="00F51201"/>
    <w:rsid w:val="00F51C46"/>
    <w:rsid w:val="00F52461"/>
    <w:rsid w:val="00F52859"/>
    <w:rsid w:val="00F53694"/>
    <w:rsid w:val="00F53B52"/>
    <w:rsid w:val="00F54460"/>
    <w:rsid w:val="00F54CCF"/>
    <w:rsid w:val="00F54EA4"/>
    <w:rsid w:val="00F54FF2"/>
    <w:rsid w:val="00F55185"/>
    <w:rsid w:val="00F55CAF"/>
    <w:rsid w:val="00F55CEC"/>
    <w:rsid w:val="00F56860"/>
    <w:rsid w:val="00F568B3"/>
    <w:rsid w:val="00F57C98"/>
    <w:rsid w:val="00F57D3D"/>
    <w:rsid w:val="00F57DE3"/>
    <w:rsid w:val="00F6001B"/>
    <w:rsid w:val="00F60119"/>
    <w:rsid w:val="00F601FF"/>
    <w:rsid w:val="00F605E3"/>
    <w:rsid w:val="00F609FD"/>
    <w:rsid w:val="00F611E8"/>
    <w:rsid w:val="00F61639"/>
    <w:rsid w:val="00F61C65"/>
    <w:rsid w:val="00F61D16"/>
    <w:rsid w:val="00F6241D"/>
    <w:rsid w:val="00F6264F"/>
    <w:rsid w:val="00F6348B"/>
    <w:rsid w:val="00F644F7"/>
    <w:rsid w:val="00F6451F"/>
    <w:rsid w:val="00F647D9"/>
    <w:rsid w:val="00F648F5"/>
    <w:rsid w:val="00F652C1"/>
    <w:rsid w:val="00F653E7"/>
    <w:rsid w:val="00F66DDC"/>
    <w:rsid w:val="00F67567"/>
    <w:rsid w:val="00F67EAD"/>
    <w:rsid w:val="00F67F82"/>
    <w:rsid w:val="00F7044E"/>
    <w:rsid w:val="00F70E6C"/>
    <w:rsid w:val="00F7100B"/>
    <w:rsid w:val="00F7126B"/>
    <w:rsid w:val="00F717CE"/>
    <w:rsid w:val="00F71CDF"/>
    <w:rsid w:val="00F71D43"/>
    <w:rsid w:val="00F71E5C"/>
    <w:rsid w:val="00F72BAB"/>
    <w:rsid w:val="00F73473"/>
    <w:rsid w:val="00F73495"/>
    <w:rsid w:val="00F73A07"/>
    <w:rsid w:val="00F740F2"/>
    <w:rsid w:val="00F751E8"/>
    <w:rsid w:val="00F755A4"/>
    <w:rsid w:val="00F755CB"/>
    <w:rsid w:val="00F75AC9"/>
    <w:rsid w:val="00F75C28"/>
    <w:rsid w:val="00F762DE"/>
    <w:rsid w:val="00F76A86"/>
    <w:rsid w:val="00F76D2E"/>
    <w:rsid w:val="00F8061A"/>
    <w:rsid w:val="00F80B80"/>
    <w:rsid w:val="00F815DC"/>
    <w:rsid w:val="00F81954"/>
    <w:rsid w:val="00F82AA4"/>
    <w:rsid w:val="00F82F52"/>
    <w:rsid w:val="00F83063"/>
    <w:rsid w:val="00F8321F"/>
    <w:rsid w:val="00F8348B"/>
    <w:rsid w:val="00F83615"/>
    <w:rsid w:val="00F841ED"/>
    <w:rsid w:val="00F8438E"/>
    <w:rsid w:val="00F847F7"/>
    <w:rsid w:val="00F85023"/>
    <w:rsid w:val="00F8513E"/>
    <w:rsid w:val="00F853EE"/>
    <w:rsid w:val="00F8547C"/>
    <w:rsid w:val="00F856FD"/>
    <w:rsid w:val="00F85B1E"/>
    <w:rsid w:val="00F85B77"/>
    <w:rsid w:val="00F85D60"/>
    <w:rsid w:val="00F8641F"/>
    <w:rsid w:val="00F872AC"/>
    <w:rsid w:val="00F87549"/>
    <w:rsid w:val="00F8760E"/>
    <w:rsid w:val="00F8786E"/>
    <w:rsid w:val="00F90EF3"/>
    <w:rsid w:val="00F91876"/>
    <w:rsid w:val="00F921DF"/>
    <w:rsid w:val="00F924E4"/>
    <w:rsid w:val="00F92503"/>
    <w:rsid w:val="00F92630"/>
    <w:rsid w:val="00F92AC5"/>
    <w:rsid w:val="00F931ED"/>
    <w:rsid w:val="00F93475"/>
    <w:rsid w:val="00F935F9"/>
    <w:rsid w:val="00F9382F"/>
    <w:rsid w:val="00F9426A"/>
    <w:rsid w:val="00F94388"/>
    <w:rsid w:val="00F94455"/>
    <w:rsid w:val="00F94535"/>
    <w:rsid w:val="00F946D2"/>
    <w:rsid w:val="00F94C60"/>
    <w:rsid w:val="00F952F2"/>
    <w:rsid w:val="00F9590C"/>
    <w:rsid w:val="00F95D96"/>
    <w:rsid w:val="00F9615E"/>
    <w:rsid w:val="00F964C9"/>
    <w:rsid w:val="00F968A6"/>
    <w:rsid w:val="00F96DC0"/>
    <w:rsid w:val="00F976D4"/>
    <w:rsid w:val="00F97851"/>
    <w:rsid w:val="00F978BA"/>
    <w:rsid w:val="00F97F29"/>
    <w:rsid w:val="00F97F3F"/>
    <w:rsid w:val="00FA1AB7"/>
    <w:rsid w:val="00FA1BC4"/>
    <w:rsid w:val="00FA2175"/>
    <w:rsid w:val="00FA24A9"/>
    <w:rsid w:val="00FA2752"/>
    <w:rsid w:val="00FA2838"/>
    <w:rsid w:val="00FA28A8"/>
    <w:rsid w:val="00FA327B"/>
    <w:rsid w:val="00FA378B"/>
    <w:rsid w:val="00FA39E6"/>
    <w:rsid w:val="00FA40FA"/>
    <w:rsid w:val="00FA410B"/>
    <w:rsid w:val="00FA4480"/>
    <w:rsid w:val="00FA4609"/>
    <w:rsid w:val="00FA4924"/>
    <w:rsid w:val="00FA4F65"/>
    <w:rsid w:val="00FA520F"/>
    <w:rsid w:val="00FA5690"/>
    <w:rsid w:val="00FA5BD1"/>
    <w:rsid w:val="00FA6469"/>
    <w:rsid w:val="00FA6C1B"/>
    <w:rsid w:val="00FA7CF9"/>
    <w:rsid w:val="00FA7DE2"/>
    <w:rsid w:val="00FA7DFB"/>
    <w:rsid w:val="00FB025E"/>
    <w:rsid w:val="00FB0478"/>
    <w:rsid w:val="00FB0A67"/>
    <w:rsid w:val="00FB1BD3"/>
    <w:rsid w:val="00FB215B"/>
    <w:rsid w:val="00FB2508"/>
    <w:rsid w:val="00FB2D8A"/>
    <w:rsid w:val="00FB2F2B"/>
    <w:rsid w:val="00FB334C"/>
    <w:rsid w:val="00FB488E"/>
    <w:rsid w:val="00FB4A92"/>
    <w:rsid w:val="00FB5315"/>
    <w:rsid w:val="00FB579F"/>
    <w:rsid w:val="00FB5A4F"/>
    <w:rsid w:val="00FB6936"/>
    <w:rsid w:val="00FB71F9"/>
    <w:rsid w:val="00FB7231"/>
    <w:rsid w:val="00FB7781"/>
    <w:rsid w:val="00FB7F78"/>
    <w:rsid w:val="00FC1240"/>
    <w:rsid w:val="00FC15EF"/>
    <w:rsid w:val="00FC1937"/>
    <w:rsid w:val="00FC1ACE"/>
    <w:rsid w:val="00FC208E"/>
    <w:rsid w:val="00FC2933"/>
    <w:rsid w:val="00FC2B00"/>
    <w:rsid w:val="00FC2B4C"/>
    <w:rsid w:val="00FC2D27"/>
    <w:rsid w:val="00FC3120"/>
    <w:rsid w:val="00FC31A2"/>
    <w:rsid w:val="00FC34C5"/>
    <w:rsid w:val="00FC35A1"/>
    <w:rsid w:val="00FC3B38"/>
    <w:rsid w:val="00FC3C73"/>
    <w:rsid w:val="00FC4352"/>
    <w:rsid w:val="00FC49F1"/>
    <w:rsid w:val="00FC4CA8"/>
    <w:rsid w:val="00FC5068"/>
    <w:rsid w:val="00FC522F"/>
    <w:rsid w:val="00FC5331"/>
    <w:rsid w:val="00FC5380"/>
    <w:rsid w:val="00FC5FB2"/>
    <w:rsid w:val="00FC67AE"/>
    <w:rsid w:val="00FC6864"/>
    <w:rsid w:val="00FC6EFF"/>
    <w:rsid w:val="00FC74F6"/>
    <w:rsid w:val="00FC7E95"/>
    <w:rsid w:val="00FD0A77"/>
    <w:rsid w:val="00FD0FF1"/>
    <w:rsid w:val="00FD1103"/>
    <w:rsid w:val="00FD1FB3"/>
    <w:rsid w:val="00FD215B"/>
    <w:rsid w:val="00FD230F"/>
    <w:rsid w:val="00FD26A9"/>
    <w:rsid w:val="00FD4168"/>
    <w:rsid w:val="00FD5DF5"/>
    <w:rsid w:val="00FD5FC4"/>
    <w:rsid w:val="00FD6ADD"/>
    <w:rsid w:val="00FD6C6D"/>
    <w:rsid w:val="00FD6C79"/>
    <w:rsid w:val="00FD737D"/>
    <w:rsid w:val="00FD79B0"/>
    <w:rsid w:val="00FE004F"/>
    <w:rsid w:val="00FE13B9"/>
    <w:rsid w:val="00FE1862"/>
    <w:rsid w:val="00FE1F0B"/>
    <w:rsid w:val="00FE246F"/>
    <w:rsid w:val="00FE2479"/>
    <w:rsid w:val="00FE27CA"/>
    <w:rsid w:val="00FE2D87"/>
    <w:rsid w:val="00FE3CAC"/>
    <w:rsid w:val="00FE3F9B"/>
    <w:rsid w:val="00FE44DA"/>
    <w:rsid w:val="00FE52F7"/>
    <w:rsid w:val="00FE531E"/>
    <w:rsid w:val="00FE544E"/>
    <w:rsid w:val="00FE54FA"/>
    <w:rsid w:val="00FE5A9E"/>
    <w:rsid w:val="00FE6789"/>
    <w:rsid w:val="00FE6801"/>
    <w:rsid w:val="00FE6C32"/>
    <w:rsid w:val="00FE71F0"/>
    <w:rsid w:val="00FE7439"/>
    <w:rsid w:val="00FE751D"/>
    <w:rsid w:val="00FE7F45"/>
    <w:rsid w:val="00FF06C4"/>
    <w:rsid w:val="00FF0849"/>
    <w:rsid w:val="00FF0C8A"/>
    <w:rsid w:val="00FF136E"/>
    <w:rsid w:val="00FF14DB"/>
    <w:rsid w:val="00FF25EC"/>
    <w:rsid w:val="00FF3180"/>
    <w:rsid w:val="00FF3378"/>
    <w:rsid w:val="00FF3E05"/>
    <w:rsid w:val="00FF3F94"/>
    <w:rsid w:val="00FF4B18"/>
    <w:rsid w:val="00FF595A"/>
    <w:rsid w:val="00FF5B92"/>
    <w:rsid w:val="00FF68D8"/>
    <w:rsid w:val="00FF6A44"/>
    <w:rsid w:val="00FF6E25"/>
    <w:rsid w:val="00FF6F30"/>
    <w:rsid w:val="00FF7005"/>
    <w:rsid w:val="00FF7221"/>
    <w:rsid w:val="00FF7913"/>
    <w:rsid w:val="00FF7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List Continue 3"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72"/>
    <w:pPr>
      <w:spacing w:after="60"/>
    </w:pPr>
    <w:rPr>
      <w:rFonts w:ascii="Times New Roman" w:eastAsia="Times New Roman" w:hAnsi="Times New Roman" w:cs="Times New Roman"/>
      <w:sz w:val="24"/>
      <w:szCs w:val="24"/>
      <w:lang w:eastAsia="ru-RU"/>
    </w:rPr>
  </w:style>
  <w:style w:type="paragraph" w:styleId="1">
    <w:name w:val="heading 1"/>
    <w:basedOn w:val="a"/>
    <w:next w:val="a"/>
    <w:link w:val="10"/>
    <w:qFormat/>
    <w:rsid w:val="004F4DEE"/>
    <w:pPr>
      <w:keepNext/>
      <w:spacing w:after="0"/>
      <w:jc w:val="left"/>
      <w:outlineLvl w:val="0"/>
    </w:pPr>
    <w:rPr>
      <w:rFonts w:eastAsia="Calibri"/>
      <w:sz w:val="20"/>
      <w:szCs w:val="20"/>
    </w:rPr>
  </w:style>
  <w:style w:type="paragraph" w:styleId="2">
    <w:name w:val="heading 2"/>
    <w:basedOn w:val="a"/>
    <w:next w:val="a"/>
    <w:link w:val="20"/>
    <w:qFormat/>
    <w:rsid w:val="004F4DEE"/>
    <w:pPr>
      <w:keepNext/>
      <w:spacing w:before="640" w:after="0"/>
      <w:ind w:left="80"/>
      <w:jc w:val="center"/>
      <w:outlineLvl w:val="1"/>
    </w:pPr>
    <w:rPr>
      <w:rFonts w:eastAsia="Calibri"/>
      <w:sz w:val="20"/>
      <w:szCs w:val="20"/>
    </w:rPr>
  </w:style>
  <w:style w:type="paragraph" w:styleId="3">
    <w:name w:val="heading 3"/>
    <w:basedOn w:val="a"/>
    <w:next w:val="a"/>
    <w:link w:val="30"/>
    <w:qFormat/>
    <w:rsid w:val="004F4DEE"/>
    <w:pPr>
      <w:keepNext/>
      <w:spacing w:before="40" w:after="0"/>
      <w:jc w:val="center"/>
      <w:outlineLvl w:val="2"/>
    </w:pPr>
    <w:rPr>
      <w:rFonts w:eastAsia="Calibri"/>
      <w:sz w:val="20"/>
      <w:szCs w:val="20"/>
    </w:rPr>
  </w:style>
  <w:style w:type="paragraph" w:styleId="4">
    <w:name w:val="heading 4"/>
    <w:basedOn w:val="a"/>
    <w:next w:val="a"/>
    <w:link w:val="40"/>
    <w:qFormat/>
    <w:rsid w:val="004F4DEE"/>
    <w:pPr>
      <w:keepNext/>
      <w:spacing w:before="240" w:line="276" w:lineRule="auto"/>
      <w:jc w:val="left"/>
      <w:outlineLvl w:val="3"/>
    </w:pPr>
    <w:rPr>
      <w:b/>
      <w:bCs/>
      <w:sz w:val="28"/>
      <w:szCs w:val="28"/>
    </w:rPr>
  </w:style>
  <w:style w:type="paragraph" w:styleId="5">
    <w:name w:val="heading 5"/>
    <w:basedOn w:val="a"/>
    <w:next w:val="a"/>
    <w:link w:val="50"/>
    <w:qFormat/>
    <w:rsid w:val="004F4DEE"/>
    <w:pPr>
      <w:keepNext/>
      <w:spacing w:after="0"/>
      <w:jc w:val="left"/>
      <w:outlineLvl w:val="4"/>
    </w:pPr>
    <w:rPr>
      <w:rFonts w:eastAsia="Calibri"/>
      <w:b/>
      <w:bCs/>
      <w:sz w:val="26"/>
      <w:szCs w:val="26"/>
    </w:rPr>
  </w:style>
  <w:style w:type="paragraph" w:styleId="7">
    <w:name w:val="heading 7"/>
    <w:basedOn w:val="a"/>
    <w:next w:val="a"/>
    <w:link w:val="70"/>
    <w:uiPriority w:val="9"/>
    <w:semiHidden/>
    <w:unhideWhenUsed/>
    <w:qFormat/>
    <w:rsid w:val="007F082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DEE"/>
    <w:rPr>
      <w:rFonts w:ascii="Times New Roman" w:eastAsia="Calibri" w:hAnsi="Times New Roman" w:cs="Times New Roman"/>
      <w:sz w:val="20"/>
      <w:szCs w:val="20"/>
      <w:lang w:eastAsia="ru-RU"/>
    </w:rPr>
  </w:style>
  <w:style w:type="character" w:customStyle="1" w:styleId="20">
    <w:name w:val="Заголовок 2 Знак"/>
    <w:basedOn w:val="a0"/>
    <w:link w:val="2"/>
    <w:rsid w:val="004F4DEE"/>
    <w:rPr>
      <w:rFonts w:ascii="Times New Roman" w:eastAsia="Calibri" w:hAnsi="Times New Roman" w:cs="Times New Roman"/>
      <w:sz w:val="20"/>
      <w:szCs w:val="20"/>
      <w:lang w:eastAsia="ru-RU"/>
    </w:rPr>
  </w:style>
  <w:style w:type="character" w:customStyle="1" w:styleId="30">
    <w:name w:val="Заголовок 3 Знак"/>
    <w:basedOn w:val="a0"/>
    <w:link w:val="3"/>
    <w:rsid w:val="004F4DEE"/>
    <w:rPr>
      <w:rFonts w:ascii="Times New Roman" w:eastAsia="Calibri" w:hAnsi="Times New Roman" w:cs="Times New Roman"/>
      <w:sz w:val="20"/>
      <w:szCs w:val="20"/>
      <w:lang w:eastAsia="ru-RU"/>
    </w:rPr>
  </w:style>
  <w:style w:type="character" w:customStyle="1" w:styleId="40">
    <w:name w:val="Заголовок 4 Знак"/>
    <w:basedOn w:val="a0"/>
    <w:link w:val="4"/>
    <w:rsid w:val="004F4DE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F4DEE"/>
    <w:rPr>
      <w:rFonts w:ascii="Times New Roman" w:eastAsia="Calibri" w:hAnsi="Times New Roman" w:cs="Times New Roman"/>
      <w:b/>
      <w:bCs/>
      <w:sz w:val="26"/>
      <w:szCs w:val="26"/>
      <w:lang w:eastAsia="ru-RU"/>
    </w:rPr>
  </w:style>
  <w:style w:type="table" w:styleId="a3">
    <w:name w:val="Table Grid"/>
    <w:basedOn w:val="a1"/>
    <w:uiPriority w:val="59"/>
    <w:rsid w:val="00A63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List,FooterText,numbered,Paragraphe de liste1,lp1,List Paragraph1"/>
    <w:basedOn w:val="a"/>
    <w:link w:val="a5"/>
    <w:uiPriority w:val="99"/>
    <w:qFormat/>
    <w:rsid w:val="00A63572"/>
    <w:pPr>
      <w:ind w:left="720"/>
      <w:contextualSpacing/>
    </w:pPr>
  </w:style>
  <w:style w:type="paragraph" w:styleId="a6">
    <w:name w:val="No Spacing"/>
    <w:link w:val="a7"/>
    <w:uiPriority w:val="1"/>
    <w:qFormat/>
    <w:rsid w:val="00A63572"/>
    <w:pPr>
      <w:ind w:firstLine="567"/>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931BC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931BC4"/>
    <w:rPr>
      <w:rFonts w:ascii="Arial" w:eastAsia="Times New Roman" w:hAnsi="Arial" w:cs="Arial"/>
      <w:sz w:val="20"/>
      <w:szCs w:val="20"/>
      <w:lang w:eastAsia="ru-RU"/>
    </w:rPr>
  </w:style>
  <w:style w:type="paragraph" w:styleId="a8">
    <w:name w:val="Body Text"/>
    <w:aliases w:val="Знак1 Знак1,Основной текст Знак Знак Знак,Основной текст Знак Знак1,Знак1 Знак Знак Знак Знак,Знак1 Знак Знак Знак1,Знак1 Знак Знак1,Знак1 Знак Знак Знак Знак Знак Знак Знак1,Знак1 Знак Знак Знак Знак Знак Знак Знак Знак,Знак Знак Знак1"/>
    <w:basedOn w:val="a"/>
    <w:link w:val="a9"/>
    <w:rsid w:val="00931BC4"/>
    <w:pPr>
      <w:spacing w:after="120"/>
      <w:jc w:val="left"/>
    </w:pPr>
    <w:rPr>
      <w:sz w:val="20"/>
      <w:szCs w:val="20"/>
    </w:rPr>
  </w:style>
  <w:style w:type="character" w:customStyle="1" w:styleId="a9">
    <w:name w:val="Основной текст Знак"/>
    <w:aliases w:val="Знак1 Знак1 Знак,Основной текст Знак Знак Знак Знак,Основной текст Знак Знак1 Знак,Знак1 Знак Знак Знак Знак Знак,Знак1 Знак Знак Знак1 Знак,Знак1 Знак Знак1 Знак,Знак1 Знак Знак Знак Знак Знак Знак Знак1 Знак,Знак Знак Знак1 Знак"/>
    <w:basedOn w:val="a0"/>
    <w:link w:val="a8"/>
    <w:rsid w:val="00931BC4"/>
    <w:rPr>
      <w:rFonts w:ascii="Times New Roman" w:eastAsia="Times New Roman" w:hAnsi="Times New Roman" w:cs="Times New Roman"/>
      <w:sz w:val="20"/>
      <w:szCs w:val="20"/>
      <w:lang w:eastAsia="ru-RU"/>
    </w:rPr>
  </w:style>
  <w:style w:type="paragraph" w:styleId="21">
    <w:name w:val="toc 2"/>
    <w:basedOn w:val="a"/>
    <w:next w:val="a"/>
    <w:autoRedefine/>
    <w:rsid w:val="00931BC4"/>
    <w:pPr>
      <w:spacing w:after="0"/>
      <w:ind w:left="240"/>
      <w:jc w:val="left"/>
    </w:pPr>
    <w:rPr>
      <w:smallCaps/>
      <w:sz w:val="20"/>
      <w:szCs w:val="20"/>
    </w:rPr>
  </w:style>
  <w:style w:type="paragraph" w:styleId="aa">
    <w:name w:val="header"/>
    <w:basedOn w:val="a"/>
    <w:link w:val="ab"/>
    <w:unhideWhenUsed/>
    <w:rsid w:val="00FD6ADD"/>
    <w:pPr>
      <w:tabs>
        <w:tab w:val="center" w:pos="4677"/>
        <w:tab w:val="right" w:pos="9355"/>
      </w:tabs>
      <w:spacing w:after="0"/>
    </w:pPr>
  </w:style>
  <w:style w:type="character" w:customStyle="1" w:styleId="ab">
    <w:name w:val="Верхний колонтитул Знак"/>
    <w:basedOn w:val="a0"/>
    <w:link w:val="aa"/>
    <w:rsid w:val="00FD6ADD"/>
    <w:rPr>
      <w:rFonts w:ascii="Times New Roman" w:eastAsia="Times New Roman" w:hAnsi="Times New Roman" w:cs="Times New Roman"/>
      <w:sz w:val="24"/>
      <w:szCs w:val="24"/>
      <w:lang w:eastAsia="ru-RU"/>
    </w:rPr>
  </w:style>
  <w:style w:type="paragraph" w:styleId="ac">
    <w:name w:val="footer"/>
    <w:basedOn w:val="a"/>
    <w:link w:val="ad"/>
    <w:unhideWhenUsed/>
    <w:rsid w:val="00FD6ADD"/>
    <w:pPr>
      <w:tabs>
        <w:tab w:val="center" w:pos="4677"/>
        <w:tab w:val="right" w:pos="9355"/>
      </w:tabs>
      <w:spacing w:after="0"/>
    </w:pPr>
  </w:style>
  <w:style w:type="character" w:customStyle="1" w:styleId="ad">
    <w:name w:val="Нижний колонтитул Знак"/>
    <w:basedOn w:val="a0"/>
    <w:link w:val="ac"/>
    <w:rsid w:val="00FD6ADD"/>
    <w:rPr>
      <w:rFonts w:ascii="Times New Roman" w:eastAsia="Times New Roman" w:hAnsi="Times New Roman" w:cs="Times New Roman"/>
      <w:sz w:val="24"/>
      <w:szCs w:val="24"/>
      <w:lang w:eastAsia="ru-RU"/>
    </w:rPr>
  </w:style>
  <w:style w:type="paragraph" w:customStyle="1" w:styleId="ae">
    <w:name w:val="Базовый"/>
    <w:rsid w:val="000D419A"/>
    <w:pPr>
      <w:tabs>
        <w:tab w:val="left" w:pos="708"/>
      </w:tabs>
      <w:suppressAutoHyphens/>
      <w:spacing w:after="60" w:line="276" w:lineRule="auto"/>
    </w:pPr>
    <w:rPr>
      <w:rFonts w:ascii="Times New Roman" w:eastAsia="Times New Roman" w:hAnsi="Times New Roman" w:cs="Times New Roman"/>
      <w:color w:val="00000A"/>
      <w:sz w:val="24"/>
      <w:szCs w:val="24"/>
      <w:lang w:eastAsia="ru-RU"/>
    </w:rPr>
  </w:style>
  <w:style w:type="paragraph" w:customStyle="1" w:styleId="Standard">
    <w:name w:val="Standard"/>
    <w:rsid w:val="000D419A"/>
    <w:pPr>
      <w:widowControl w:val="0"/>
      <w:suppressAutoHyphens/>
      <w:autoSpaceDN w:val="0"/>
      <w:jc w:val="left"/>
      <w:textAlignment w:val="baseline"/>
    </w:pPr>
    <w:rPr>
      <w:rFonts w:ascii="Times New Roman" w:eastAsia="Andale Sans UI" w:hAnsi="Times New Roman" w:cs="Tahoma"/>
      <w:kern w:val="3"/>
      <w:sz w:val="24"/>
      <w:szCs w:val="24"/>
      <w:lang w:val="de-DE" w:eastAsia="ja-JP" w:bidi="fa-IR"/>
    </w:rPr>
  </w:style>
  <w:style w:type="character" w:styleId="af">
    <w:name w:val="Strong"/>
    <w:basedOn w:val="a0"/>
    <w:uiPriority w:val="22"/>
    <w:qFormat/>
    <w:rsid w:val="000D419A"/>
    <w:rPr>
      <w:b/>
      <w:bCs/>
    </w:rPr>
  </w:style>
  <w:style w:type="paragraph" w:styleId="af0">
    <w:name w:val="footnote text"/>
    <w:basedOn w:val="a"/>
    <w:link w:val="af1"/>
    <w:unhideWhenUsed/>
    <w:rsid w:val="000D419A"/>
    <w:pPr>
      <w:spacing w:after="0"/>
    </w:pPr>
    <w:rPr>
      <w:sz w:val="20"/>
      <w:szCs w:val="20"/>
    </w:rPr>
  </w:style>
  <w:style w:type="character" w:customStyle="1" w:styleId="af1">
    <w:name w:val="Текст сноски Знак"/>
    <w:basedOn w:val="a0"/>
    <w:link w:val="af0"/>
    <w:rsid w:val="000D419A"/>
    <w:rPr>
      <w:rFonts w:ascii="Times New Roman" w:eastAsia="Times New Roman" w:hAnsi="Times New Roman" w:cs="Times New Roman"/>
      <w:sz w:val="20"/>
      <w:szCs w:val="20"/>
      <w:lang w:eastAsia="ru-RU"/>
    </w:rPr>
  </w:style>
  <w:style w:type="character" w:styleId="af2">
    <w:name w:val="footnote reference"/>
    <w:basedOn w:val="a0"/>
    <w:uiPriority w:val="99"/>
    <w:unhideWhenUsed/>
    <w:rsid w:val="000D419A"/>
    <w:rPr>
      <w:vertAlign w:val="superscript"/>
    </w:rPr>
  </w:style>
  <w:style w:type="paragraph" w:customStyle="1" w:styleId="ConsPlusCell">
    <w:name w:val="ConsPlusCell"/>
    <w:uiPriority w:val="99"/>
    <w:rsid w:val="0070585E"/>
    <w:pPr>
      <w:widowControl w:val="0"/>
      <w:autoSpaceDE w:val="0"/>
      <w:autoSpaceDN w:val="0"/>
      <w:adjustRightInd w:val="0"/>
      <w:jc w:val="left"/>
    </w:pPr>
    <w:rPr>
      <w:rFonts w:ascii="Arial" w:eastAsia="Calibri" w:hAnsi="Arial" w:cs="Arial"/>
      <w:sz w:val="20"/>
      <w:szCs w:val="20"/>
      <w:lang w:eastAsia="ru-RU"/>
    </w:rPr>
  </w:style>
  <w:style w:type="character" w:styleId="af3">
    <w:name w:val="Hyperlink"/>
    <w:basedOn w:val="a0"/>
    <w:rsid w:val="0070585E"/>
    <w:rPr>
      <w:rFonts w:cs="Times New Roman"/>
      <w:color w:val="0000FF"/>
      <w:u w:val="single"/>
    </w:rPr>
  </w:style>
  <w:style w:type="character" w:customStyle="1" w:styleId="FontStyle20">
    <w:name w:val="Font Style20"/>
    <w:basedOn w:val="a0"/>
    <w:rsid w:val="004A5164"/>
    <w:rPr>
      <w:rFonts w:ascii="Arial" w:hAnsi="Arial" w:cs="Arial"/>
      <w:sz w:val="20"/>
      <w:szCs w:val="20"/>
    </w:rPr>
  </w:style>
  <w:style w:type="paragraph" w:styleId="af4">
    <w:name w:val="Body Text Indent"/>
    <w:basedOn w:val="a"/>
    <w:link w:val="af5"/>
    <w:uiPriority w:val="99"/>
    <w:rsid w:val="004A5164"/>
    <w:pPr>
      <w:spacing w:after="120"/>
      <w:ind w:left="283"/>
    </w:pPr>
  </w:style>
  <w:style w:type="character" w:customStyle="1" w:styleId="af5">
    <w:name w:val="Основной текст с отступом Знак"/>
    <w:basedOn w:val="a0"/>
    <w:link w:val="af4"/>
    <w:uiPriority w:val="99"/>
    <w:rsid w:val="004A5164"/>
    <w:rPr>
      <w:rFonts w:ascii="Times New Roman" w:eastAsia="Times New Roman" w:hAnsi="Times New Roman" w:cs="Times New Roman"/>
      <w:sz w:val="24"/>
      <w:szCs w:val="24"/>
      <w:lang w:eastAsia="ru-RU"/>
    </w:rPr>
  </w:style>
  <w:style w:type="paragraph" w:customStyle="1" w:styleId="ConsNormal">
    <w:name w:val="ConsNormal"/>
    <w:rsid w:val="004A5164"/>
    <w:pPr>
      <w:widowControl w:val="0"/>
      <w:ind w:firstLine="720"/>
      <w:jc w:val="left"/>
    </w:pPr>
    <w:rPr>
      <w:rFonts w:ascii="Consultant" w:eastAsia="Times New Roman" w:hAnsi="Consultant" w:cs="Times New Roman"/>
      <w:sz w:val="20"/>
      <w:szCs w:val="20"/>
      <w:lang w:eastAsia="ru-RU"/>
    </w:rPr>
  </w:style>
  <w:style w:type="paragraph" w:customStyle="1" w:styleId="Style5">
    <w:name w:val="Style5"/>
    <w:basedOn w:val="a"/>
    <w:uiPriority w:val="99"/>
    <w:rsid w:val="004A5164"/>
    <w:pPr>
      <w:widowControl w:val="0"/>
      <w:autoSpaceDE w:val="0"/>
      <w:autoSpaceDN w:val="0"/>
      <w:adjustRightInd w:val="0"/>
      <w:spacing w:after="0"/>
      <w:jc w:val="left"/>
    </w:pPr>
    <w:rPr>
      <w:rFonts w:ascii="Arial" w:hAnsi="Arial"/>
    </w:rPr>
  </w:style>
  <w:style w:type="paragraph" w:customStyle="1" w:styleId="Style10">
    <w:name w:val="Style10"/>
    <w:basedOn w:val="a"/>
    <w:uiPriority w:val="99"/>
    <w:rsid w:val="004A5164"/>
    <w:pPr>
      <w:widowControl w:val="0"/>
      <w:autoSpaceDE w:val="0"/>
      <w:autoSpaceDN w:val="0"/>
      <w:adjustRightInd w:val="0"/>
      <w:spacing w:after="0" w:line="254" w:lineRule="exact"/>
    </w:pPr>
    <w:rPr>
      <w:rFonts w:ascii="Arial" w:hAnsi="Arial"/>
    </w:rPr>
  </w:style>
  <w:style w:type="character" w:customStyle="1" w:styleId="FontStyle19">
    <w:name w:val="Font Style19"/>
    <w:basedOn w:val="a0"/>
    <w:uiPriority w:val="99"/>
    <w:rsid w:val="004A5164"/>
    <w:rPr>
      <w:rFonts w:ascii="Arial" w:hAnsi="Arial" w:cs="Arial"/>
      <w:b/>
      <w:bCs/>
      <w:sz w:val="20"/>
      <w:szCs w:val="20"/>
    </w:rPr>
  </w:style>
  <w:style w:type="paragraph" w:customStyle="1" w:styleId="Style9">
    <w:name w:val="Style9"/>
    <w:basedOn w:val="a"/>
    <w:uiPriority w:val="99"/>
    <w:rsid w:val="004A5164"/>
    <w:pPr>
      <w:widowControl w:val="0"/>
      <w:autoSpaceDE w:val="0"/>
      <w:autoSpaceDN w:val="0"/>
      <w:adjustRightInd w:val="0"/>
      <w:spacing w:after="0" w:line="254" w:lineRule="exact"/>
      <w:ind w:firstLine="374"/>
    </w:pPr>
    <w:rPr>
      <w:rFonts w:ascii="Arial" w:hAnsi="Arial"/>
    </w:rPr>
  </w:style>
  <w:style w:type="character" w:customStyle="1" w:styleId="iceouttxt4">
    <w:name w:val="iceouttxt4"/>
    <w:rsid w:val="00AE0FF1"/>
    <w:rPr>
      <w:rFonts w:ascii="Arial" w:hAnsi="Arial" w:cs="Arial" w:hint="default"/>
      <w:color w:val="666666"/>
      <w:sz w:val="17"/>
      <w:szCs w:val="17"/>
    </w:rPr>
  </w:style>
  <w:style w:type="paragraph" w:customStyle="1" w:styleId="11">
    <w:name w:val="Абзац списка1"/>
    <w:basedOn w:val="a"/>
    <w:rsid w:val="004F4DEE"/>
    <w:pPr>
      <w:ind w:left="720"/>
      <w:contextualSpacing/>
    </w:pPr>
    <w:rPr>
      <w:rFonts w:eastAsia="Calibri"/>
    </w:rPr>
  </w:style>
  <w:style w:type="paragraph" w:customStyle="1" w:styleId="12">
    <w:name w:val="Без интервала1"/>
    <w:link w:val="NoSpacingChar"/>
    <w:rsid w:val="004F4DEE"/>
    <w:pPr>
      <w:ind w:firstLine="567"/>
    </w:pPr>
    <w:rPr>
      <w:rFonts w:ascii="Times New Roman" w:eastAsia="Calibri" w:hAnsi="Times New Roman" w:cs="Times New Roman"/>
      <w:sz w:val="28"/>
      <w:szCs w:val="28"/>
      <w:lang w:eastAsia="ru-RU"/>
    </w:rPr>
  </w:style>
  <w:style w:type="character" w:customStyle="1" w:styleId="NoSpacingChar">
    <w:name w:val="No Spacing Char"/>
    <w:link w:val="12"/>
    <w:locked/>
    <w:rsid w:val="004F4DEE"/>
    <w:rPr>
      <w:rFonts w:ascii="Times New Roman" w:eastAsia="Calibri" w:hAnsi="Times New Roman" w:cs="Times New Roman"/>
      <w:sz w:val="28"/>
      <w:szCs w:val="28"/>
      <w:lang w:eastAsia="ru-RU"/>
    </w:rPr>
  </w:style>
  <w:style w:type="character" w:styleId="af6">
    <w:name w:val="Emphasis"/>
    <w:qFormat/>
    <w:rsid w:val="004F4DEE"/>
    <w:rPr>
      <w:rFonts w:cs="Times New Roman"/>
      <w:i/>
    </w:rPr>
  </w:style>
  <w:style w:type="character" w:customStyle="1" w:styleId="af7">
    <w:name w:val="Текст концевой сноски Знак"/>
    <w:basedOn w:val="a0"/>
    <w:link w:val="af8"/>
    <w:uiPriority w:val="99"/>
    <w:semiHidden/>
    <w:rsid w:val="004F4DEE"/>
    <w:rPr>
      <w:rFonts w:ascii="Times New Roman" w:eastAsia="Calibri" w:hAnsi="Times New Roman" w:cs="Times New Roman"/>
      <w:sz w:val="20"/>
      <w:szCs w:val="20"/>
      <w:lang w:eastAsia="ru-RU"/>
    </w:rPr>
  </w:style>
  <w:style w:type="paragraph" w:styleId="af8">
    <w:name w:val="endnote text"/>
    <w:basedOn w:val="a"/>
    <w:link w:val="af7"/>
    <w:uiPriority w:val="99"/>
    <w:semiHidden/>
    <w:rsid w:val="004F4DEE"/>
    <w:pPr>
      <w:spacing w:after="0"/>
    </w:pPr>
    <w:rPr>
      <w:rFonts w:eastAsia="Calibri"/>
      <w:sz w:val="20"/>
      <w:szCs w:val="20"/>
    </w:rPr>
  </w:style>
  <w:style w:type="paragraph" w:customStyle="1" w:styleId="WW-2">
    <w:name w:val="WW-Основной текст с отступом 2"/>
    <w:basedOn w:val="a"/>
    <w:rsid w:val="004F4DEE"/>
    <w:pPr>
      <w:suppressAutoHyphens/>
      <w:autoSpaceDE w:val="0"/>
      <w:spacing w:after="0"/>
      <w:ind w:firstLine="709"/>
    </w:pPr>
    <w:rPr>
      <w:rFonts w:eastAsia="MS Mincho"/>
      <w:color w:val="000000"/>
      <w:lang w:eastAsia="ar-SA"/>
    </w:rPr>
  </w:style>
  <w:style w:type="paragraph" w:styleId="22">
    <w:name w:val="Body Text Indent 2"/>
    <w:basedOn w:val="a"/>
    <w:link w:val="23"/>
    <w:rsid w:val="004F4DEE"/>
    <w:pPr>
      <w:spacing w:after="120" w:line="480" w:lineRule="auto"/>
      <w:ind w:left="283"/>
      <w:jc w:val="left"/>
    </w:pPr>
    <w:rPr>
      <w:rFonts w:eastAsia="Calibri"/>
    </w:rPr>
  </w:style>
  <w:style w:type="character" w:customStyle="1" w:styleId="23">
    <w:name w:val="Основной текст с отступом 2 Знак"/>
    <w:basedOn w:val="a0"/>
    <w:link w:val="22"/>
    <w:rsid w:val="004F4DEE"/>
    <w:rPr>
      <w:rFonts w:ascii="Times New Roman" w:eastAsia="Calibri" w:hAnsi="Times New Roman" w:cs="Times New Roman"/>
      <w:sz w:val="24"/>
      <w:szCs w:val="24"/>
      <w:lang w:eastAsia="ru-RU"/>
    </w:rPr>
  </w:style>
  <w:style w:type="paragraph" w:customStyle="1" w:styleId="31">
    <w:name w:val="Стиль3"/>
    <w:basedOn w:val="22"/>
    <w:rsid w:val="004F4DEE"/>
    <w:pPr>
      <w:widowControl w:val="0"/>
      <w:tabs>
        <w:tab w:val="num" w:pos="360"/>
      </w:tabs>
      <w:adjustRightInd w:val="0"/>
      <w:spacing w:after="0" w:line="240" w:lineRule="auto"/>
      <w:jc w:val="both"/>
      <w:textAlignment w:val="baseline"/>
    </w:pPr>
    <w:rPr>
      <w:szCs w:val="20"/>
    </w:rPr>
  </w:style>
  <w:style w:type="paragraph" w:styleId="af9">
    <w:name w:val="Note Heading"/>
    <w:basedOn w:val="a"/>
    <w:next w:val="a"/>
    <w:link w:val="afa"/>
    <w:rsid w:val="004F4DEE"/>
    <w:rPr>
      <w:rFonts w:eastAsia="Calibri"/>
    </w:rPr>
  </w:style>
  <w:style w:type="character" w:customStyle="1" w:styleId="afa">
    <w:name w:val="Заголовок записки Знак"/>
    <w:basedOn w:val="a0"/>
    <w:link w:val="af9"/>
    <w:rsid w:val="004F4DEE"/>
    <w:rPr>
      <w:rFonts w:ascii="Times New Roman" w:eastAsia="Calibri" w:hAnsi="Times New Roman" w:cs="Times New Roman"/>
      <w:sz w:val="24"/>
      <w:szCs w:val="24"/>
      <w:lang w:eastAsia="ru-RU"/>
    </w:rPr>
  </w:style>
  <w:style w:type="paragraph" w:customStyle="1" w:styleId="msonormalbullet1gif">
    <w:name w:val="msonormalbullet1.gif"/>
    <w:basedOn w:val="a"/>
    <w:rsid w:val="004F4DEE"/>
    <w:pPr>
      <w:spacing w:before="100" w:beforeAutospacing="1" w:after="100" w:afterAutospacing="1"/>
      <w:jc w:val="left"/>
    </w:pPr>
    <w:rPr>
      <w:rFonts w:eastAsia="Calibri"/>
    </w:rPr>
  </w:style>
  <w:style w:type="paragraph" w:customStyle="1" w:styleId="msonormalbullet3gif">
    <w:name w:val="msonormalbullet3.gif"/>
    <w:basedOn w:val="a"/>
    <w:rsid w:val="004F4DEE"/>
    <w:pPr>
      <w:spacing w:before="100" w:beforeAutospacing="1" w:after="100" w:afterAutospacing="1"/>
      <w:jc w:val="left"/>
    </w:pPr>
    <w:rPr>
      <w:rFonts w:eastAsia="Calibri"/>
    </w:rPr>
  </w:style>
  <w:style w:type="paragraph" w:customStyle="1" w:styleId="consplusnormalbullet1gif">
    <w:name w:val="consplusnormalbullet1.gif"/>
    <w:basedOn w:val="a"/>
    <w:rsid w:val="004F4DEE"/>
    <w:pPr>
      <w:spacing w:before="100" w:beforeAutospacing="1" w:after="100" w:afterAutospacing="1"/>
      <w:jc w:val="left"/>
    </w:pPr>
    <w:rPr>
      <w:rFonts w:eastAsia="Calibri"/>
    </w:rPr>
  </w:style>
  <w:style w:type="paragraph" w:customStyle="1" w:styleId="consplusnormalbullet3gif">
    <w:name w:val="consplusnormalbullet3.gif"/>
    <w:basedOn w:val="a"/>
    <w:rsid w:val="004F4DEE"/>
    <w:pPr>
      <w:spacing w:before="100" w:beforeAutospacing="1" w:after="100" w:afterAutospacing="1"/>
      <w:jc w:val="left"/>
    </w:pPr>
    <w:rPr>
      <w:rFonts w:eastAsia="Calibri"/>
    </w:rPr>
  </w:style>
  <w:style w:type="paragraph" w:customStyle="1" w:styleId="consplusnormalbullet2gif">
    <w:name w:val="consplusnormalbullet2.gif"/>
    <w:basedOn w:val="a"/>
    <w:rsid w:val="004F4DEE"/>
    <w:pPr>
      <w:spacing w:before="100" w:beforeAutospacing="1" w:after="100" w:afterAutospacing="1"/>
      <w:jc w:val="left"/>
    </w:pPr>
    <w:rPr>
      <w:rFonts w:eastAsia="Calibri"/>
    </w:rPr>
  </w:style>
  <w:style w:type="paragraph" w:customStyle="1" w:styleId="msobodytextindent2bullet1gif">
    <w:name w:val="msobodytextindent2bullet1.gif"/>
    <w:basedOn w:val="a"/>
    <w:rsid w:val="004F4DEE"/>
    <w:pPr>
      <w:spacing w:before="100" w:beforeAutospacing="1" w:after="100" w:afterAutospacing="1"/>
      <w:jc w:val="left"/>
    </w:pPr>
    <w:rPr>
      <w:rFonts w:eastAsia="Calibri"/>
    </w:rPr>
  </w:style>
  <w:style w:type="paragraph" w:customStyle="1" w:styleId="msobodytextindent2bullet2gif">
    <w:name w:val="msobodytextindent2bullet2.gif"/>
    <w:basedOn w:val="a"/>
    <w:rsid w:val="004F4DEE"/>
    <w:pPr>
      <w:spacing w:before="100" w:beforeAutospacing="1" w:after="100" w:afterAutospacing="1"/>
      <w:jc w:val="left"/>
    </w:pPr>
    <w:rPr>
      <w:rFonts w:eastAsia="Calibri"/>
    </w:rPr>
  </w:style>
  <w:style w:type="paragraph" w:customStyle="1" w:styleId="msobodytextindent2bullet3gif">
    <w:name w:val="msobodytextindent2bullet3.gif"/>
    <w:basedOn w:val="a"/>
    <w:rsid w:val="004F4DEE"/>
    <w:pPr>
      <w:spacing w:before="100" w:beforeAutospacing="1" w:after="100" w:afterAutospacing="1"/>
      <w:jc w:val="left"/>
    </w:pPr>
    <w:rPr>
      <w:rFonts w:eastAsia="Calibri"/>
    </w:rPr>
  </w:style>
  <w:style w:type="paragraph" w:customStyle="1" w:styleId="310">
    <w:name w:val="Основной текст с отступом 31"/>
    <w:basedOn w:val="a"/>
    <w:rsid w:val="004F4DEE"/>
    <w:pPr>
      <w:suppressAutoHyphens/>
      <w:spacing w:after="120"/>
      <w:ind w:left="283"/>
      <w:jc w:val="left"/>
    </w:pPr>
    <w:rPr>
      <w:rFonts w:eastAsia="Calibri"/>
      <w:sz w:val="16"/>
      <w:szCs w:val="16"/>
      <w:lang w:eastAsia="ar-SA"/>
    </w:rPr>
  </w:style>
  <w:style w:type="paragraph" w:customStyle="1" w:styleId="msonormalbullet2gif">
    <w:name w:val="msonormalbullet2.gif"/>
    <w:basedOn w:val="a"/>
    <w:rsid w:val="004F4DEE"/>
    <w:pPr>
      <w:spacing w:before="100" w:beforeAutospacing="1" w:after="100" w:afterAutospacing="1"/>
      <w:jc w:val="left"/>
    </w:pPr>
    <w:rPr>
      <w:rFonts w:eastAsia="Calibri"/>
    </w:rPr>
  </w:style>
  <w:style w:type="paragraph" w:styleId="24">
    <w:name w:val="Body Text 2"/>
    <w:basedOn w:val="a"/>
    <w:link w:val="25"/>
    <w:rsid w:val="004F4DEE"/>
    <w:pPr>
      <w:spacing w:after="120" w:line="480" w:lineRule="auto"/>
    </w:pPr>
    <w:rPr>
      <w:rFonts w:eastAsia="Calibri"/>
    </w:rPr>
  </w:style>
  <w:style w:type="character" w:customStyle="1" w:styleId="25">
    <w:name w:val="Основной текст 2 Знак"/>
    <w:basedOn w:val="a0"/>
    <w:link w:val="24"/>
    <w:rsid w:val="004F4DEE"/>
    <w:rPr>
      <w:rFonts w:ascii="Times New Roman" w:eastAsia="Calibri" w:hAnsi="Times New Roman" w:cs="Times New Roman"/>
      <w:sz w:val="24"/>
      <w:szCs w:val="24"/>
      <w:lang w:eastAsia="ru-RU"/>
    </w:rPr>
  </w:style>
  <w:style w:type="paragraph" w:styleId="32">
    <w:name w:val="Body Text Indent 3"/>
    <w:basedOn w:val="a"/>
    <w:link w:val="33"/>
    <w:rsid w:val="004F4DEE"/>
    <w:pPr>
      <w:spacing w:after="120"/>
      <w:ind w:left="283"/>
    </w:pPr>
    <w:rPr>
      <w:rFonts w:eastAsia="Calibri"/>
      <w:sz w:val="16"/>
      <w:szCs w:val="16"/>
    </w:rPr>
  </w:style>
  <w:style w:type="character" w:customStyle="1" w:styleId="33">
    <w:name w:val="Основной текст с отступом 3 Знак"/>
    <w:basedOn w:val="a0"/>
    <w:link w:val="32"/>
    <w:rsid w:val="004F4DEE"/>
    <w:rPr>
      <w:rFonts w:ascii="Times New Roman" w:eastAsia="Calibri" w:hAnsi="Times New Roman" w:cs="Times New Roman"/>
      <w:sz w:val="16"/>
      <w:szCs w:val="16"/>
      <w:lang w:eastAsia="ru-RU"/>
    </w:rPr>
  </w:style>
  <w:style w:type="paragraph" w:customStyle="1" w:styleId="FR3">
    <w:name w:val="FR3"/>
    <w:rsid w:val="004F4DEE"/>
    <w:pPr>
      <w:widowControl w:val="0"/>
      <w:autoSpaceDE w:val="0"/>
      <w:autoSpaceDN w:val="0"/>
      <w:spacing w:before="40"/>
      <w:jc w:val="right"/>
    </w:pPr>
    <w:rPr>
      <w:rFonts w:ascii="Arial" w:eastAsia="Calibri" w:hAnsi="Arial" w:cs="Times New Roman"/>
      <w:sz w:val="12"/>
      <w:szCs w:val="20"/>
      <w:lang w:eastAsia="ru-RU"/>
    </w:rPr>
  </w:style>
  <w:style w:type="paragraph" w:styleId="afb">
    <w:name w:val="Title"/>
    <w:basedOn w:val="a"/>
    <w:link w:val="afc"/>
    <w:qFormat/>
    <w:rsid w:val="004F4DEE"/>
    <w:pPr>
      <w:spacing w:after="0"/>
      <w:jc w:val="center"/>
    </w:pPr>
    <w:rPr>
      <w:rFonts w:eastAsia="Calibri"/>
      <w:b/>
      <w:sz w:val="20"/>
      <w:szCs w:val="20"/>
      <w:lang w:val="en-US"/>
    </w:rPr>
  </w:style>
  <w:style w:type="character" w:customStyle="1" w:styleId="afc">
    <w:name w:val="Название Знак"/>
    <w:basedOn w:val="a0"/>
    <w:link w:val="afb"/>
    <w:rsid w:val="004F4DEE"/>
    <w:rPr>
      <w:rFonts w:ascii="Times New Roman" w:eastAsia="Calibri" w:hAnsi="Times New Roman" w:cs="Times New Roman"/>
      <w:b/>
      <w:sz w:val="20"/>
      <w:szCs w:val="20"/>
      <w:lang w:val="en-US" w:eastAsia="ru-RU"/>
    </w:rPr>
  </w:style>
  <w:style w:type="paragraph" w:styleId="afd">
    <w:name w:val="List"/>
    <w:basedOn w:val="a"/>
    <w:rsid w:val="004F4DEE"/>
    <w:pPr>
      <w:spacing w:after="0"/>
      <w:ind w:left="283" w:hanging="283"/>
      <w:jc w:val="left"/>
    </w:pPr>
    <w:rPr>
      <w:rFonts w:eastAsia="Calibri"/>
      <w:sz w:val="20"/>
      <w:szCs w:val="20"/>
    </w:rPr>
  </w:style>
  <w:style w:type="paragraph" w:styleId="26">
    <w:name w:val="List 2"/>
    <w:basedOn w:val="a"/>
    <w:rsid w:val="004F4DEE"/>
    <w:pPr>
      <w:spacing w:after="0"/>
      <w:ind w:left="566" w:hanging="283"/>
      <w:jc w:val="left"/>
    </w:pPr>
    <w:rPr>
      <w:rFonts w:eastAsia="Calibri"/>
      <w:sz w:val="20"/>
      <w:szCs w:val="20"/>
    </w:rPr>
  </w:style>
  <w:style w:type="paragraph" w:styleId="34">
    <w:name w:val="List 3"/>
    <w:basedOn w:val="a"/>
    <w:rsid w:val="004F4DEE"/>
    <w:pPr>
      <w:spacing w:after="0"/>
      <w:ind w:left="849" w:hanging="283"/>
      <w:jc w:val="left"/>
    </w:pPr>
    <w:rPr>
      <w:rFonts w:eastAsia="Calibri"/>
      <w:sz w:val="20"/>
      <w:szCs w:val="20"/>
    </w:rPr>
  </w:style>
  <w:style w:type="paragraph" w:styleId="41">
    <w:name w:val="List 4"/>
    <w:basedOn w:val="a"/>
    <w:rsid w:val="004F4DEE"/>
    <w:pPr>
      <w:spacing w:after="0"/>
      <w:ind w:left="1132" w:hanging="283"/>
      <w:jc w:val="left"/>
    </w:pPr>
    <w:rPr>
      <w:rFonts w:eastAsia="Calibri"/>
      <w:sz w:val="20"/>
      <w:szCs w:val="20"/>
    </w:rPr>
  </w:style>
  <w:style w:type="paragraph" w:styleId="27">
    <w:name w:val="List Bullet 2"/>
    <w:basedOn w:val="a"/>
    <w:autoRedefine/>
    <w:rsid w:val="004F4DEE"/>
    <w:pPr>
      <w:tabs>
        <w:tab w:val="num" w:pos="643"/>
        <w:tab w:val="num" w:pos="675"/>
      </w:tabs>
      <w:spacing w:after="0"/>
      <w:ind w:left="643" w:hanging="360"/>
      <w:jc w:val="left"/>
    </w:pPr>
    <w:rPr>
      <w:rFonts w:eastAsia="Calibri"/>
      <w:sz w:val="20"/>
      <w:szCs w:val="20"/>
    </w:rPr>
  </w:style>
  <w:style w:type="paragraph" w:styleId="35">
    <w:name w:val="List Continue 3"/>
    <w:basedOn w:val="a"/>
    <w:rsid w:val="004F4DEE"/>
    <w:pPr>
      <w:spacing w:after="120"/>
      <w:ind w:left="849"/>
      <w:jc w:val="left"/>
    </w:pPr>
    <w:rPr>
      <w:rFonts w:eastAsia="Calibri"/>
      <w:sz w:val="20"/>
      <w:szCs w:val="20"/>
    </w:rPr>
  </w:style>
  <w:style w:type="paragraph" w:styleId="afe">
    <w:name w:val="Subtitle"/>
    <w:basedOn w:val="a"/>
    <w:link w:val="aff"/>
    <w:qFormat/>
    <w:rsid w:val="004F4DEE"/>
    <w:pPr>
      <w:jc w:val="center"/>
      <w:outlineLvl w:val="1"/>
    </w:pPr>
    <w:rPr>
      <w:rFonts w:ascii="Arial" w:eastAsia="Calibri" w:hAnsi="Arial"/>
      <w:sz w:val="20"/>
      <w:szCs w:val="20"/>
    </w:rPr>
  </w:style>
  <w:style w:type="character" w:customStyle="1" w:styleId="aff">
    <w:name w:val="Подзаголовок Знак"/>
    <w:basedOn w:val="a0"/>
    <w:link w:val="afe"/>
    <w:rsid w:val="004F4DEE"/>
    <w:rPr>
      <w:rFonts w:ascii="Arial" w:eastAsia="Calibri" w:hAnsi="Arial" w:cs="Times New Roman"/>
      <w:sz w:val="20"/>
      <w:szCs w:val="20"/>
      <w:lang w:eastAsia="ru-RU"/>
    </w:rPr>
  </w:style>
  <w:style w:type="paragraph" w:styleId="36">
    <w:name w:val="Body Text 3"/>
    <w:basedOn w:val="a"/>
    <w:link w:val="37"/>
    <w:rsid w:val="004F4DEE"/>
    <w:pPr>
      <w:spacing w:after="0"/>
      <w:jc w:val="center"/>
    </w:pPr>
    <w:rPr>
      <w:rFonts w:eastAsia="Calibri"/>
      <w:sz w:val="20"/>
      <w:szCs w:val="20"/>
    </w:rPr>
  </w:style>
  <w:style w:type="character" w:customStyle="1" w:styleId="37">
    <w:name w:val="Основной текст 3 Знак"/>
    <w:basedOn w:val="a0"/>
    <w:link w:val="36"/>
    <w:rsid w:val="004F4DEE"/>
    <w:rPr>
      <w:rFonts w:ascii="Times New Roman" w:eastAsia="Calibri" w:hAnsi="Times New Roman" w:cs="Times New Roman"/>
      <w:sz w:val="20"/>
      <w:szCs w:val="20"/>
      <w:lang w:eastAsia="ru-RU"/>
    </w:rPr>
  </w:style>
  <w:style w:type="paragraph" w:customStyle="1" w:styleId="13">
    <w:name w:val="Знак1"/>
    <w:basedOn w:val="a"/>
    <w:rsid w:val="004F4DEE"/>
    <w:pPr>
      <w:spacing w:before="100" w:beforeAutospacing="1" w:after="100" w:afterAutospacing="1"/>
      <w:jc w:val="left"/>
    </w:pPr>
    <w:rPr>
      <w:rFonts w:ascii="Tahoma" w:eastAsia="Calibri" w:hAnsi="Tahoma"/>
      <w:sz w:val="20"/>
      <w:szCs w:val="20"/>
      <w:lang w:val="en-US" w:eastAsia="en-US"/>
    </w:rPr>
  </w:style>
  <w:style w:type="paragraph" w:styleId="aff0">
    <w:name w:val="Balloon Text"/>
    <w:basedOn w:val="a"/>
    <w:link w:val="aff1"/>
    <w:rsid w:val="004F4DEE"/>
    <w:pPr>
      <w:spacing w:after="0"/>
      <w:jc w:val="left"/>
    </w:pPr>
    <w:rPr>
      <w:rFonts w:ascii="Tahoma" w:eastAsia="Calibri" w:hAnsi="Tahoma"/>
      <w:sz w:val="16"/>
      <w:szCs w:val="16"/>
    </w:rPr>
  </w:style>
  <w:style w:type="character" w:customStyle="1" w:styleId="aff1">
    <w:name w:val="Текст выноски Знак"/>
    <w:basedOn w:val="a0"/>
    <w:link w:val="aff0"/>
    <w:rsid w:val="004F4DEE"/>
    <w:rPr>
      <w:rFonts w:ascii="Tahoma" w:eastAsia="Calibri" w:hAnsi="Tahoma" w:cs="Times New Roman"/>
      <w:sz w:val="16"/>
      <w:szCs w:val="16"/>
      <w:lang w:eastAsia="ru-RU"/>
    </w:rPr>
  </w:style>
  <w:style w:type="paragraph" w:customStyle="1" w:styleId="ConsTitle">
    <w:name w:val="ConsTitle"/>
    <w:rsid w:val="004F4DEE"/>
    <w:pPr>
      <w:widowControl w:val="0"/>
      <w:ind w:right="19772"/>
      <w:jc w:val="left"/>
    </w:pPr>
    <w:rPr>
      <w:rFonts w:ascii="Arial" w:eastAsia="Calibri" w:hAnsi="Arial" w:cs="Times New Roman"/>
      <w:b/>
      <w:sz w:val="16"/>
      <w:szCs w:val="20"/>
      <w:lang w:eastAsia="ru-RU"/>
    </w:rPr>
  </w:style>
  <w:style w:type="paragraph" w:customStyle="1" w:styleId="14">
    <w:name w:val="Знак1 Знак Знак Знак Знак Знак Знак"/>
    <w:basedOn w:val="a"/>
    <w:rsid w:val="004F4DEE"/>
    <w:pPr>
      <w:spacing w:after="160" w:line="240" w:lineRule="exact"/>
      <w:jc w:val="left"/>
    </w:pPr>
    <w:rPr>
      <w:rFonts w:eastAsia="Calibri"/>
      <w:szCs w:val="20"/>
      <w:lang w:val="en-US" w:eastAsia="en-US"/>
    </w:rPr>
  </w:style>
  <w:style w:type="paragraph" w:styleId="aff2">
    <w:name w:val="Document Map"/>
    <w:basedOn w:val="a"/>
    <w:link w:val="aff3"/>
    <w:rsid w:val="004F4DEE"/>
    <w:pPr>
      <w:shd w:val="clear" w:color="auto" w:fill="000080"/>
      <w:spacing w:after="0"/>
      <w:jc w:val="left"/>
    </w:pPr>
    <w:rPr>
      <w:rFonts w:ascii="Tahoma" w:eastAsia="Calibri" w:hAnsi="Tahoma"/>
      <w:sz w:val="20"/>
      <w:szCs w:val="20"/>
    </w:rPr>
  </w:style>
  <w:style w:type="character" w:customStyle="1" w:styleId="aff3">
    <w:name w:val="Схема документа Знак"/>
    <w:basedOn w:val="a0"/>
    <w:link w:val="aff2"/>
    <w:rsid w:val="004F4DEE"/>
    <w:rPr>
      <w:rFonts w:ascii="Tahoma" w:eastAsia="Calibri" w:hAnsi="Tahoma" w:cs="Times New Roman"/>
      <w:sz w:val="20"/>
      <w:szCs w:val="20"/>
      <w:shd w:val="clear" w:color="auto" w:fill="000080"/>
      <w:lang w:eastAsia="ru-RU"/>
    </w:rPr>
  </w:style>
  <w:style w:type="paragraph" w:customStyle="1" w:styleId="120">
    <w:name w:val="Знак12"/>
    <w:basedOn w:val="a"/>
    <w:rsid w:val="004F4DEE"/>
    <w:pPr>
      <w:spacing w:before="100" w:beforeAutospacing="1" w:after="100" w:afterAutospacing="1"/>
      <w:jc w:val="left"/>
    </w:pPr>
    <w:rPr>
      <w:rFonts w:ascii="Tahoma" w:eastAsia="Calibri" w:hAnsi="Tahoma"/>
      <w:sz w:val="20"/>
      <w:szCs w:val="20"/>
      <w:lang w:val="en-US" w:eastAsia="en-US"/>
    </w:rPr>
  </w:style>
  <w:style w:type="paragraph" w:customStyle="1" w:styleId="121">
    <w:name w:val="Знак1 Знак Знак Знак Знак Знак Знак2"/>
    <w:basedOn w:val="a"/>
    <w:rsid w:val="004F4DEE"/>
    <w:pPr>
      <w:spacing w:after="160" w:line="240" w:lineRule="exact"/>
      <w:jc w:val="left"/>
    </w:pPr>
    <w:rPr>
      <w:rFonts w:eastAsia="Calibri"/>
      <w:szCs w:val="20"/>
      <w:lang w:val="en-US" w:eastAsia="en-US"/>
    </w:rPr>
  </w:style>
  <w:style w:type="paragraph" w:customStyle="1" w:styleId="110">
    <w:name w:val="Знак11"/>
    <w:basedOn w:val="a"/>
    <w:rsid w:val="004F4DEE"/>
    <w:pPr>
      <w:spacing w:before="100" w:beforeAutospacing="1" w:after="100" w:afterAutospacing="1"/>
      <w:jc w:val="left"/>
    </w:pPr>
    <w:rPr>
      <w:rFonts w:ascii="Tahoma" w:eastAsia="Calibri" w:hAnsi="Tahoma"/>
      <w:sz w:val="20"/>
      <w:szCs w:val="20"/>
      <w:lang w:val="en-US" w:eastAsia="en-US"/>
    </w:rPr>
  </w:style>
  <w:style w:type="paragraph" w:customStyle="1" w:styleId="111">
    <w:name w:val="Знак1 Знак Знак Знак Знак Знак Знак1"/>
    <w:basedOn w:val="a"/>
    <w:rsid w:val="004F4DEE"/>
    <w:pPr>
      <w:spacing w:after="160" w:line="240" w:lineRule="exact"/>
      <w:jc w:val="left"/>
    </w:pPr>
    <w:rPr>
      <w:rFonts w:eastAsia="Calibri"/>
      <w:szCs w:val="20"/>
      <w:lang w:val="en-US" w:eastAsia="en-US"/>
    </w:rPr>
  </w:style>
  <w:style w:type="character" w:customStyle="1" w:styleId="ListLabel1">
    <w:name w:val="ListLabel 1"/>
    <w:rsid w:val="004F4DEE"/>
    <w:rPr>
      <w:sz w:val="22"/>
    </w:rPr>
  </w:style>
  <w:style w:type="character" w:customStyle="1" w:styleId="15">
    <w:name w:val="Знак Знак1"/>
    <w:rsid w:val="004F4DEE"/>
    <w:rPr>
      <w:rFonts w:ascii="Times New Roman" w:eastAsia="Times New Roman" w:hAnsi="Times New Roman"/>
      <w:b/>
      <w:color w:val="000080"/>
      <w:sz w:val="46"/>
      <w:lang w:eastAsia="ar-SA"/>
    </w:rPr>
  </w:style>
  <w:style w:type="paragraph" w:customStyle="1" w:styleId="Style12">
    <w:name w:val="Style12"/>
    <w:basedOn w:val="a"/>
    <w:rsid w:val="004F4DEE"/>
    <w:pPr>
      <w:widowControl w:val="0"/>
      <w:autoSpaceDE w:val="0"/>
      <w:autoSpaceDN w:val="0"/>
      <w:adjustRightInd w:val="0"/>
      <w:spacing w:after="0" w:line="326" w:lineRule="exact"/>
      <w:ind w:hanging="341"/>
      <w:jc w:val="left"/>
    </w:pPr>
  </w:style>
  <w:style w:type="paragraph" w:customStyle="1" w:styleId="Style4">
    <w:name w:val="Style4"/>
    <w:basedOn w:val="a"/>
    <w:rsid w:val="004F4DEE"/>
    <w:pPr>
      <w:widowControl w:val="0"/>
      <w:autoSpaceDE w:val="0"/>
      <w:autoSpaceDN w:val="0"/>
      <w:adjustRightInd w:val="0"/>
      <w:spacing w:after="0" w:line="293" w:lineRule="exact"/>
      <w:ind w:firstLine="768"/>
      <w:jc w:val="left"/>
    </w:pPr>
  </w:style>
  <w:style w:type="character" w:customStyle="1" w:styleId="FontStyle16">
    <w:name w:val="Font Style16"/>
    <w:rsid w:val="004F4DEE"/>
    <w:rPr>
      <w:rFonts w:ascii="Times New Roman" w:hAnsi="Times New Roman" w:cs="Times New Roman" w:hint="default"/>
      <w:sz w:val="24"/>
      <w:szCs w:val="24"/>
    </w:rPr>
  </w:style>
  <w:style w:type="character" w:customStyle="1" w:styleId="FontStyle12">
    <w:name w:val="Font Style12"/>
    <w:rsid w:val="004F4DEE"/>
    <w:rPr>
      <w:rFonts w:ascii="Times New Roman" w:hAnsi="Times New Roman" w:cs="Times New Roman" w:hint="default"/>
      <w:sz w:val="24"/>
      <w:szCs w:val="24"/>
    </w:rPr>
  </w:style>
  <w:style w:type="character" w:customStyle="1" w:styleId="Heading1Char">
    <w:name w:val="Heading 1 Char"/>
    <w:basedOn w:val="a0"/>
    <w:locked/>
    <w:rsid w:val="004F4DEE"/>
    <w:rPr>
      <w:rFonts w:ascii="Times New Roman" w:hAnsi="Times New Roman" w:cs="Times New Roman"/>
      <w:sz w:val="20"/>
      <w:szCs w:val="20"/>
      <w:lang w:eastAsia="ru-RU"/>
    </w:rPr>
  </w:style>
  <w:style w:type="character" w:customStyle="1" w:styleId="Heading2Char">
    <w:name w:val="Heading 2 Char"/>
    <w:basedOn w:val="a0"/>
    <w:locked/>
    <w:rsid w:val="004F4DEE"/>
    <w:rPr>
      <w:rFonts w:ascii="Times New Roman" w:hAnsi="Times New Roman" w:cs="Times New Roman"/>
      <w:sz w:val="20"/>
      <w:szCs w:val="20"/>
      <w:lang w:eastAsia="ru-RU"/>
    </w:rPr>
  </w:style>
  <w:style w:type="character" w:customStyle="1" w:styleId="Heading3Char">
    <w:name w:val="Heading 3 Char"/>
    <w:basedOn w:val="a0"/>
    <w:locked/>
    <w:rsid w:val="004F4DEE"/>
    <w:rPr>
      <w:rFonts w:ascii="Times New Roman" w:hAnsi="Times New Roman" w:cs="Times New Roman"/>
      <w:sz w:val="20"/>
      <w:szCs w:val="20"/>
      <w:lang w:eastAsia="ru-RU"/>
    </w:rPr>
  </w:style>
  <w:style w:type="character" w:customStyle="1" w:styleId="Heading4Char">
    <w:name w:val="Heading 4 Char"/>
    <w:basedOn w:val="a0"/>
    <w:locked/>
    <w:rsid w:val="004F4DEE"/>
    <w:rPr>
      <w:rFonts w:ascii="Times New Roman" w:hAnsi="Times New Roman" w:cs="Times New Roman"/>
      <w:b/>
      <w:bCs/>
      <w:sz w:val="28"/>
      <w:szCs w:val="28"/>
      <w:lang w:eastAsia="ru-RU"/>
    </w:rPr>
  </w:style>
  <w:style w:type="character" w:customStyle="1" w:styleId="Heading5Char">
    <w:name w:val="Heading 5 Char"/>
    <w:basedOn w:val="a0"/>
    <w:locked/>
    <w:rsid w:val="004F4DEE"/>
    <w:rPr>
      <w:rFonts w:ascii="Times New Roman" w:hAnsi="Times New Roman" w:cs="Times New Roman"/>
      <w:b/>
      <w:bCs/>
      <w:sz w:val="26"/>
      <w:szCs w:val="26"/>
      <w:lang w:eastAsia="ru-RU"/>
    </w:rPr>
  </w:style>
  <w:style w:type="character" w:customStyle="1" w:styleId="BodyTextChar">
    <w:name w:val="Body Text Char"/>
    <w:basedOn w:val="a0"/>
    <w:locked/>
    <w:rsid w:val="004F4DEE"/>
    <w:rPr>
      <w:rFonts w:ascii="Times New Roman" w:hAnsi="Times New Roman" w:cs="Times New Roman"/>
      <w:sz w:val="20"/>
      <w:szCs w:val="20"/>
      <w:lang w:eastAsia="ru-RU"/>
    </w:rPr>
  </w:style>
  <w:style w:type="character" w:customStyle="1" w:styleId="HeaderChar">
    <w:name w:val="Header Char"/>
    <w:basedOn w:val="a0"/>
    <w:locked/>
    <w:rsid w:val="004F4DEE"/>
    <w:rPr>
      <w:rFonts w:ascii="Times New Roman" w:hAnsi="Times New Roman" w:cs="Times New Roman"/>
      <w:sz w:val="24"/>
      <w:szCs w:val="24"/>
      <w:lang w:eastAsia="ru-RU"/>
    </w:rPr>
  </w:style>
  <w:style w:type="character" w:customStyle="1" w:styleId="FooterChar">
    <w:name w:val="Footer Char"/>
    <w:basedOn w:val="a0"/>
    <w:locked/>
    <w:rsid w:val="004F4DEE"/>
    <w:rPr>
      <w:rFonts w:ascii="Times New Roman" w:hAnsi="Times New Roman" w:cs="Times New Roman"/>
      <w:sz w:val="24"/>
      <w:szCs w:val="24"/>
      <w:lang w:eastAsia="ru-RU"/>
    </w:rPr>
  </w:style>
  <w:style w:type="character" w:customStyle="1" w:styleId="BodyTextIndent2Char">
    <w:name w:val="Body Text Indent 2 Char"/>
    <w:basedOn w:val="a0"/>
    <w:locked/>
    <w:rsid w:val="004F4DEE"/>
    <w:rPr>
      <w:rFonts w:ascii="Times New Roman" w:hAnsi="Times New Roman" w:cs="Times New Roman"/>
      <w:sz w:val="24"/>
      <w:szCs w:val="24"/>
      <w:lang w:eastAsia="ru-RU"/>
    </w:rPr>
  </w:style>
  <w:style w:type="character" w:customStyle="1" w:styleId="NoteHeadingChar">
    <w:name w:val="Note Heading Char"/>
    <w:basedOn w:val="a0"/>
    <w:locked/>
    <w:rsid w:val="004F4DEE"/>
    <w:rPr>
      <w:rFonts w:ascii="Times New Roman" w:hAnsi="Times New Roman" w:cs="Times New Roman"/>
      <w:sz w:val="24"/>
      <w:szCs w:val="24"/>
      <w:lang w:eastAsia="ru-RU"/>
    </w:rPr>
  </w:style>
  <w:style w:type="character" w:customStyle="1" w:styleId="BodyText2Char">
    <w:name w:val="Body Text 2 Char"/>
    <w:basedOn w:val="a0"/>
    <w:locked/>
    <w:rsid w:val="004F4DEE"/>
    <w:rPr>
      <w:rFonts w:ascii="Times New Roman" w:hAnsi="Times New Roman" w:cs="Times New Roman"/>
      <w:sz w:val="24"/>
      <w:szCs w:val="24"/>
      <w:lang w:eastAsia="ru-RU"/>
    </w:rPr>
  </w:style>
  <w:style w:type="character" w:customStyle="1" w:styleId="BodyTextIndent3Char">
    <w:name w:val="Body Text Indent 3 Char"/>
    <w:basedOn w:val="a0"/>
    <w:locked/>
    <w:rsid w:val="004F4DEE"/>
    <w:rPr>
      <w:rFonts w:ascii="Times New Roman" w:hAnsi="Times New Roman" w:cs="Times New Roman"/>
      <w:sz w:val="16"/>
      <w:szCs w:val="16"/>
      <w:lang w:eastAsia="ru-RU"/>
    </w:rPr>
  </w:style>
  <w:style w:type="character" w:customStyle="1" w:styleId="BodyTextIndentChar">
    <w:name w:val="Body Text Indent Char"/>
    <w:basedOn w:val="a0"/>
    <w:locked/>
    <w:rsid w:val="004F4DEE"/>
    <w:rPr>
      <w:rFonts w:ascii="Times New Roman" w:hAnsi="Times New Roman" w:cs="Times New Roman"/>
      <w:sz w:val="20"/>
      <w:szCs w:val="20"/>
      <w:lang w:eastAsia="ru-RU"/>
    </w:rPr>
  </w:style>
  <w:style w:type="character" w:customStyle="1" w:styleId="TitleChar">
    <w:name w:val="Title Char"/>
    <w:basedOn w:val="a0"/>
    <w:locked/>
    <w:rsid w:val="004F4DEE"/>
    <w:rPr>
      <w:rFonts w:ascii="Times New Roman" w:hAnsi="Times New Roman" w:cs="Times New Roman"/>
      <w:b/>
      <w:sz w:val="20"/>
      <w:szCs w:val="20"/>
      <w:lang w:val="en-US" w:eastAsia="ru-RU"/>
    </w:rPr>
  </w:style>
  <w:style w:type="character" w:customStyle="1" w:styleId="SubtitleChar">
    <w:name w:val="Subtitle Char"/>
    <w:basedOn w:val="a0"/>
    <w:locked/>
    <w:rsid w:val="004F4DEE"/>
    <w:rPr>
      <w:rFonts w:ascii="Arial" w:hAnsi="Arial" w:cs="Times New Roman"/>
      <w:sz w:val="20"/>
      <w:szCs w:val="20"/>
      <w:lang w:eastAsia="ru-RU"/>
    </w:rPr>
  </w:style>
  <w:style w:type="character" w:customStyle="1" w:styleId="BodyText3Char">
    <w:name w:val="Body Text 3 Char"/>
    <w:basedOn w:val="a0"/>
    <w:locked/>
    <w:rsid w:val="004F4DEE"/>
    <w:rPr>
      <w:rFonts w:ascii="Times New Roman" w:hAnsi="Times New Roman" w:cs="Times New Roman"/>
      <w:sz w:val="20"/>
      <w:szCs w:val="20"/>
      <w:lang w:eastAsia="ru-RU"/>
    </w:rPr>
  </w:style>
  <w:style w:type="character" w:customStyle="1" w:styleId="BalloonTextChar">
    <w:name w:val="Balloon Text Char"/>
    <w:basedOn w:val="a0"/>
    <w:locked/>
    <w:rsid w:val="004F4DEE"/>
    <w:rPr>
      <w:rFonts w:ascii="Tahoma" w:hAnsi="Tahoma" w:cs="Tahoma"/>
      <w:sz w:val="16"/>
      <w:szCs w:val="16"/>
      <w:lang w:eastAsia="ru-RU"/>
    </w:rPr>
  </w:style>
  <w:style w:type="character" w:customStyle="1" w:styleId="DocumentMapChar">
    <w:name w:val="Document Map Char"/>
    <w:basedOn w:val="a0"/>
    <w:locked/>
    <w:rsid w:val="004F4DEE"/>
    <w:rPr>
      <w:rFonts w:ascii="Tahoma" w:hAnsi="Tahoma" w:cs="Tahoma"/>
      <w:sz w:val="20"/>
      <w:szCs w:val="20"/>
      <w:shd w:val="clear" w:color="auto" w:fill="000080"/>
      <w:lang w:eastAsia="ru-RU"/>
    </w:rPr>
  </w:style>
  <w:style w:type="character" w:customStyle="1" w:styleId="NoSpacingChar1">
    <w:name w:val="No Spacing Char1"/>
    <w:basedOn w:val="a0"/>
    <w:locked/>
    <w:rsid w:val="004F4DEE"/>
    <w:rPr>
      <w:rFonts w:ascii="Times New Roman" w:hAnsi="Times New Roman" w:cs="Times New Roman"/>
      <w:sz w:val="28"/>
      <w:szCs w:val="28"/>
      <w:lang w:val="ru-RU" w:eastAsia="ru-RU" w:bidi="ar-SA"/>
    </w:rPr>
  </w:style>
  <w:style w:type="paragraph" w:customStyle="1" w:styleId="16">
    <w:name w:val="Абзац списка1"/>
    <w:basedOn w:val="a"/>
    <w:rsid w:val="004F4DEE"/>
    <w:pPr>
      <w:ind w:left="720"/>
      <w:contextualSpacing/>
    </w:pPr>
  </w:style>
  <w:style w:type="paragraph" w:customStyle="1" w:styleId="17">
    <w:name w:val="Без интервала1"/>
    <w:rsid w:val="004F4DEE"/>
    <w:pPr>
      <w:ind w:firstLine="567"/>
    </w:pPr>
    <w:rPr>
      <w:rFonts w:ascii="Times New Roman" w:eastAsia="Times New Roman" w:hAnsi="Times New Roman" w:cs="Times New Roman"/>
      <w:lang w:eastAsia="ru-RU"/>
    </w:rPr>
  </w:style>
  <w:style w:type="paragraph" w:customStyle="1" w:styleId="28">
    <w:name w:val="Абзац списка2"/>
    <w:basedOn w:val="a"/>
    <w:rsid w:val="004F4DEE"/>
    <w:pPr>
      <w:ind w:left="720"/>
      <w:contextualSpacing/>
    </w:pPr>
  </w:style>
  <w:style w:type="paragraph" w:customStyle="1" w:styleId="29">
    <w:name w:val="Без интервала2"/>
    <w:rsid w:val="004F4DEE"/>
    <w:pPr>
      <w:ind w:firstLine="567"/>
    </w:pPr>
    <w:rPr>
      <w:rFonts w:ascii="Times New Roman" w:eastAsia="Times New Roman" w:hAnsi="Times New Roman" w:cs="Times New Roman"/>
      <w:sz w:val="28"/>
      <w:szCs w:val="28"/>
      <w:lang w:eastAsia="ru-RU"/>
    </w:rPr>
  </w:style>
  <w:style w:type="character" w:customStyle="1" w:styleId="18">
    <w:name w:val="Знак Знак1"/>
    <w:rsid w:val="004F4DEE"/>
    <w:rPr>
      <w:rFonts w:ascii="Times New Roman" w:hAnsi="Times New Roman"/>
      <w:b/>
      <w:color w:val="000080"/>
      <w:sz w:val="46"/>
      <w:lang w:eastAsia="ar-SA" w:bidi="ar-SA"/>
    </w:rPr>
  </w:style>
  <w:style w:type="character" w:customStyle="1" w:styleId="apple-converted-space">
    <w:name w:val="apple-converted-space"/>
    <w:basedOn w:val="a0"/>
    <w:rsid w:val="004F4DEE"/>
    <w:rPr>
      <w:rFonts w:cs="Times New Roman"/>
    </w:rPr>
  </w:style>
  <w:style w:type="paragraph" w:styleId="aff4">
    <w:name w:val="Normal (Web)"/>
    <w:basedOn w:val="a"/>
    <w:rsid w:val="004F4DEE"/>
    <w:pPr>
      <w:spacing w:before="100" w:beforeAutospacing="1" w:after="100" w:afterAutospacing="1"/>
      <w:jc w:val="left"/>
    </w:pPr>
  </w:style>
  <w:style w:type="paragraph" w:customStyle="1" w:styleId="38">
    <w:name w:val="Абзац списка3"/>
    <w:basedOn w:val="a"/>
    <w:rsid w:val="00696BBC"/>
    <w:pPr>
      <w:ind w:left="720"/>
      <w:contextualSpacing/>
    </w:pPr>
    <w:rPr>
      <w:rFonts w:eastAsia="Calibri"/>
    </w:rPr>
  </w:style>
  <w:style w:type="character" w:customStyle="1" w:styleId="a7">
    <w:name w:val="Без интервала Знак"/>
    <w:link w:val="a6"/>
    <w:uiPriority w:val="1"/>
    <w:locked/>
    <w:rsid w:val="00AF2E5A"/>
    <w:rPr>
      <w:rFonts w:ascii="Times New Roman" w:eastAsia="Times New Roman" w:hAnsi="Times New Roman" w:cs="Times New Roman"/>
      <w:sz w:val="28"/>
      <w:szCs w:val="28"/>
      <w:lang w:eastAsia="ru-RU"/>
    </w:rPr>
  </w:style>
  <w:style w:type="character" w:customStyle="1" w:styleId="aff5">
    <w:name w:val="Основной текст_"/>
    <w:link w:val="122"/>
    <w:locked/>
    <w:rsid w:val="00AF2E5A"/>
    <w:rPr>
      <w:sz w:val="23"/>
      <w:szCs w:val="23"/>
      <w:shd w:val="clear" w:color="auto" w:fill="FFFFFF"/>
    </w:rPr>
  </w:style>
  <w:style w:type="paragraph" w:customStyle="1" w:styleId="122">
    <w:name w:val="Основной текст12"/>
    <w:basedOn w:val="a"/>
    <w:link w:val="aff5"/>
    <w:rsid w:val="00AF2E5A"/>
    <w:pPr>
      <w:shd w:val="clear" w:color="auto" w:fill="FFFFFF"/>
      <w:spacing w:before="360" w:after="1380" w:line="0" w:lineRule="atLeast"/>
      <w:ind w:hanging="780"/>
      <w:jc w:val="left"/>
    </w:pPr>
    <w:rPr>
      <w:rFonts w:asciiTheme="minorHAnsi" w:eastAsiaTheme="minorHAnsi" w:hAnsiTheme="minorHAnsi" w:cstheme="minorBidi"/>
      <w:sz w:val="23"/>
      <w:szCs w:val="23"/>
      <w:lang w:eastAsia="en-US"/>
    </w:rPr>
  </w:style>
  <w:style w:type="paragraph" w:customStyle="1" w:styleId="42">
    <w:name w:val="Абзац списка4"/>
    <w:basedOn w:val="a"/>
    <w:rsid w:val="002C02E8"/>
    <w:pPr>
      <w:ind w:left="720"/>
      <w:contextualSpacing/>
    </w:pPr>
    <w:rPr>
      <w:rFonts w:eastAsia="Calibri"/>
    </w:rPr>
  </w:style>
  <w:style w:type="paragraph" w:customStyle="1" w:styleId="39">
    <w:name w:val="Без интервала3"/>
    <w:rsid w:val="0041691D"/>
    <w:pPr>
      <w:ind w:firstLine="567"/>
    </w:pPr>
    <w:rPr>
      <w:rFonts w:ascii="Times New Roman" w:eastAsia="Calibri" w:hAnsi="Times New Roman" w:cs="Times New Roman"/>
      <w:sz w:val="28"/>
      <w:szCs w:val="28"/>
      <w:lang w:eastAsia="ru-RU"/>
    </w:rPr>
  </w:style>
  <w:style w:type="paragraph" w:customStyle="1" w:styleId="s16">
    <w:name w:val="s_16"/>
    <w:basedOn w:val="a"/>
    <w:rsid w:val="00947CE2"/>
    <w:pPr>
      <w:spacing w:before="100" w:beforeAutospacing="1" w:after="100" w:afterAutospacing="1"/>
      <w:jc w:val="left"/>
    </w:pPr>
  </w:style>
  <w:style w:type="paragraph" w:customStyle="1" w:styleId="aff6">
    <w:name w:val="Пункт"/>
    <w:basedOn w:val="a"/>
    <w:rsid w:val="00C41E77"/>
    <w:pPr>
      <w:tabs>
        <w:tab w:val="num" w:pos="1980"/>
      </w:tabs>
      <w:spacing w:after="0"/>
      <w:ind w:left="1404" w:hanging="504"/>
    </w:pPr>
  </w:style>
  <w:style w:type="character" w:customStyle="1" w:styleId="70">
    <w:name w:val="Заголовок 7 Знак"/>
    <w:basedOn w:val="a0"/>
    <w:link w:val="7"/>
    <w:uiPriority w:val="9"/>
    <w:semiHidden/>
    <w:rsid w:val="007F082E"/>
    <w:rPr>
      <w:rFonts w:asciiTheme="majorHAnsi" w:eastAsiaTheme="majorEastAsia" w:hAnsiTheme="majorHAnsi" w:cstheme="majorBidi"/>
      <w:i/>
      <w:iCs/>
      <w:color w:val="404040" w:themeColor="text1" w:themeTint="BF"/>
      <w:sz w:val="24"/>
      <w:szCs w:val="24"/>
      <w:lang w:eastAsia="ru-RU"/>
    </w:rPr>
  </w:style>
  <w:style w:type="paragraph" w:customStyle="1" w:styleId="19">
    <w:name w:val="Название объекта1"/>
    <w:basedOn w:val="a"/>
    <w:rsid w:val="007F082E"/>
    <w:pPr>
      <w:suppressAutoHyphens/>
      <w:spacing w:after="0"/>
      <w:jc w:val="center"/>
    </w:pPr>
    <w:rPr>
      <w:b/>
      <w:color w:val="000000"/>
      <w:sz w:val="28"/>
      <w:szCs w:val="20"/>
      <w:lang w:eastAsia="ar-SA"/>
    </w:rPr>
  </w:style>
  <w:style w:type="paragraph" w:customStyle="1" w:styleId="210">
    <w:name w:val="Основной текст с отступом 21"/>
    <w:basedOn w:val="a"/>
    <w:rsid w:val="007F082E"/>
    <w:pPr>
      <w:suppressAutoHyphens/>
      <w:spacing w:after="0"/>
      <w:ind w:firstLine="708"/>
    </w:pPr>
    <w:rPr>
      <w:sz w:val="28"/>
      <w:lang w:eastAsia="ar-SA"/>
    </w:rPr>
  </w:style>
  <w:style w:type="paragraph" w:customStyle="1" w:styleId="Preformat">
    <w:name w:val="Preformat"/>
    <w:rsid w:val="007F082E"/>
    <w:pPr>
      <w:widowControl w:val="0"/>
      <w:jc w:val="left"/>
    </w:pPr>
    <w:rPr>
      <w:rFonts w:ascii="Courier New" w:eastAsia="Times New Roman" w:hAnsi="Courier New" w:cs="Times New Roman"/>
      <w:sz w:val="20"/>
      <w:szCs w:val="20"/>
      <w:lang w:eastAsia="ru-RU"/>
    </w:rPr>
  </w:style>
  <w:style w:type="paragraph" w:customStyle="1" w:styleId="aff7">
    <w:name w:val="Знак Знак"/>
    <w:basedOn w:val="a"/>
    <w:rsid w:val="007F082E"/>
    <w:pPr>
      <w:spacing w:before="100" w:beforeAutospacing="1" w:after="100" w:afterAutospacing="1"/>
      <w:jc w:val="left"/>
    </w:pPr>
    <w:rPr>
      <w:rFonts w:ascii="Tahoma" w:hAnsi="Tahoma"/>
      <w:sz w:val="20"/>
      <w:szCs w:val="20"/>
      <w:lang w:val="en-US" w:eastAsia="en-US"/>
    </w:rPr>
  </w:style>
  <w:style w:type="character" w:customStyle="1" w:styleId="aff8">
    <w:name w:val="Гипертекстовая ссылка"/>
    <w:basedOn w:val="a0"/>
    <w:rsid w:val="007F082E"/>
    <w:rPr>
      <w:rFonts w:cs="Times New Roman"/>
      <w:color w:val="106BBE"/>
    </w:rPr>
  </w:style>
  <w:style w:type="paragraph" w:customStyle="1" w:styleId="aff9">
    <w:name w:val="Знак Знак"/>
    <w:basedOn w:val="a"/>
    <w:rsid w:val="002B4B1C"/>
    <w:pPr>
      <w:spacing w:before="100" w:beforeAutospacing="1" w:after="100" w:afterAutospacing="1"/>
      <w:jc w:val="left"/>
    </w:pPr>
    <w:rPr>
      <w:rFonts w:ascii="Tahoma" w:hAnsi="Tahoma"/>
      <w:sz w:val="20"/>
      <w:szCs w:val="20"/>
      <w:lang w:val="en-US" w:eastAsia="en-US"/>
    </w:rPr>
  </w:style>
  <w:style w:type="paragraph" w:customStyle="1" w:styleId="affa">
    <w:name w:val="Знак Знак"/>
    <w:basedOn w:val="a"/>
    <w:rsid w:val="00D6444B"/>
    <w:pPr>
      <w:spacing w:before="100" w:beforeAutospacing="1" w:after="100" w:afterAutospacing="1"/>
      <w:jc w:val="left"/>
    </w:pPr>
    <w:rPr>
      <w:rFonts w:ascii="Tahoma" w:hAnsi="Tahoma"/>
      <w:sz w:val="20"/>
      <w:szCs w:val="20"/>
      <w:lang w:val="en-US" w:eastAsia="en-US"/>
    </w:rPr>
  </w:style>
  <w:style w:type="character" w:customStyle="1" w:styleId="-">
    <w:name w:val="Интернет-ссылка"/>
    <w:rsid w:val="00E475F6"/>
    <w:rPr>
      <w:color w:val="0000FF"/>
      <w:u w:val="single"/>
    </w:rPr>
  </w:style>
  <w:style w:type="paragraph" w:customStyle="1" w:styleId="211">
    <w:name w:val="Красная строка 21"/>
    <w:basedOn w:val="af4"/>
    <w:rsid w:val="0064091F"/>
    <w:pPr>
      <w:jc w:val="left"/>
    </w:pPr>
  </w:style>
  <w:style w:type="character" w:customStyle="1" w:styleId="iceouttxt5">
    <w:name w:val="iceouttxt5"/>
    <w:rsid w:val="00F55185"/>
    <w:rPr>
      <w:rFonts w:ascii="Arial" w:hAnsi="Arial" w:cs="Arial" w:hint="default"/>
      <w:color w:val="666666"/>
      <w:sz w:val="17"/>
      <w:szCs w:val="17"/>
    </w:rPr>
  </w:style>
  <w:style w:type="character" w:customStyle="1" w:styleId="iceouttxt6">
    <w:name w:val="iceouttxt6"/>
    <w:rsid w:val="00F55185"/>
    <w:rPr>
      <w:rFonts w:ascii="Arial" w:hAnsi="Arial" w:cs="Arial" w:hint="default"/>
      <w:color w:val="666666"/>
      <w:sz w:val="17"/>
      <w:szCs w:val="17"/>
    </w:rPr>
  </w:style>
  <w:style w:type="character" w:customStyle="1" w:styleId="iceouttxt45">
    <w:name w:val="iceouttxt45"/>
    <w:rsid w:val="00F55185"/>
    <w:rPr>
      <w:rFonts w:ascii="Arial" w:hAnsi="Arial" w:cs="Arial" w:hint="default"/>
      <w:color w:val="666666"/>
      <w:sz w:val="17"/>
      <w:szCs w:val="17"/>
    </w:rPr>
  </w:style>
  <w:style w:type="character" w:customStyle="1" w:styleId="iceouttxt46">
    <w:name w:val="iceouttxt46"/>
    <w:rsid w:val="00F55185"/>
    <w:rPr>
      <w:rFonts w:ascii="Arial" w:hAnsi="Arial" w:cs="Arial" w:hint="default"/>
      <w:color w:val="666666"/>
      <w:sz w:val="17"/>
      <w:szCs w:val="17"/>
    </w:rPr>
  </w:style>
  <w:style w:type="character" w:customStyle="1" w:styleId="pricehead">
    <w:name w:val="pricehead"/>
    <w:basedOn w:val="a0"/>
    <w:rsid w:val="0085401B"/>
  </w:style>
  <w:style w:type="character" w:customStyle="1" w:styleId="a5">
    <w:name w:val="Абзац списка Знак"/>
    <w:aliases w:val="Bullet List Знак,FooterText Знак,numbered Знак,Paragraphe de liste1 Знак,lp1 Знак,List Paragraph1 Знак"/>
    <w:link w:val="a4"/>
    <w:uiPriority w:val="99"/>
    <w:locked/>
    <w:rsid w:val="00814832"/>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1C4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left"/>
    </w:pPr>
    <w:rPr>
      <w:rFonts w:ascii="Courier New" w:hAnsi="Courier New"/>
      <w:sz w:val="20"/>
      <w:szCs w:val="20"/>
      <w:lang w:eastAsia="ar-SA"/>
    </w:rPr>
  </w:style>
  <w:style w:type="character" w:customStyle="1" w:styleId="HTML0">
    <w:name w:val="Стандартный HTML Знак"/>
    <w:basedOn w:val="a0"/>
    <w:link w:val="HTML"/>
    <w:rsid w:val="001C4B8B"/>
    <w:rPr>
      <w:rFonts w:ascii="Courier New" w:eastAsia="Times New Roman" w:hAnsi="Courier New" w:cs="Times New Roman"/>
      <w:sz w:val="20"/>
      <w:szCs w:val="20"/>
      <w:lang w:eastAsia="ar-SA"/>
    </w:rPr>
  </w:style>
  <w:style w:type="paragraph" w:customStyle="1" w:styleId="parametervalue">
    <w:name w:val="parametervalue"/>
    <w:basedOn w:val="a"/>
    <w:rsid w:val="00702F7C"/>
    <w:pPr>
      <w:spacing w:before="100" w:beforeAutospacing="1" w:after="100" w:afterAutospacing="1"/>
      <w:jc w:val="left"/>
    </w:pPr>
  </w:style>
  <w:style w:type="paragraph" w:customStyle="1" w:styleId="1a">
    <w:name w:val="Обычный (веб)1"/>
    <w:basedOn w:val="a"/>
    <w:rsid w:val="00752E90"/>
    <w:pPr>
      <w:suppressAutoHyphens/>
      <w:spacing w:before="100" w:after="100" w:line="100" w:lineRule="atLeast"/>
      <w:jc w:val="left"/>
    </w:pPr>
    <w:rPr>
      <w:lang w:eastAsia="ar-SA"/>
    </w:rPr>
  </w:style>
  <w:style w:type="paragraph" w:customStyle="1" w:styleId="2a">
    <w:name w:val="Обычный (веб)2"/>
    <w:basedOn w:val="a"/>
    <w:rsid w:val="00B86818"/>
    <w:pPr>
      <w:suppressAutoHyphens/>
      <w:spacing w:before="100" w:after="100" w:line="100" w:lineRule="atLeast"/>
      <w:jc w:val="lef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51594">
      <w:bodyDiv w:val="1"/>
      <w:marLeft w:val="0"/>
      <w:marRight w:val="0"/>
      <w:marTop w:val="0"/>
      <w:marBottom w:val="0"/>
      <w:divBdr>
        <w:top w:val="none" w:sz="0" w:space="0" w:color="auto"/>
        <w:left w:val="none" w:sz="0" w:space="0" w:color="auto"/>
        <w:bottom w:val="none" w:sz="0" w:space="0" w:color="auto"/>
        <w:right w:val="none" w:sz="0" w:space="0" w:color="auto"/>
      </w:divBdr>
    </w:div>
    <w:div w:id="1125655359">
      <w:bodyDiv w:val="1"/>
      <w:marLeft w:val="0"/>
      <w:marRight w:val="0"/>
      <w:marTop w:val="0"/>
      <w:marBottom w:val="0"/>
      <w:divBdr>
        <w:top w:val="none" w:sz="0" w:space="0" w:color="auto"/>
        <w:left w:val="none" w:sz="0" w:space="0" w:color="auto"/>
        <w:bottom w:val="none" w:sz="0" w:space="0" w:color="auto"/>
        <w:right w:val="none" w:sz="0" w:space="0" w:color="auto"/>
      </w:divBdr>
    </w:div>
    <w:div w:id="2071152984">
      <w:bodyDiv w:val="1"/>
      <w:marLeft w:val="0"/>
      <w:marRight w:val="0"/>
      <w:marTop w:val="0"/>
      <w:marBottom w:val="0"/>
      <w:divBdr>
        <w:top w:val="none" w:sz="0" w:space="0" w:color="auto"/>
        <w:left w:val="none" w:sz="0" w:space="0" w:color="auto"/>
        <w:bottom w:val="none" w:sz="0" w:space="0" w:color="auto"/>
        <w:right w:val="none" w:sz="0" w:space="0" w:color="auto"/>
      </w:divBdr>
      <w:divsChild>
        <w:div w:id="578832405">
          <w:marLeft w:val="0"/>
          <w:marRight w:val="0"/>
          <w:marTop w:val="0"/>
          <w:marBottom w:val="0"/>
          <w:divBdr>
            <w:top w:val="none" w:sz="0" w:space="0" w:color="auto"/>
            <w:left w:val="none" w:sz="0" w:space="0" w:color="auto"/>
            <w:bottom w:val="none" w:sz="0" w:space="0" w:color="auto"/>
            <w:right w:val="none" w:sz="0" w:space="0" w:color="auto"/>
          </w:divBdr>
          <w:divsChild>
            <w:div w:id="573324136">
              <w:marLeft w:val="0"/>
              <w:marRight w:val="0"/>
              <w:marTop w:val="0"/>
              <w:marBottom w:val="0"/>
              <w:divBdr>
                <w:top w:val="none" w:sz="0" w:space="0" w:color="auto"/>
                <w:left w:val="none" w:sz="0" w:space="0" w:color="auto"/>
                <w:bottom w:val="none" w:sz="0" w:space="0" w:color="auto"/>
                <w:right w:val="none" w:sz="0" w:space="0" w:color="auto"/>
              </w:divBdr>
              <w:divsChild>
                <w:div w:id="75905439">
                  <w:marLeft w:val="0"/>
                  <w:marRight w:val="0"/>
                  <w:marTop w:val="163"/>
                  <w:marBottom w:val="163"/>
                  <w:divBdr>
                    <w:top w:val="none" w:sz="0" w:space="0" w:color="auto"/>
                    <w:left w:val="none" w:sz="0" w:space="0" w:color="auto"/>
                    <w:bottom w:val="none" w:sz="0" w:space="0" w:color="auto"/>
                    <w:right w:val="none" w:sz="0" w:space="0" w:color="auto"/>
                  </w:divBdr>
                  <w:divsChild>
                    <w:div w:id="1432824405">
                      <w:marLeft w:val="0"/>
                      <w:marRight w:val="0"/>
                      <w:marTop w:val="0"/>
                      <w:marBottom w:val="0"/>
                      <w:divBdr>
                        <w:top w:val="none" w:sz="0" w:space="0" w:color="auto"/>
                        <w:left w:val="none" w:sz="0" w:space="0" w:color="auto"/>
                        <w:bottom w:val="none" w:sz="0" w:space="0" w:color="auto"/>
                        <w:right w:val="none" w:sz="0" w:space="0" w:color="auto"/>
                      </w:divBdr>
                      <w:divsChild>
                        <w:div w:id="11538789">
                          <w:marLeft w:val="0"/>
                          <w:marRight w:val="0"/>
                          <w:marTop w:val="0"/>
                          <w:marBottom w:val="0"/>
                          <w:divBdr>
                            <w:top w:val="none" w:sz="0" w:space="0" w:color="auto"/>
                            <w:left w:val="none" w:sz="0" w:space="0" w:color="auto"/>
                            <w:bottom w:val="none" w:sz="0" w:space="0" w:color="auto"/>
                            <w:right w:val="none" w:sz="0" w:space="0" w:color="auto"/>
                          </w:divBdr>
                          <w:divsChild>
                            <w:div w:id="230580017">
                              <w:marLeft w:val="0"/>
                              <w:marRight w:val="0"/>
                              <w:marTop w:val="0"/>
                              <w:marBottom w:val="0"/>
                              <w:divBdr>
                                <w:top w:val="none" w:sz="0" w:space="0" w:color="auto"/>
                                <w:left w:val="none" w:sz="0" w:space="0" w:color="auto"/>
                                <w:bottom w:val="none" w:sz="0" w:space="0" w:color="auto"/>
                                <w:right w:val="none" w:sz="0" w:space="0" w:color="auto"/>
                              </w:divBdr>
                              <w:divsChild>
                                <w:div w:id="784155883">
                                  <w:marLeft w:val="0"/>
                                  <w:marRight w:val="0"/>
                                  <w:marTop w:val="0"/>
                                  <w:marBottom w:val="0"/>
                                  <w:divBdr>
                                    <w:top w:val="none" w:sz="0" w:space="0" w:color="auto"/>
                                    <w:left w:val="none" w:sz="0" w:space="0" w:color="auto"/>
                                    <w:bottom w:val="none" w:sz="0" w:space="0" w:color="auto"/>
                                    <w:right w:val="none" w:sz="0" w:space="0" w:color="auto"/>
                                  </w:divBdr>
                                  <w:divsChild>
                                    <w:div w:id="21470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uniq1517398632208220648&amp;from=yandex.ru%3Bsearch%2F%3Bweb%3B%3B&amp;text=&amp;etext=1683.vAG9eHDmx6R3B8U-OMH4cbx0QyoRP69cLdXXNZzFQdtil12SMz8ZIKzXJ6bRiNBsYe8vBnmrCD9V_Dl331wdtudecMvBDvhk2rtAznU0GtI.92cfa510366701f2b1cd79533aa99d2f8ab9b578&amp;uuid=&amp;state=PEtFfuTeVD4jaxywoSUvtJXex15Wcbo_WC5IbL5gF2nA55R7BZzfUbx-UGhzxgeV&amp;&amp;cst=AiuY0DBWFJ5wM1vcHtsEOEnkQbMmec5K-P4C9oRl8Dy-UgMfJn2GEWgIJtRfqGrlvqmqeT_1lrH0B9t02LsK2m64BC6qSvCL9Ditr429EcJZArZ4LktMfymaT0chSPT9ddPqPSxpIOJQzR9GS20C6kHgvSapszBU8xT88rXCbYuju06KkT2E6XEczgBbE6mrg7OwTBDonwBQRCAWGLQrXiJE3rsljXlPqypGwBbZI89JXqPvYx4F6MbKk7GioszXAqovRJi10zgRjH2vs1X6ruXC6xuiqgnO8HpA4V9sNARIAFrrLIkcHPhue-Ct290siOaOvAgfFWjTleq5NrgJdFNmak4M8xlrOyCGiKyFyPHMGPwWsY0r-6bMOuw1zWYFX1aNa-v3rWmZqx25qkYOOHB8oDeTUpDhsMUxgUiX0J3PPEpSn8wsyBEBnjFylMEGKuczICynZRo6LlNRaNCJdOdmARf3yLKNnbJ1QLxGdW2sMFY8XXnNubHa6jgfgmqtyw5sR5AXCGu3VZTOp9Kz7kq0aNdbXbxl0MVcvLIP_HeH8M6rUW_bWHwRg0d-00IEhsA-T4cBlXptdOyAyPPQ9xJcxV7fISO--WKiSJa5VkPazgBTQcvq4QRPVxL0Lo1FTWmU3lOoC8VBez_wdyBkQw,,&amp;data=UlNrNmk5WktYejY4cHFySjRXSWhXTGUwUklWdmM1cDVSTjN6bUxoSXRmLWxYZThGYTZndDBSZnZTMWZSZE5YQ0puakZVMzJhdFo1SUZpT096aGxKeHFhUUtmZ2g4NWJsQk5zWkE1MjNFVGcs&amp;sign=2727737f55ed53afa631f4ea8e729b4b&amp;keyno=0&amp;b64e=2&amp;ref=orjY4mGPRjk5boDnW0uvlrrd71vZw9kpjly_ySFdX80,&amp;l10n=ru&amp;cts=1517399651068&amp;mc=2.251629167387823" TargetMode="External"/><Relationship Id="rId13" Type="http://schemas.openxmlformats.org/officeDocument/2006/relationships/hyperlink" Target="consultantplus://offline/ref=A3EF6891EA4C2161FE4E4AD799E1BCA42B5DBF79A6ACE4F9D05D71541CE7F2C694BBBEFBB665521C78k9G" TargetMode="External"/><Relationship Id="rId18" Type="http://schemas.openxmlformats.org/officeDocument/2006/relationships/hyperlink" Target="consultantplus://offline/ref=9B45F0216E152CE23729551729572E8EC16196339A598EEB5C5D27840CCD090EE0E81BF0194494ADQ1f7I" TargetMode="External"/><Relationship Id="rId26" Type="http://schemas.openxmlformats.org/officeDocument/2006/relationships/image" Target="media/image1.jpeg"/><Relationship Id="rId39" Type="http://schemas.openxmlformats.org/officeDocument/2006/relationships/hyperlink" Target="consultantplus://offline/ref=8FA62A3035446D75D4F199BCD1E5F9FF748A3937DB5597BEC61541CA2F523D00407C5F7FF23AEB673704G" TargetMode="External"/><Relationship Id="rId3" Type="http://schemas.openxmlformats.org/officeDocument/2006/relationships/styles" Target="styles.xml"/><Relationship Id="rId21" Type="http://schemas.openxmlformats.org/officeDocument/2006/relationships/hyperlink" Target="consultantplus://offline/ref=006A5E1ECDE292BE42F01C20AEE61C80A9EF0B36E499E3B832548C07AF5824503E66E96E7E40A2E3N87CH" TargetMode="External"/><Relationship Id="rId34" Type="http://schemas.openxmlformats.org/officeDocument/2006/relationships/hyperlink" Target="consultantplus://offline/ref=05AA6DECDFED23349DA07555E7CE3728E4B68D368C5FDBCE2DDCF07FEFEBCFA275C1CB0055q93CG" TargetMode="External"/><Relationship Id="rId42" Type="http://schemas.openxmlformats.org/officeDocument/2006/relationships/hyperlink" Target="consultantplus://offline/ref=B97B82880BE420F099E65A1523A4A566F7B1B6E72DD6283EFEE1F64667p7fDG"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EF6891EA4C2161FE4E4AD799E1BCA42B5DBF79A6ACE4F9D05D71541CE7F2C694BBBEFBB665521C78k9G" TargetMode="External"/><Relationship Id="rId17" Type="http://schemas.openxmlformats.org/officeDocument/2006/relationships/hyperlink" Target="consultantplus://offline/ref=5EECCA3F4039F8580643EA1433CEF00A4F468B04B963BBDDA16E0E4C36D8C63E43BF46A457A578DFyAUAI" TargetMode="External"/><Relationship Id="rId25" Type="http://schemas.openxmlformats.org/officeDocument/2006/relationships/header" Target="header1.xml"/><Relationship Id="rId33" Type="http://schemas.openxmlformats.org/officeDocument/2006/relationships/hyperlink" Target="consultantplus://offline/ref=D94D92A02E9B2DE3A044D5778D92AB910D99BC05E38325FAF2465418FEFD7D6179237BA74AD5A3FB62HEG" TargetMode="External"/><Relationship Id="rId38" Type="http://schemas.openxmlformats.org/officeDocument/2006/relationships/hyperlink" Target="consultantplus://offline/ref=8FA62A3035446D75D4F199BCD1E5F9FF748A3937DB5597BEC61541CA2F523D00407C5F7FF23AEB673704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5CF46557EDB6B0852C6A826CC5DFEB0D14CB5EF4EF8C23B485DD812CB0EA5BE9092F93AA1087E19g33AH" TargetMode="External"/><Relationship Id="rId20" Type="http://schemas.openxmlformats.org/officeDocument/2006/relationships/hyperlink" Target="consultantplus://offline/ref=006A5E1ECDE292BE42F01C20AEE61C80A9EF0B36E499E3B832548C07AF5824503E66E96E7E40A2E3N87CH" TargetMode="External"/><Relationship Id="rId29" Type="http://schemas.openxmlformats.org/officeDocument/2006/relationships/image" Target="media/image4.png"/><Relationship Id="rId41" Type="http://schemas.openxmlformats.org/officeDocument/2006/relationships/hyperlink" Target="consultantplus://offline/ref=B97B82880BE420F099E65A1523A4A566F7B1B6E72DD6283EFEE1F646677D7004EF685DCA9C126C30pDf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EF6891EA4C2161FE4E4AD799E1BCA42B5DBF79A6ACE4F9D05D71541CE7F2C694BBBEFBB665521C78k9G" TargetMode="External"/><Relationship Id="rId24" Type="http://schemas.openxmlformats.org/officeDocument/2006/relationships/hyperlink" Target="consultantplus://offline/ref=FEF985284991D2592E11B720A9A1A55737B305E3D42697C2280AAAB0BCAAF04EAEC70DB78AFEBE5CW0yAI" TargetMode="External"/><Relationship Id="rId32" Type="http://schemas.openxmlformats.org/officeDocument/2006/relationships/hyperlink" Target="consultantplus://offline/ref=D94D92A02E9B2DE3A044D5778D92AB910D99BC05E38325FAF2465418FEFD7D6179237BA74AD4A7F862HFG" TargetMode="External"/><Relationship Id="rId37" Type="http://schemas.openxmlformats.org/officeDocument/2006/relationships/hyperlink" Target="consultantplus://offline/ref=E6CE16F7C40267CA1D7BBF708DF6D1331B5DDA18DD1A51645B05148C3A29865DA86E1BB7B614G9VBK" TargetMode="External"/><Relationship Id="rId40" Type="http://schemas.openxmlformats.org/officeDocument/2006/relationships/hyperlink" Target="consultantplus://offline/ref=8FA62A3035446D75D4F199BCD1E5F9FF748A3937DB5597BEC61541CA2F523D00407C5F7FF23AEB61370E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1E25E6DFD794CD4D9BEAEB058043FEA0B1C0E4E8B121FC63D01677AE56D76B4097F3FB5D0F5E44LBCAI" TargetMode="External"/><Relationship Id="rId23" Type="http://schemas.openxmlformats.org/officeDocument/2006/relationships/hyperlink" Target="consultantplus://offline/ref=FEF985284991D2592E11B720A9A1A55737B305E3D42697C2280AAAB0BCAAF04EAEC70DB78AFFBA5FW0yBI" TargetMode="External"/><Relationship Id="rId28" Type="http://schemas.openxmlformats.org/officeDocument/2006/relationships/image" Target="media/image3.jpeg"/><Relationship Id="rId36" Type="http://schemas.openxmlformats.org/officeDocument/2006/relationships/hyperlink" Target="consultantplus://offline/ref=05AA6DECDFED23349DA07555E7CE3728E4B78634835EDBCE2DDCF07FEFEBCFA275C1CB04559Eq03FG" TargetMode="External"/><Relationship Id="rId10" Type="http://schemas.openxmlformats.org/officeDocument/2006/relationships/hyperlink" Target="mailto:vorobga15@mail.ru" TargetMode="External"/><Relationship Id="rId19" Type="http://schemas.openxmlformats.org/officeDocument/2006/relationships/hyperlink" Target="consultantplus://offline/ref=9B45F0216E152CE23729551729572E8EC16196339A598EEB5C5D27840CCD090EE0E81BF0194494ABQ1f1I" TargetMode="External"/><Relationship Id="rId31" Type="http://schemas.openxmlformats.org/officeDocument/2006/relationships/image" Target="media/image6.png"/><Relationship Id="rId44" Type="http://schemas.openxmlformats.org/officeDocument/2006/relationships/hyperlink" Target="consultantplus://offline/ref=8C54D8E3ED045D769790572C2A397C9984BAEE26A232CC80BF27C239C366905F994918720A8ED5DCS5fBI" TargetMode="External"/><Relationship Id="rId4" Type="http://schemas.openxmlformats.org/officeDocument/2006/relationships/settings" Target="settings.xml"/><Relationship Id="rId9" Type="http://schemas.openxmlformats.org/officeDocument/2006/relationships/hyperlink" Target="mailto:vorobga15@mail.ru" TargetMode="External"/><Relationship Id="rId14" Type="http://schemas.openxmlformats.org/officeDocument/2006/relationships/hyperlink" Target="file:///Z:\&#1054;&#1041;&#1052;&#1045;&#1053;\1%20&#1058;&#1048;&#1055;&#1054;&#1042;&#1067;&#1045;%20&#1060;&#1054;&#1056;&#1052;&#1067;%20&#1044;&#1054;&#1050;&#1059;&#1052;&#1045;&#1053;&#1058;&#1054;&#1042;%20&#1055;&#1054;%20&#1047;&#1040;&#1050;&#1059;&#1055;&#1050;&#1040;&#1052;\&#1040;&#1091;&#1082;&#1094;&#1080;&#1086;&#1085;\1%20&#1048;&#1085;&#1089;&#1090;&#1088;&#1091;&#1082;&#1094;&#1080;&#1103;%20&#1091;&#1095;&#1072;&#1089;&#1090;&#1085;&#1080;&#1082;&#1072;&#1084;%20&#1072;&#1091;&#1082;&#1094;&#1080;&#1086;&#1085;&#1072;.docx" TargetMode="External"/><Relationship Id="rId22" Type="http://schemas.openxmlformats.org/officeDocument/2006/relationships/hyperlink" Target="consultantplus://offline/ref=D370F8681EE88724069A782617A582537E19A023E42F337ADE093DB9164D0602F5105C4C81C3BC18j870H" TargetMode="External"/><Relationship Id="rId27" Type="http://schemas.openxmlformats.org/officeDocument/2006/relationships/image" Target="media/image2.jpeg"/><Relationship Id="rId30" Type="http://schemas.openxmlformats.org/officeDocument/2006/relationships/image" Target="media/image5.png"/><Relationship Id="rId35" Type="http://schemas.openxmlformats.org/officeDocument/2006/relationships/hyperlink" Target="consultantplus://offline/ref=05AA6DECDFED23349DA07555E7CE3728E4B78634835EDBCE2DDCF07FEFEBCFA275C1CB04559Cq038G" TargetMode="External"/><Relationship Id="rId43" Type="http://schemas.openxmlformats.org/officeDocument/2006/relationships/hyperlink" Target="consultantplus://offline/ref=52E3FA6F5961D1BF5AD414C745EEE770B2794B01E901F66A2932E87C3BB57873489B4BCBF54E9CB63D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BCCDD-516C-4665-A269-BEFAEFB9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14930</Words>
  <Characters>85102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99833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cp:lastModifiedBy>
  <cp:revision>5</cp:revision>
  <cp:lastPrinted>2018-09-13T08:55:00Z</cp:lastPrinted>
  <dcterms:created xsi:type="dcterms:W3CDTF">2018-09-13T08:48:00Z</dcterms:created>
  <dcterms:modified xsi:type="dcterms:W3CDTF">2018-09-13T08:56:00Z</dcterms:modified>
</cp:coreProperties>
</file>