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9A" w:rsidRPr="00431CE1" w:rsidRDefault="0009689A" w:rsidP="000968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CE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689A" w:rsidRPr="00431CE1" w:rsidRDefault="0009689A" w:rsidP="000968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CE1">
        <w:rPr>
          <w:rFonts w:ascii="Times New Roman" w:hAnsi="Times New Roman" w:cs="Times New Roman"/>
          <w:sz w:val="28"/>
          <w:szCs w:val="28"/>
        </w:rPr>
        <w:t xml:space="preserve"> </w:t>
      </w:r>
      <w:r w:rsidR="00431CE1" w:rsidRPr="00431CE1">
        <w:rPr>
          <w:rFonts w:ascii="Times New Roman" w:hAnsi="Times New Roman" w:cs="Times New Roman"/>
          <w:sz w:val="28"/>
          <w:szCs w:val="28"/>
        </w:rPr>
        <w:t>ВОРОБЖАНСКОГО</w:t>
      </w:r>
      <w:r w:rsidRPr="00431C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689A" w:rsidRPr="00431CE1" w:rsidRDefault="0009689A" w:rsidP="000968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CE1">
        <w:rPr>
          <w:rFonts w:ascii="Times New Roman" w:hAnsi="Times New Roman" w:cs="Times New Roman"/>
          <w:sz w:val="28"/>
          <w:szCs w:val="28"/>
        </w:rPr>
        <w:t xml:space="preserve"> СУДЖАНСКОГО РАЙОНА</w:t>
      </w:r>
      <w:r w:rsidR="00431CE1" w:rsidRPr="00431CE1">
        <w:rPr>
          <w:rFonts w:ascii="Times New Roman" w:hAnsi="Times New Roman" w:cs="Times New Roman"/>
          <w:sz w:val="28"/>
          <w:szCs w:val="28"/>
        </w:rPr>
        <w:t xml:space="preserve"> </w:t>
      </w:r>
      <w:r w:rsidRPr="00431CE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9689A" w:rsidRPr="00431CE1" w:rsidRDefault="0009689A" w:rsidP="000968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689A" w:rsidRPr="00431CE1" w:rsidRDefault="0009689A" w:rsidP="000968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C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1CE1" w:rsidRPr="00431CE1" w:rsidRDefault="0009689A" w:rsidP="000968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CE1">
        <w:rPr>
          <w:rFonts w:ascii="Times New Roman" w:hAnsi="Times New Roman" w:cs="Times New Roman"/>
          <w:sz w:val="28"/>
          <w:szCs w:val="28"/>
        </w:rPr>
        <w:t xml:space="preserve">от </w:t>
      </w:r>
      <w:r w:rsidR="00431CE1" w:rsidRPr="00431CE1">
        <w:rPr>
          <w:rFonts w:ascii="Times New Roman" w:hAnsi="Times New Roman" w:cs="Times New Roman"/>
          <w:sz w:val="28"/>
          <w:szCs w:val="28"/>
        </w:rPr>
        <w:t>29.12.</w:t>
      </w:r>
      <w:r w:rsidRPr="00431CE1">
        <w:rPr>
          <w:rFonts w:ascii="Times New Roman" w:hAnsi="Times New Roman" w:cs="Times New Roman"/>
          <w:sz w:val="28"/>
          <w:szCs w:val="28"/>
        </w:rPr>
        <w:t>2016г.  1</w:t>
      </w:r>
      <w:r w:rsidR="00431CE1" w:rsidRPr="00431CE1">
        <w:rPr>
          <w:rFonts w:ascii="Times New Roman" w:hAnsi="Times New Roman" w:cs="Times New Roman"/>
          <w:sz w:val="28"/>
          <w:szCs w:val="28"/>
        </w:rPr>
        <w:t>06</w:t>
      </w:r>
    </w:p>
    <w:p w:rsidR="00431CE1" w:rsidRPr="00431CE1" w:rsidRDefault="00431CE1" w:rsidP="000968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689A" w:rsidRDefault="00C62040" w:rsidP="0009689A">
      <w:pPr>
        <w:pStyle w:val="ConsPlusTitle"/>
        <w:jc w:val="center"/>
        <w:outlineLvl w:val="0"/>
        <w:rPr>
          <w:rStyle w:val="a4"/>
          <w:rFonts w:ascii="Times New Roman" w:hAnsi="Times New Roman" w:cs="Times New Roman"/>
          <w:b/>
          <w:color w:val="3B2D36"/>
          <w:sz w:val="28"/>
          <w:szCs w:val="28"/>
          <w:shd w:val="clear" w:color="auto" w:fill="F4FBFF"/>
        </w:rPr>
      </w:pPr>
      <w:r w:rsidRPr="00431CE1">
        <w:rPr>
          <w:rStyle w:val="a4"/>
          <w:rFonts w:ascii="Times New Roman" w:hAnsi="Times New Roman" w:cs="Times New Roman"/>
          <w:b/>
          <w:color w:val="3B2D36"/>
          <w:sz w:val="28"/>
          <w:szCs w:val="28"/>
          <w:shd w:val="clear" w:color="auto" w:fill="F4FBFF"/>
        </w:rPr>
        <w:t xml:space="preserve"> ОБ  утверждении требований к отдельным видам товаров, работ, услуг (в том числе предельных цен товаров, работ, услуг), закупаемых Администрацией </w:t>
      </w:r>
      <w:r w:rsidR="00431CE1" w:rsidRPr="00431CE1">
        <w:rPr>
          <w:rStyle w:val="a4"/>
          <w:rFonts w:ascii="Times New Roman" w:hAnsi="Times New Roman" w:cs="Times New Roman"/>
          <w:b/>
          <w:color w:val="3B2D36"/>
          <w:sz w:val="28"/>
          <w:szCs w:val="28"/>
          <w:shd w:val="clear" w:color="auto" w:fill="F4FBFF"/>
        </w:rPr>
        <w:t>Воробжанск</w:t>
      </w:r>
      <w:r w:rsidR="00431CE1">
        <w:rPr>
          <w:rStyle w:val="a4"/>
          <w:rFonts w:ascii="Times New Roman" w:hAnsi="Times New Roman" w:cs="Times New Roman"/>
          <w:b/>
          <w:color w:val="3B2D36"/>
          <w:sz w:val="28"/>
          <w:szCs w:val="28"/>
          <w:shd w:val="clear" w:color="auto" w:fill="F4FBFF"/>
        </w:rPr>
        <w:t>ого</w:t>
      </w:r>
      <w:r w:rsidRPr="00431CE1">
        <w:rPr>
          <w:rStyle w:val="a4"/>
          <w:rFonts w:ascii="Times New Roman" w:hAnsi="Times New Roman" w:cs="Times New Roman"/>
          <w:b/>
          <w:color w:val="3B2D36"/>
          <w:sz w:val="28"/>
          <w:szCs w:val="28"/>
          <w:shd w:val="clear" w:color="auto" w:fill="F4FBFF"/>
        </w:rPr>
        <w:t xml:space="preserve"> сельсовет</w:t>
      </w:r>
      <w:r w:rsidR="00431CE1">
        <w:rPr>
          <w:rStyle w:val="a4"/>
          <w:rFonts w:ascii="Times New Roman" w:hAnsi="Times New Roman" w:cs="Times New Roman"/>
          <w:b/>
          <w:color w:val="3B2D36"/>
          <w:sz w:val="28"/>
          <w:szCs w:val="28"/>
          <w:shd w:val="clear" w:color="auto" w:fill="F4FBFF"/>
        </w:rPr>
        <w:t>а</w:t>
      </w:r>
      <w:r w:rsidRPr="00431CE1">
        <w:rPr>
          <w:rStyle w:val="a4"/>
          <w:rFonts w:ascii="Times New Roman" w:hAnsi="Times New Roman" w:cs="Times New Roman"/>
          <w:b/>
          <w:color w:val="3B2D36"/>
          <w:sz w:val="28"/>
          <w:szCs w:val="28"/>
          <w:shd w:val="clear" w:color="auto" w:fill="F4FBFF"/>
        </w:rPr>
        <w:t xml:space="preserve"> и </w:t>
      </w:r>
      <w:proofErr w:type="gramStart"/>
      <w:r w:rsidRPr="00431CE1">
        <w:rPr>
          <w:rStyle w:val="a4"/>
          <w:rFonts w:ascii="Times New Roman" w:hAnsi="Times New Roman" w:cs="Times New Roman"/>
          <w:b/>
          <w:color w:val="3B2D36"/>
          <w:sz w:val="28"/>
          <w:szCs w:val="28"/>
          <w:shd w:val="clear" w:color="auto" w:fill="F4FBFF"/>
        </w:rPr>
        <w:t>подведомственными</w:t>
      </w:r>
      <w:proofErr w:type="gramEnd"/>
      <w:r w:rsidRPr="00431CE1">
        <w:rPr>
          <w:rStyle w:val="a4"/>
          <w:rFonts w:ascii="Times New Roman" w:hAnsi="Times New Roman" w:cs="Times New Roman"/>
          <w:b/>
          <w:color w:val="3B2D36"/>
          <w:sz w:val="28"/>
          <w:szCs w:val="28"/>
          <w:shd w:val="clear" w:color="auto" w:fill="F4FBFF"/>
        </w:rPr>
        <w:t xml:space="preserve"> муниципальными казенными учреждениям 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431CE1" w:rsidRPr="00431CE1" w:rsidRDefault="00431CE1" w:rsidP="000968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689A" w:rsidRPr="00431CE1" w:rsidRDefault="0009689A" w:rsidP="00431CE1">
      <w:pPr>
        <w:pStyle w:val="a3"/>
        <w:shd w:val="clear" w:color="auto" w:fill="F4FBFF"/>
        <w:spacing w:before="0" w:beforeAutospacing="0" w:after="0" w:afterAutospacing="0"/>
        <w:ind w:firstLine="1134"/>
        <w:jc w:val="both"/>
        <w:rPr>
          <w:color w:val="3B2D36"/>
        </w:rPr>
      </w:pPr>
      <w:proofErr w:type="gramStart"/>
      <w:r w:rsidRPr="00431CE1">
        <w:rPr>
          <w:color w:val="3B2D36"/>
        </w:rPr>
        <w:t xml:space="preserve">В соответствии с частью 5 статьи 19 Федерального закона от 05.04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 w:rsidR="00431CE1" w:rsidRPr="00431CE1">
        <w:rPr>
          <w:color w:val="3B2D36"/>
        </w:rPr>
        <w:t>Воробжанск</w:t>
      </w:r>
      <w:r w:rsidR="00431CE1">
        <w:rPr>
          <w:color w:val="3B2D36"/>
        </w:rPr>
        <w:t>ого</w:t>
      </w:r>
      <w:r w:rsidRPr="00431CE1">
        <w:rPr>
          <w:color w:val="3B2D36"/>
        </w:rPr>
        <w:t xml:space="preserve"> сельсовет</w:t>
      </w:r>
      <w:r w:rsidR="00431CE1">
        <w:rPr>
          <w:color w:val="3B2D36"/>
        </w:rPr>
        <w:t>а</w:t>
      </w:r>
      <w:proofErr w:type="gramEnd"/>
      <w:r w:rsidRPr="00431CE1">
        <w:rPr>
          <w:color w:val="3B2D36"/>
        </w:rPr>
        <w:t xml:space="preserve"> «</w:t>
      </w:r>
      <w:proofErr w:type="gramStart"/>
      <w:r w:rsidRPr="00431CE1">
        <w:rPr>
          <w:color w:val="3B2D36"/>
        </w:rPr>
        <w:t>Об утверждении требований к порядку разработки и принятию правовых актов о нормировании в сфере закупок для обеспечения муниципальных нужд органов местного самоуправления муниципального образования «</w:t>
      </w:r>
      <w:proofErr w:type="spellStart"/>
      <w:r w:rsidR="00431CE1" w:rsidRPr="00431CE1">
        <w:rPr>
          <w:color w:val="3B2D36"/>
        </w:rPr>
        <w:t>Воробжанский</w:t>
      </w:r>
      <w:proofErr w:type="spellEnd"/>
      <w:r w:rsidRPr="00431CE1">
        <w:rPr>
          <w:color w:val="3B2D36"/>
        </w:rPr>
        <w:t xml:space="preserve"> сельсовет», содержанию указанных актов и обеспечению их исполнения», и руководствуюсь постановлением Администрации </w:t>
      </w:r>
      <w:r w:rsidR="00431CE1" w:rsidRPr="00431CE1">
        <w:rPr>
          <w:color w:val="3B2D36"/>
        </w:rPr>
        <w:t>Воробжанск</w:t>
      </w:r>
      <w:r w:rsidR="00431CE1">
        <w:rPr>
          <w:color w:val="3B2D36"/>
        </w:rPr>
        <w:t>ого</w:t>
      </w:r>
      <w:r w:rsidRPr="00431CE1">
        <w:rPr>
          <w:color w:val="3B2D36"/>
        </w:rPr>
        <w:t xml:space="preserve"> сельсовет</w:t>
      </w:r>
      <w:r w:rsidR="00431CE1">
        <w:rPr>
          <w:color w:val="3B2D36"/>
        </w:rPr>
        <w:t>а</w:t>
      </w:r>
      <w:r w:rsidRPr="00431CE1">
        <w:rPr>
          <w:color w:val="3B2D36"/>
        </w:rPr>
        <w:t xml:space="preserve"> «Об утверждении Правил определения требований к закупаемым органами местного самоуправления муниципального образования «</w:t>
      </w:r>
      <w:proofErr w:type="spellStart"/>
      <w:r w:rsidR="00431CE1" w:rsidRPr="00431CE1">
        <w:rPr>
          <w:color w:val="3B2D36"/>
        </w:rPr>
        <w:t>Воробжанский</w:t>
      </w:r>
      <w:proofErr w:type="spellEnd"/>
      <w:r w:rsidRPr="00431CE1">
        <w:rPr>
          <w:color w:val="3B2D36"/>
        </w:rPr>
        <w:t xml:space="preserve"> сельсовет» и подведомственными им казенными и</w:t>
      </w:r>
      <w:proofErr w:type="gramEnd"/>
      <w:r w:rsidRPr="00431CE1">
        <w:rPr>
          <w:color w:val="3B2D36"/>
        </w:rPr>
        <w:t xml:space="preserve"> бюджетными учреждениями отдельным видам товаров, работ, услуг (в том числе предельных цен товаров, работ, услуг)», Администрация </w:t>
      </w:r>
      <w:r w:rsidR="00431CE1" w:rsidRPr="00431CE1">
        <w:rPr>
          <w:color w:val="3B2D36"/>
        </w:rPr>
        <w:t>Воробжанск</w:t>
      </w:r>
      <w:r w:rsidR="00431CE1">
        <w:rPr>
          <w:color w:val="3B2D36"/>
        </w:rPr>
        <w:t>ого</w:t>
      </w:r>
      <w:r w:rsidRPr="00431CE1">
        <w:rPr>
          <w:color w:val="3B2D36"/>
        </w:rPr>
        <w:t xml:space="preserve"> сельсовет</w:t>
      </w:r>
      <w:r w:rsidR="00431CE1">
        <w:rPr>
          <w:color w:val="3B2D36"/>
        </w:rPr>
        <w:t>а</w:t>
      </w:r>
      <w:r w:rsidRPr="00431CE1">
        <w:rPr>
          <w:color w:val="3B2D36"/>
        </w:rPr>
        <w:t xml:space="preserve"> ПОСТАНОВЛЯЕТ:</w:t>
      </w:r>
    </w:p>
    <w:p w:rsidR="0009689A" w:rsidRPr="00431CE1" w:rsidRDefault="0009689A" w:rsidP="00431CE1">
      <w:pPr>
        <w:pStyle w:val="a3"/>
        <w:shd w:val="clear" w:color="auto" w:fill="F4FBFF"/>
        <w:spacing w:before="0" w:beforeAutospacing="0" w:after="0" w:afterAutospacing="0"/>
        <w:ind w:firstLine="1134"/>
        <w:jc w:val="both"/>
        <w:rPr>
          <w:color w:val="3B2D36"/>
        </w:rPr>
      </w:pPr>
      <w:r w:rsidRPr="00431CE1">
        <w:rPr>
          <w:color w:val="3B2D36"/>
        </w:rPr>
        <w:t xml:space="preserve">1. </w:t>
      </w:r>
      <w:proofErr w:type="gramStart"/>
      <w:r w:rsidRPr="00431CE1">
        <w:rPr>
          <w:color w:val="3B2D36"/>
        </w:rPr>
        <w:t xml:space="preserve">Утвердить прилагаемые Требования к отдельным видам товаров, работ, услуг (в том числе предельных цен товаров, работ, услуг) закупаемых Администрацией </w:t>
      </w:r>
      <w:r w:rsidR="00431CE1" w:rsidRPr="00431CE1">
        <w:rPr>
          <w:color w:val="3B2D36"/>
        </w:rPr>
        <w:t>Воробжанск</w:t>
      </w:r>
      <w:r w:rsidR="00431CE1">
        <w:rPr>
          <w:color w:val="3B2D36"/>
        </w:rPr>
        <w:t>ого</w:t>
      </w:r>
      <w:r w:rsidRPr="00431CE1">
        <w:rPr>
          <w:color w:val="3B2D36"/>
        </w:rPr>
        <w:t xml:space="preserve"> сельсовет</w:t>
      </w:r>
      <w:r w:rsidR="00431CE1">
        <w:rPr>
          <w:color w:val="3B2D36"/>
        </w:rPr>
        <w:t>а</w:t>
      </w:r>
      <w:r w:rsidRPr="00431CE1">
        <w:rPr>
          <w:color w:val="3B2D36"/>
        </w:rPr>
        <w:t xml:space="preserve"> и подведомственными муниципальными казенными предприятиями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Требования к отдельным видам товаров, работ, услуг) в соответствии с</w:t>
      </w:r>
      <w:proofErr w:type="gramEnd"/>
      <w:r w:rsidRPr="00431CE1">
        <w:rPr>
          <w:color w:val="3B2D36"/>
        </w:rPr>
        <w:t xml:space="preserve"> приложением № 1 к настоящему постановлению.</w:t>
      </w:r>
    </w:p>
    <w:p w:rsidR="00431CE1" w:rsidRDefault="0009689A" w:rsidP="00431CE1">
      <w:pPr>
        <w:pStyle w:val="a3"/>
        <w:shd w:val="clear" w:color="auto" w:fill="F4FBFF"/>
        <w:spacing w:before="0" w:beforeAutospacing="0" w:after="0" w:afterAutospacing="0"/>
        <w:ind w:firstLine="1134"/>
        <w:jc w:val="both"/>
        <w:rPr>
          <w:color w:val="3B2D36"/>
        </w:rPr>
      </w:pPr>
      <w:r w:rsidRPr="00431CE1">
        <w:rPr>
          <w:color w:val="3B2D36"/>
        </w:rPr>
        <w:t>2. Разместить настоящее постановления и прилагаемые Требования к отдельным видам товаров, работ, услуг в Единой информационной системе в сфере закупок в соответствии с требованиями, установленными Федеральным законом № 44-ФЗ. </w:t>
      </w:r>
    </w:p>
    <w:p w:rsidR="0009689A" w:rsidRPr="00431CE1" w:rsidRDefault="0009689A" w:rsidP="00431CE1">
      <w:pPr>
        <w:pStyle w:val="a3"/>
        <w:shd w:val="clear" w:color="auto" w:fill="F4FBFF"/>
        <w:spacing w:before="0" w:beforeAutospacing="0" w:after="0" w:afterAutospacing="0"/>
        <w:ind w:firstLine="1134"/>
        <w:jc w:val="both"/>
        <w:rPr>
          <w:color w:val="3B2D36"/>
        </w:rPr>
      </w:pPr>
      <w:r w:rsidRPr="00431CE1">
        <w:rPr>
          <w:color w:val="3B2D36"/>
        </w:rPr>
        <w:t xml:space="preserve">3. </w:t>
      </w:r>
      <w:proofErr w:type="gramStart"/>
      <w:r w:rsidRPr="00431CE1">
        <w:rPr>
          <w:color w:val="3B2D36"/>
        </w:rPr>
        <w:t>Контроль за</w:t>
      </w:r>
      <w:proofErr w:type="gramEnd"/>
      <w:r w:rsidRPr="00431CE1">
        <w:rPr>
          <w:color w:val="3B2D36"/>
        </w:rPr>
        <w:t xml:space="preserve"> исполнением настоящего постановления оставляю за собой</w:t>
      </w:r>
      <w:r w:rsidR="00431CE1">
        <w:rPr>
          <w:color w:val="3B2D36"/>
        </w:rPr>
        <w:t>.</w:t>
      </w:r>
    </w:p>
    <w:p w:rsidR="00A618DE" w:rsidRPr="00431CE1" w:rsidRDefault="00A618DE">
      <w:pPr>
        <w:rPr>
          <w:rFonts w:ascii="Times New Roman" w:hAnsi="Times New Roman" w:cs="Times New Roman"/>
          <w:sz w:val="28"/>
          <w:szCs w:val="28"/>
        </w:rPr>
      </w:pPr>
    </w:p>
    <w:p w:rsidR="0009689A" w:rsidRDefault="0009689A" w:rsidP="0009689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C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1CE1">
        <w:rPr>
          <w:rFonts w:ascii="Times New Roman" w:hAnsi="Times New Roman" w:cs="Times New Roman"/>
          <w:sz w:val="28"/>
          <w:szCs w:val="28"/>
        </w:rPr>
        <w:t xml:space="preserve">Воробжанского </w:t>
      </w:r>
      <w:r w:rsidRPr="00431CE1">
        <w:rPr>
          <w:rFonts w:ascii="Times New Roman" w:hAnsi="Times New Roman" w:cs="Times New Roman"/>
          <w:sz w:val="28"/>
          <w:szCs w:val="28"/>
        </w:rPr>
        <w:t>сельсовета                          В.</w:t>
      </w:r>
      <w:r w:rsidR="00431CE1">
        <w:rPr>
          <w:rFonts w:ascii="Times New Roman" w:hAnsi="Times New Roman" w:cs="Times New Roman"/>
          <w:sz w:val="28"/>
          <w:szCs w:val="28"/>
        </w:rPr>
        <w:t>М</w:t>
      </w:r>
      <w:r w:rsidRPr="00431CE1">
        <w:rPr>
          <w:rFonts w:ascii="Times New Roman" w:hAnsi="Times New Roman" w:cs="Times New Roman"/>
          <w:sz w:val="28"/>
          <w:szCs w:val="28"/>
        </w:rPr>
        <w:t>.</w:t>
      </w:r>
      <w:r w:rsidR="00431CE1">
        <w:rPr>
          <w:rFonts w:ascii="Times New Roman" w:hAnsi="Times New Roman" w:cs="Times New Roman"/>
          <w:sz w:val="28"/>
          <w:szCs w:val="28"/>
        </w:rPr>
        <w:t>Гусев</w:t>
      </w:r>
    </w:p>
    <w:p w:rsidR="00431CE1" w:rsidRDefault="00431CE1" w:rsidP="0009689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1CE1" w:rsidRDefault="00431CE1" w:rsidP="0009689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1CE1" w:rsidRDefault="00431CE1" w:rsidP="0009689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1CE1" w:rsidRDefault="00431CE1" w:rsidP="0009689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431CE1" w:rsidSect="00A61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CE1" w:rsidRDefault="00431CE1" w:rsidP="00431CE1">
      <w:pPr>
        <w:jc w:val="center"/>
        <w:rPr>
          <w:rFonts w:eastAsia="Andale Sans UI" w:cs="Tahoma"/>
          <w:b/>
          <w:sz w:val="28"/>
          <w:szCs w:val="28"/>
          <w:lang w:val="de-DE" w:eastAsia="ja-JP" w:bidi="fa-IR"/>
        </w:rPr>
      </w:pPr>
      <w:proofErr w:type="gramStart"/>
      <w:r>
        <w:rPr>
          <w:b/>
          <w:sz w:val="28"/>
          <w:szCs w:val="28"/>
        </w:rPr>
        <w:lastRenderedPageBreak/>
        <w:t xml:space="preserve">Требования </w:t>
      </w:r>
      <w:r>
        <w:rPr>
          <w:b/>
          <w:sz w:val="28"/>
          <w:szCs w:val="28"/>
        </w:rPr>
        <w:br/>
        <w:t>к отдельным видам товаров, работ, услуг (в том числе предельных цен товаров, работ, услуг) закупаемых Администрацией муниципального образования «</w:t>
      </w:r>
      <w:proofErr w:type="spellStart"/>
      <w:r>
        <w:rPr>
          <w:b/>
          <w:sz w:val="28"/>
          <w:szCs w:val="28"/>
        </w:rPr>
        <w:t>Воробжанский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br/>
        <w:t xml:space="preserve">и подведомственными муниципальными казенными предприятиями в соответствии с </w:t>
      </w:r>
      <w:r>
        <w:rPr>
          <w:b/>
          <w:sz w:val="28"/>
          <w:szCs w:val="28"/>
        </w:rPr>
        <w:br/>
        <w:t xml:space="preserve">Федеральным законом от 05.04.2013 № 44-ФЗ «О контрактной системе в сфере закупок товаров, работ, </w:t>
      </w:r>
      <w:r>
        <w:rPr>
          <w:b/>
          <w:sz w:val="28"/>
          <w:szCs w:val="28"/>
        </w:rPr>
        <w:br/>
        <w:t>услуг для обеспечения государственных и муниципальных нужд»</w:t>
      </w:r>
      <w:proofErr w:type="gramEnd"/>
    </w:p>
    <w:tbl>
      <w:tblPr>
        <w:tblW w:w="15340" w:type="dxa"/>
        <w:tblInd w:w="-64" w:type="dxa"/>
        <w:tblLayout w:type="fixed"/>
        <w:tblLook w:val="0000"/>
      </w:tblPr>
      <w:tblGrid>
        <w:gridCol w:w="583"/>
        <w:gridCol w:w="850"/>
        <w:gridCol w:w="1417"/>
        <w:gridCol w:w="1417"/>
        <w:gridCol w:w="1700"/>
        <w:gridCol w:w="850"/>
        <w:gridCol w:w="1416"/>
        <w:gridCol w:w="1550"/>
        <w:gridCol w:w="1567"/>
        <w:gridCol w:w="1550"/>
        <w:gridCol w:w="1567"/>
        <w:gridCol w:w="873"/>
      </w:tblGrid>
      <w:tr w:rsidR="00431CE1" w:rsidTr="00431CE1">
        <w:trPr>
          <w:trHeight w:val="521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отдельных видов товаров, работ, услуг</w:t>
            </w:r>
          </w:p>
        </w:tc>
      </w:tr>
      <w:tr w:rsidR="00431CE1" w:rsidTr="00431CE1">
        <w:trPr>
          <w:trHeight w:val="405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 установленные Администрацией МО «</w:t>
            </w:r>
            <w:proofErr w:type="spellStart"/>
            <w:r>
              <w:rPr>
                <w:sz w:val="18"/>
                <w:szCs w:val="18"/>
              </w:rPr>
              <w:t>Воробжанский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6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характеристик, утвержденных Администрацией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утвержденной</w:t>
            </w:r>
            <w:proofErr w:type="gramEnd"/>
            <w:r>
              <w:rPr>
                <w:sz w:val="18"/>
                <w:szCs w:val="18"/>
              </w:rPr>
              <w:t xml:space="preserve"> Администрацией МО «</w:t>
            </w:r>
            <w:proofErr w:type="spellStart"/>
            <w:r>
              <w:rPr>
                <w:sz w:val="18"/>
                <w:szCs w:val="18"/>
              </w:rPr>
              <w:t>Воробжанский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функциональное назначение&lt;*&gt;</w:t>
            </w: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ОКЕИ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муниципальные служащие, замещающие должности, относящиеся к главной группе должностей муниципальной службы 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служащие, замещающие должности, относящиеся к ведущей группе должностей муниципальной службы и руководители  МКП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иные должности, не являющиеся должностями муниципальной службы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E00E53">
        <w:trPr>
          <w:trHeight w:val="569"/>
        </w:trPr>
        <w:tc>
          <w:tcPr>
            <w:tcW w:w="153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bCs/>
                <w:color w:val="000000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Правилам </w:t>
            </w:r>
            <w:r>
              <w:rPr>
                <w:sz w:val="20"/>
              </w:rPr>
              <w:t>определения требований к закупаемым органами местного самоуправления муниципального образования «</w:t>
            </w:r>
            <w:proofErr w:type="spellStart"/>
            <w:r>
              <w:rPr>
                <w:sz w:val="20"/>
              </w:rPr>
              <w:t>Воробжанский</w:t>
            </w:r>
            <w:proofErr w:type="spellEnd"/>
            <w:r>
              <w:rPr>
                <w:sz w:val="20"/>
              </w:rPr>
              <w:t xml:space="preserve"> сельсовет»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>
              <w:rPr>
                <w:bCs/>
                <w:color w:val="000000"/>
                <w:sz w:val="20"/>
              </w:rPr>
              <w:t>, утвержденным постановлением Администрации МО «</w:t>
            </w:r>
            <w:proofErr w:type="spellStart"/>
            <w:r>
              <w:rPr>
                <w:bCs/>
                <w:color w:val="000000"/>
                <w:sz w:val="20"/>
              </w:rPr>
              <w:t>Воробжанский</w:t>
            </w:r>
            <w:proofErr w:type="spellEnd"/>
            <w:r>
              <w:rPr>
                <w:bCs/>
                <w:color w:val="000000"/>
                <w:sz w:val="20"/>
              </w:rPr>
              <w:t xml:space="preserve"> сельсовет» </w:t>
            </w:r>
            <w:proofErr w:type="gramEnd"/>
          </w:p>
        </w:tc>
      </w:tr>
      <w:tr w:rsidR="00431CE1" w:rsidTr="00431CE1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30.02.12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Машины вычислительные </w:t>
            </w:r>
            <w:r>
              <w:rPr>
                <w:bCs/>
                <w:sz w:val="18"/>
                <w:szCs w:val="18"/>
              </w:rPr>
              <w:lastRenderedPageBreak/>
              <w:t>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>
              <w:rPr>
                <w:bCs/>
                <w:sz w:val="18"/>
                <w:szCs w:val="18"/>
              </w:rPr>
              <w:t>сабноутбуки</w:t>
            </w:r>
            <w:proofErr w:type="spellEnd"/>
            <w:r>
              <w:rPr>
                <w:bCs/>
                <w:sz w:val="18"/>
                <w:szCs w:val="18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lastRenderedPageBreak/>
              <w:t>Ноутбуки</w:t>
            </w: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Размер экрана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менее 15</w:t>
            </w:r>
            <w:r>
              <w:rPr>
                <w:bCs/>
                <w:sz w:val="18"/>
                <w:szCs w:val="18"/>
              </w:rPr>
              <w:br/>
              <w:t xml:space="preserve"> не более 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Дюйм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более 17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</w:rPr>
              <w:t>Тип экрана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rPr>
                <w:rFonts w:eastAsia="Andale Sans UI" w:cs="Tahoma"/>
                <w:bCs/>
                <w:strike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IPS, MVA,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Amoled</w:t>
            </w:r>
            <w:proofErr w:type="spellEnd"/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trike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trike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IPS, MVA,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Amoled</w:t>
            </w:r>
            <w:proofErr w:type="spellEnd"/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IPS, MVA,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Amoled</w:t>
            </w:r>
            <w:proofErr w:type="spellEnd"/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eastAsia="Calibri"/>
                <w:sz w:val="20"/>
                <w:shd w:val="clear" w:color="auto" w:fill="FFFFFF"/>
              </w:rPr>
              <w:t xml:space="preserve">IPS, MVA, </w:t>
            </w:r>
            <w:proofErr w:type="spellStart"/>
            <w:r>
              <w:rPr>
                <w:rFonts w:eastAsia="Calibri"/>
                <w:sz w:val="20"/>
                <w:shd w:val="clear" w:color="auto" w:fill="FFFFFF"/>
              </w:rPr>
              <w:t>Amoled</w:t>
            </w:r>
            <w:proofErr w:type="spellEnd"/>
            <w:r>
              <w:rPr>
                <w:rFonts w:eastAsia="Calibri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более 4,5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Килограмм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более 4,5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t>Не более 4,5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20"/>
              </w:rPr>
              <w:t>Не более 4,5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  <w:shd w:val="clear" w:color="auto" w:fill="F7F7F7"/>
              </w:rPr>
            </w:pPr>
            <w:r>
              <w:rPr>
                <w:bCs/>
                <w:sz w:val="18"/>
                <w:szCs w:val="18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  <w:shd w:val="clear" w:color="auto" w:fill="F7F7F7"/>
              </w:rPr>
              <w:t>Не менее 2-х ядерного не более 4-х ядерного процессора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  <w:shd w:val="clear" w:color="auto" w:fill="F7F7F7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shd w:val="clear" w:color="auto" w:fill="F7F7F7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 менее 2,4 </w:t>
            </w:r>
            <w:r>
              <w:rPr>
                <w:bCs/>
                <w:sz w:val="18"/>
                <w:szCs w:val="18"/>
              </w:rPr>
              <w:br/>
              <w:t>не более 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гигагерц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более 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более 4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не более 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менее  8 не более 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2552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гигабайт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16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более 16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более 16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 менее 360 </w:t>
            </w:r>
            <w:r>
              <w:rPr>
                <w:bCs/>
                <w:sz w:val="18"/>
                <w:szCs w:val="18"/>
              </w:rPr>
              <w:br/>
              <w:t>не более 1000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2552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гигабайт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1000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1000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1000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Pr="00F94ECB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</w:rPr>
              <w:t>Наличие</w:t>
            </w:r>
            <w:r w:rsidRPr="00F94ECB">
              <w:rPr>
                <w:bCs/>
                <w:sz w:val="18"/>
                <w:szCs w:val="18"/>
                <w:lang w:val="de-DE"/>
              </w:rPr>
              <w:t xml:space="preserve"> </w:t>
            </w:r>
            <w:r>
              <w:rPr>
                <w:bCs/>
                <w:sz w:val="18"/>
                <w:szCs w:val="18"/>
              </w:rPr>
              <w:t>модулей</w:t>
            </w:r>
            <w:r w:rsidRPr="00F94ECB">
              <w:rPr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94ECB">
              <w:rPr>
                <w:bCs/>
                <w:sz w:val="18"/>
                <w:szCs w:val="18"/>
                <w:lang w:val="de-DE"/>
              </w:rPr>
              <w:t>Wi-Fi</w:t>
            </w:r>
            <w:proofErr w:type="spellEnd"/>
            <w:r w:rsidRPr="00F94ECB">
              <w:rPr>
                <w:bCs/>
                <w:sz w:val="18"/>
                <w:szCs w:val="18"/>
                <w:lang w:val="de-DE"/>
              </w:rPr>
              <w:t xml:space="preserve">, Bluetooth, </w:t>
            </w:r>
            <w:r>
              <w:rPr>
                <w:bCs/>
                <w:sz w:val="18"/>
                <w:szCs w:val="18"/>
              </w:rPr>
              <w:t>поддержки</w:t>
            </w:r>
            <w:r w:rsidRPr="00F94ECB">
              <w:rPr>
                <w:bCs/>
                <w:sz w:val="18"/>
                <w:szCs w:val="18"/>
                <w:lang w:val="de-DE"/>
              </w:rPr>
              <w:t xml:space="preserve"> 3G (UMTS)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>
              <w:rPr>
                <w:bCs/>
                <w:sz w:val="18"/>
                <w:szCs w:val="18"/>
              </w:rPr>
              <w:t>Wi-Fi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</w:t>
            </w:r>
          </w:p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3G, 4G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>
              <w:rPr>
                <w:bCs/>
                <w:sz w:val="18"/>
                <w:szCs w:val="18"/>
              </w:rPr>
              <w:t>Wi-Fi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</w:t>
            </w:r>
          </w:p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3G, 4G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>
              <w:rPr>
                <w:bCs/>
                <w:sz w:val="18"/>
                <w:szCs w:val="18"/>
              </w:rPr>
              <w:t>Wi-Fi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3G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>
              <w:rPr>
                <w:bCs/>
                <w:sz w:val="18"/>
                <w:szCs w:val="18"/>
              </w:rPr>
              <w:t>Wi-Fi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3G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 встроенный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 встроенный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или встроенный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или встроенный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час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предустановленное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комплект офисных программ (в т.ч. текстовый процессор, табличный процессор, программа для работы с сообщениями электронной </w:t>
            </w:r>
            <w:r>
              <w:rPr>
                <w:color w:val="000000"/>
                <w:sz w:val="18"/>
                <w:szCs w:val="18"/>
              </w:rPr>
              <w:lastRenderedPageBreak/>
              <w:t>почты, программа для создания и демонстрации презентационных материалов и т.п.)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комплект офисных программ (в т.ч. текстовый процессор, табличный процессор, программа для работы с сообщениями электронной </w:t>
            </w:r>
            <w:r>
              <w:rPr>
                <w:color w:val="000000"/>
                <w:sz w:val="18"/>
                <w:szCs w:val="18"/>
              </w:rPr>
              <w:lastRenderedPageBreak/>
              <w:t>почты, программа для создания и демонстрации презентационных материалов и т.п.)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комплект офисных программ (в т.ч. текстовый процессор, табличный процессор, программа для работы с сообщениями электронной </w:t>
            </w:r>
            <w:r>
              <w:rPr>
                <w:color w:val="000000"/>
                <w:sz w:val="18"/>
                <w:szCs w:val="18"/>
              </w:rPr>
              <w:lastRenderedPageBreak/>
              <w:t>почты, программа для создания и демонстрации презентационных материалов и т.п.)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E00E53">
        <w:trPr>
          <w:trHeight w:val="286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0E53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более</w:t>
            </w:r>
            <w:r w:rsidR="00E00E53">
              <w:rPr>
                <w:bCs/>
                <w:sz w:val="18"/>
                <w:szCs w:val="18"/>
              </w:rPr>
              <w:t xml:space="preserve"> </w:t>
            </w:r>
          </w:p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0E53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 более </w:t>
            </w:r>
          </w:p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45 000,00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0E53" w:rsidRDefault="00431CE1" w:rsidP="00E00E53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 более 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  <w:p w:rsidR="00E00E53" w:rsidRDefault="00431CE1" w:rsidP="00E00E53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 более 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26.20.13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sz w:val="18"/>
                <w:szCs w:val="18"/>
              </w:rPr>
              <w:t>ств дл</w:t>
            </w:r>
            <w:proofErr w:type="gramEnd"/>
            <w:r>
              <w:rPr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Пояснения по требуемой продукции: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Персональные компьютеры, моноблоки</w:t>
            </w: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b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color w:val="000000"/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Моноблок /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сист</w:t>
            </w:r>
            <w:proofErr w:type="spellEnd"/>
            <w:r>
              <w:rPr>
                <w:color w:val="000000"/>
                <w:sz w:val="18"/>
                <w:szCs w:val="18"/>
              </w:rPr>
              <w:t>. блок + монитор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сист</w:t>
            </w:r>
            <w:proofErr w:type="spellEnd"/>
            <w:r>
              <w:rPr>
                <w:sz w:val="18"/>
                <w:szCs w:val="18"/>
              </w:rPr>
              <w:t>. блок + монитор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proofErr w:type="spellStart"/>
            <w:r>
              <w:rPr>
                <w:sz w:val="18"/>
                <w:szCs w:val="18"/>
              </w:rPr>
              <w:t>сист</w:t>
            </w:r>
            <w:proofErr w:type="spellEnd"/>
            <w:r>
              <w:rPr>
                <w:sz w:val="18"/>
                <w:szCs w:val="18"/>
              </w:rPr>
              <w:t>. блок + монитор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  <w:t>не менее 22 / не более 2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 xml:space="preserve"> не более 24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  <w:t>Не менее 2-х ядерного не более 4-х ядерного процессора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  <w:shd w:val="clear" w:color="auto" w:fill="F7F7F7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  <w:shd w:val="clear" w:color="auto" w:fill="F7F7F7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shd w:val="clear" w:color="auto" w:fill="F7F7F7"/>
                <w:lang w:val="de-DE" w:eastAsia="ja-JP" w:bidi="fa-IR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shd w:val="clear" w:color="auto" w:fill="F7F7F7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shd w:val="clear" w:color="auto" w:fill="F7F7F7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3,1 </w:t>
            </w:r>
            <w:r>
              <w:rPr>
                <w:sz w:val="18"/>
                <w:szCs w:val="18"/>
              </w:rPr>
              <w:br/>
              <w:t>не более 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гигагерц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 менее 8</w:t>
            </w:r>
            <w:r>
              <w:rPr>
                <w:sz w:val="18"/>
                <w:szCs w:val="18"/>
              </w:rPr>
              <w:br/>
              <w:t>не более 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гигабайт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0,5 </w:t>
            </w:r>
            <w:r>
              <w:rPr>
                <w:sz w:val="18"/>
                <w:szCs w:val="18"/>
              </w:rPr>
              <w:br/>
              <w:t>не более 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терабайт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sz w:val="18"/>
                <w:szCs w:val="18"/>
              </w:rPr>
              <w:t>интегрированный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FreeDos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 </w:t>
            </w:r>
            <w:r>
              <w:rPr>
                <w:sz w:val="18"/>
                <w:szCs w:val="18"/>
              </w:rPr>
              <w:t xml:space="preserve">либо </w:t>
            </w:r>
            <w:proofErr w:type="spellStart"/>
            <w:r>
              <w:rPr>
                <w:sz w:val="18"/>
                <w:szCs w:val="18"/>
                <w:lang w:val="en-US"/>
              </w:rPr>
              <w:t>FreeDos</w:t>
            </w:r>
            <w:proofErr w:type="spell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Программное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предустановленно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комплект </w:t>
            </w:r>
            <w:r>
              <w:rPr>
                <w:color w:val="000000"/>
                <w:sz w:val="18"/>
                <w:szCs w:val="18"/>
              </w:rPr>
              <w:lastRenderedPageBreak/>
              <w:t>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комплект </w:t>
            </w:r>
            <w:r>
              <w:rPr>
                <w:color w:val="000000"/>
                <w:sz w:val="18"/>
                <w:szCs w:val="18"/>
              </w:rPr>
              <w:lastRenderedPageBreak/>
              <w:t>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color w:val="000000"/>
                <w:sz w:val="18"/>
                <w:szCs w:val="18"/>
                <w:lang w:val="de-DE" w:eastAsia="ja-JP" w:bidi="fa-IR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комплект </w:t>
            </w:r>
            <w:r>
              <w:rPr>
                <w:color w:val="000000"/>
                <w:sz w:val="18"/>
                <w:szCs w:val="18"/>
              </w:rPr>
              <w:lastRenderedPageBreak/>
              <w:t>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color w:val="000000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color w:val="000000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75000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75 000,00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65 000,00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65 000,00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rPr>
          <w:trHeight w:val="268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Пояснения по требуемой продукции: многофункциональные устройства, принтеры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Многофункциональные устройства</w:t>
            </w: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 / лазерный)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сканирования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1200х1200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 более 1200х2400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1200х2400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1200х1200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1200х1200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цветной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цветной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значение: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 xml:space="preserve">предельное значение: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возможное значение – А3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–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возможное значение – А3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–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Предельное значение –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20 стр./мин.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лист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модулей и интерфейсов (сетевой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интер-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фейс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значение: модуль двусторонней печати, сетевой интерфейс,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дополнительный лоток, возможность потокового сканирования</w:t>
            </w:r>
          </w:p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значение: модуль двусторонней печати, сетевой </w:t>
            </w:r>
            <w:r>
              <w:rPr>
                <w:sz w:val="18"/>
                <w:szCs w:val="18"/>
              </w:rPr>
              <w:lastRenderedPageBreak/>
              <w:t>интерфейс, дополнительный лоток, возможность потокового сканирования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предельное значение: модуль двусторонней печати, сетевой </w:t>
            </w:r>
            <w:r>
              <w:rPr>
                <w:sz w:val="18"/>
                <w:szCs w:val="18"/>
              </w:rPr>
              <w:lastRenderedPageBreak/>
              <w:t>интерфейс, возможность потокового сканирования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lastRenderedPageBreak/>
              <w:t xml:space="preserve">предельное значение: модуль двусторонней печати, сетевой </w:t>
            </w:r>
            <w:r>
              <w:rPr>
                <w:sz w:val="18"/>
                <w:szCs w:val="18"/>
              </w:rPr>
              <w:lastRenderedPageBreak/>
              <w:t>интерфейс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35 000,00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25 000,00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rPr>
          <w:trHeight w:val="247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Принтеры</w:t>
            </w: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20 стр./мин.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черно-белый, возможное: цветной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предельное значение: черно-белый, возможное: цветной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25000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20000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  <w:r>
              <w:rPr>
                <w:sz w:val="18"/>
                <w:szCs w:val="18"/>
              </w:rPr>
              <w:t>32.20.11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Calibri" w:cs="Tahoma"/>
                <w:sz w:val="20"/>
                <w:szCs w:val="24"/>
                <w:lang w:val="de-DE" w:eastAsia="ja-JP" w:bidi="fa-IR"/>
              </w:rPr>
            </w:pPr>
            <w:proofErr w:type="gramStart"/>
            <w:r>
              <w:rPr>
                <w:rFonts w:eastAsia="Calibri"/>
                <w:sz w:val="20"/>
              </w:rPr>
              <w:t>Аппаратура</w:t>
            </w:r>
            <w:proofErr w:type="gramEnd"/>
            <w:r>
              <w:rPr>
                <w:rFonts w:eastAsia="Calibri"/>
                <w:sz w:val="20"/>
              </w:rPr>
              <w:t xml:space="preserve"> передающая для радиосвязи, радиовещания и телевидения.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Calibri" w:cs="Tahoma"/>
                <w:sz w:val="20"/>
                <w:szCs w:val="24"/>
                <w:lang w:val="de-DE" w:eastAsia="ja-JP" w:bidi="fa-IR"/>
              </w:rPr>
            </w:pP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Мобильные телефоны</w:t>
            </w: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смартфон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смартфон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смартфон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смартфон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 часов в режиме разговора не менее 70 часов в режиме ожидания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5 в режиме разговора, не менее 70 в режиме ожидания 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5 в режиме разговора, не менее 70 в режиме ожидания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менее 5 в режиме разговора, не менее 70 в режиме ожидания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 управления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Сенсорный / кнопочный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Сенсорный / кнопочный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Сенсорный / кнопочный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Сенсорный / кнопочный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/ 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/ 2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Pr="00F94ECB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модулей</w:t>
            </w:r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интерфейсов</w:t>
            </w:r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Wi-Fi</w:t>
            </w:r>
            <w:proofErr w:type="spellEnd"/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, Bluetooth, USB, GPS)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Pr="00F94ECB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</w:t>
            </w:r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модулей</w:t>
            </w:r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интерфейсов</w:t>
            </w:r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Wi-Fi</w:t>
            </w:r>
            <w:proofErr w:type="spellEnd"/>
            <w:r w:rsidRPr="00F94ECB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, Bluetooth, USB, GPS)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Pr="00F94ECB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Pr="00F94ECB" w:rsidRDefault="00431CE1" w:rsidP="00E00E5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Wi-Fi, Bluetooth, </w:t>
            </w:r>
            <w:r>
              <w:rPr>
                <w:sz w:val="18"/>
                <w:szCs w:val="18"/>
                <w:lang w:val="en-US"/>
              </w:rPr>
              <w:lastRenderedPageBreak/>
              <w:t>USB, GPS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Wi-Fi, Bluetooth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  <w:lang w:val="en-US"/>
              </w:rPr>
              <w:t>Wi-Fi, Bluetooth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1 000,00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1 000,00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 10 000,00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8 000,00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8 000,00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31.01.11.150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Офисная мебель</w:t>
            </w:r>
          </w:p>
        </w:tc>
      </w:tr>
      <w:tr w:rsidR="00431CE1" w:rsidTr="00431CE1">
        <w:trPr>
          <w:trHeight w:val="984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Предельные значения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кожа натуральная;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искусственная кожа;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значения: ткань, нетканые материалы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ткань;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rPr>
          <w:trHeight w:val="712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 (кресло),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5000 (стул)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10000 (кресло),</w:t>
            </w:r>
          </w:p>
          <w:p w:rsidR="00431CE1" w:rsidRDefault="00431CE1" w:rsidP="00E00E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 (стул)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10000 (кресло),</w:t>
            </w:r>
          </w:p>
          <w:p w:rsidR="00431CE1" w:rsidRDefault="00431CE1" w:rsidP="00E00E53">
            <w:pPr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2000 (стул)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snapToGrid w:val="0"/>
              <w:spacing w:after="0" w:line="240" w:lineRule="auto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431CE1" w:rsidTr="00431CE1">
        <w:trPr>
          <w:trHeight w:val="1623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31.01.11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Предельные значения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значения: нержавеющая сталь, силумин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значения: нержавеющая сталь, силумин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возможные значения: нержавеющая сталь, силумин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 более 15000 (шкаф металлический несгораемый (сейф)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 более 15000(шкаф металлический несгораемый (сейф)</w:t>
            </w:r>
            <w:proofErr w:type="gram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proofErr w:type="gramStart"/>
            <w:r>
              <w:rPr>
                <w:sz w:val="18"/>
                <w:szCs w:val="18"/>
              </w:rPr>
              <w:t>не более 15000 (шкаф металлический несгораемый (сейф)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31.01.12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Предельные значения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 массив древесины «ценных» пород (</w:t>
            </w:r>
            <w:proofErr w:type="spellStart"/>
            <w:proofErr w:type="gramStart"/>
            <w:r>
              <w:rPr>
                <w:sz w:val="18"/>
                <w:szCs w:val="18"/>
              </w:rPr>
              <w:t>твердо-лиственных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тропических);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 - 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пород, возможные значения: ЛДСП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 xml:space="preserve">предельное значение - 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 возможные значения - ЛДСП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30000 (стол),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25000 (стол приставной),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15000 (тумба),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 (шкаф)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 (стол),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10000 (тумба),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 (шкаф)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 (стол),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10000 (тумба),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20000 (шкаф)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1CE1" w:rsidRDefault="00431CE1" w:rsidP="00E00E53">
            <w:pPr>
              <w:widowControl w:val="0"/>
              <w:snapToGrid w:val="0"/>
              <w:spacing w:after="0" w:line="240" w:lineRule="auto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431CE1" w:rsidTr="00431CE1">
        <w:trPr>
          <w:trHeight w:val="458"/>
        </w:trPr>
        <w:tc>
          <w:tcPr>
            <w:tcW w:w="153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1CE1" w:rsidRDefault="00431CE1" w:rsidP="00E00E53">
            <w:pPr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Дополнительный перечень отдельных видов товаров, работ, услуг отсутствует.</w:t>
            </w:r>
          </w:p>
          <w:p w:rsidR="00431CE1" w:rsidRDefault="00431CE1" w:rsidP="00E00E5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bCs/>
                <w:sz w:val="20"/>
              </w:rPr>
              <w:t xml:space="preserve">Иные виды товаров, работ, услуг, не включенные в обязательный перечень, не подлежат включению в Требования к отдельным видам товаров, работ, услуг в связи с тем, что по итогам отчетного финансового года средняя арифметическая сумма значений критериев, предусмотренных </w:t>
            </w:r>
            <w:hyperlink w:anchor="P178" w:history="1">
              <w:r>
                <w:rPr>
                  <w:rStyle w:val="a5"/>
                  <w:bCs/>
                  <w:sz w:val="20"/>
                </w:rPr>
                <w:t>пунктом</w:t>
              </w:r>
            </w:hyperlink>
            <w:r>
              <w:rPr>
                <w:bCs/>
                <w:sz w:val="20"/>
              </w:rPr>
              <w:t xml:space="preserve"> 5 </w:t>
            </w:r>
            <w:r>
              <w:rPr>
                <w:rFonts w:eastAsia="Calibri"/>
                <w:sz w:val="20"/>
              </w:rPr>
              <w:t xml:space="preserve">Правил </w:t>
            </w:r>
            <w:r>
              <w:rPr>
                <w:sz w:val="20"/>
              </w:rPr>
              <w:t>определения требований к закупаемым органами местного самоуправления муниципального образования «</w:t>
            </w:r>
            <w:proofErr w:type="spellStart"/>
            <w:r>
              <w:rPr>
                <w:sz w:val="20"/>
              </w:rPr>
              <w:t>Воробжанский</w:t>
            </w:r>
            <w:proofErr w:type="spellEnd"/>
            <w:r>
              <w:rPr>
                <w:sz w:val="20"/>
              </w:rPr>
              <w:t xml:space="preserve"> сельсовет» и подведомственными им казенными и бюджетными учреждениями отдельным видам</w:t>
            </w:r>
            <w:proofErr w:type="gramEnd"/>
            <w:r>
              <w:rPr>
                <w:sz w:val="20"/>
              </w:rPr>
              <w:t xml:space="preserve"> товаров, работ, услуг (в том числе предельных цен товаров, работ, услуг)</w:t>
            </w:r>
            <w:r>
              <w:rPr>
                <w:bCs/>
                <w:color w:val="000000"/>
                <w:sz w:val="20"/>
              </w:rPr>
              <w:t>, утвержденным постановлением Администрации МО «</w:t>
            </w:r>
            <w:proofErr w:type="spellStart"/>
            <w:r>
              <w:rPr>
                <w:bCs/>
                <w:color w:val="000000"/>
                <w:sz w:val="20"/>
              </w:rPr>
              <w:t>Воробжанский</w:t>
            </w:r>
            <w:proofErr w:type="spellEnd"/>
            <w:r>
              <w:rPr>
                <w:bCs/>
                <w:color w:val="000000"/>
                <w:sz w:val="20"/>
              </w:rPr>
              <w:t xml:space="preserve"> сельсовет» </w:t>
            </w:r>
          </w:p>
        </w:tc>
      </w:tr>
    </w:tbl>
    <w:p w:rsidR="00431CE1" w:rsidRDefault="00431CE1" w:rsidP="00E00E53">
      <w:pPr>
        <w:autoSpaceDE w:val="0"/>
        <w:jc w:val="both"/>
        <w:sectPr w:rsidR="00431CE1" w:rsidSect="00431C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689A" w:rsidRPr="00431CE1" w:rsidRDefault="0009689A" w:rsidP="00E00E53">
      <w:pPr>
        <w:rPr>
          <w:rFonts w:ascii="Times New Roman" w:hAnsi="Times New Roman" w:cs="Times New Roman"/>
          <w:sz w:val="28"/>
          <w:szCs w:val="28"/>
        </w:rPr>
      </w:pPr>
    </w:p>
    <w:sectPr w:rsidR="0009689A" w:rsidRPr="00431CE1" w:rsidSect="00A6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09689A"/>
    <w:rsid w:val="0009689A"/>
    <w:rsid w:val="00431CE1"/>
    <w:rsid w:val="00A618DE"/>
    <w:rsid w:val="00C62040"/>
    <w:rsid w:val="00C83427"/>
    <w:rsid w:val="00E00E53"/>
    <w:rsid w:val="00E8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68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968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C62040"/>
    <w:rPr>
      <w:b/>
      <w:bCs/>
    </w:rPr>
  </w:style>
  <w:style w:type="character" w:styleId="a5">
    <w:name w:val="Hyperlink"/>
    <w:basedOn w:val="a0"/>
    <w:rsid w:val="00431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2019-04-02T10:30:00Z</dcterms:created>
  <dcterms:modified xsi:type="dcterms:W3CDTF">2019-04-02T10:30:00Z</dcterms:modified>
</cp:coreProperties>
</file>