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489" w:rsidRDefault="00082489" w:rsidP="000C108F">
      <w:pPr>
        <w:tabs>
          <w:tab w:val="left" w:pos="1942"/>
        </w:tabs>
        <w:spacing w:after="0" w:line="240" w:lineRule="auto"/>
        <w:ind w:firstLine="720"/>
        <w:jc w:val="both"/>
        <w:textAlignment w:val="top"/>
        <w:rPr>
          <w:rFonts w:ascii="Times New Roman" w:hAnsi="Times New Roman"/>
          <w:b/>
          <w:bCs/>
          <w:color w:val="646659"/>
          <w:sz w:val="36"/>
          <w:szCs w:val="36"/>
        </w:rPr>
      </w:pPr>
      <w:r>
        <w:rPr>
          <w:rFonts w:ascii="Times New Roman" w:hAnsi="Times New Roman"/>
          <w:b/>
          <w:bCs/>
          <w:color w:val="646659"/>
          <w:sz w:val="23"/>
        </w:rPr>
        <w:tab/>
      </w:r>
      <w:r>
        <w:rPr>
          <w:rFonts w:ascii="Times New Roman" w:hAnsi="Times New Roman"/>
          <w:b/>
          <w:bCs/>
          <w:color w:val="646659"/>
          <w:sz w:val="36"/>
          <w:szCs w:val="36"/>
        </w:rPr>
        <w:t xml:space="preserve">     </w:t>
      </w:r>
      <w:r w:rsidRPr="004A629A">
        <w:rPr>
          <w:rFonts w:ascii="Times New Roman" w:hAnsi="Times New Roman"/>
          <w:b/>
          <w:bCs/>
          <w:color w:val="646659"/>
          <w:sz w:val="36"/>
          <w:szCs w:val="36"/>
        </w:rPr>
        <w:t xml:space="preserve"> </w:t>
      </w:r>
      <w:r>
        <w:rPr>
          <w:rFonts w:ascii="Times New Roman" w:hAnsi="Times New Roman"/>
          <w:b/>
          <w:bCs/>
          <w:color w:val="646659"/>
          <w:sz w:val="36"/>
          <w:szCs w:val="36"/>
        </w:rPr>
        <w:t xml:space="preserve"> « </w:t>
      </w:r>
      <w:r w:rsidRPr="004A629A">
        <w:rPr>
          <w:rFonts w:ascii="Times New Roman" w:hAnsi="Times New Roman"/>
          <w:b/>
          <w:bCs/>
          <w:color w:val="646659"/>
          <w:sz w:val="36"/>
          <w:szCs w:val="36"/>
        </w:rPr>
        <w:t>БЮДЖЕТ  ДЛЯ  ГРАЖДАН</w:t>
      </w:r>
      <w:r>
        <w:rPr>
          <w:rFonts w:ascii="Times New Roman" w:hAnsi="Times New Roman"/>
          <w:b/>
          <w:bCs/>
          <w:color w:val="646659"/>
          <w:sz w:val="36"/>
          <w:szCs w:val="36"/>
        </w:rPr>
        <w:t xml:space="preserve"> »</w:t>
      </w:r>
    </w:p>
    <w:p w:rsidR="00082489" w:rsidRDefault="00082489" w:rsidP="000C108F">
      <w:pPr>
        <w:tabs>
          <w:tab w:val="left" w:pos="1942"/>
        </w:tabs>
        <w:spacing w:after="0" w:line="240" w:lineRule="auto"/>
        <w:ind w:firstLine="720"/>
        <w:jc w:val="both"/>
        <w:textAlignment w:val="top"/>
        <w:rPr>
          <w:rFonts w:ascii="Times New Roman" w:hAnsi="Times New Roman"/>
          <w:b/>
          <w:bCs/>
          <w:color w:val="646659"/>
          <w:sz w:val="36"/>
          <w:szCs w:val="36"/>
        </w:rPr>
      </w:pPr>
    </w:p>
    <w:p w:rsidR="00082489" w:rsidRPr="00790ECF" w:rsidRDefault="00082489" w:rsidP="000C108F">
      <w:pPr>
        <w:tabs>
          <w:tab w:val="left" w:pos="1942"/>
        </w:tabs>
        <w:spacing w:after="0" w:line="240" w:lineRule="auto"/>
        <w:ind w:firstLine="720"/>
        <w:jc w:val="both"/>
        <w:textAlignment w:val="top"/>
        <w:rPr>
          <w:rFonts w:ascii="Times New Roman" w:hAnsi="Times New Roman"/>
          <w:bCs/>
          <w:color w:val="646659"/>
          <w:sz w:val="24"/>
          <w:szCs w:val="24"/>
        </w:rPr>
      </w:pPr>
      <w:r>
        <w:rPr>
          <w:rFonts w:ascii="Times New Roman" w:hAnsi="Times New Roman"/>
          <w:b/>
          <w:bCs/>
          <w:color w:val="646659"/>
          <w:sz w:val="36"/>
          <w:szCs w:val="36"/>
        </w:rPr>
        <w:t xml:space="preserve">           </w:t>
      </w:r>
      <w:r w:rsidRPr="00790ECF">
        <w:rPr>
          <w:rFonts w:ascii="Times New Roman" w:hAnsi="Times New Roman"/>
          <w:bCs/>
          <w:color w:val="646659"/>
          <w:sz w:val="24"/>
          <w:szCs w:val="24"/>
        </w:rPr>
        <w:t xml:space="preserve">Одной из ключевых задач </w:t>
      </w:r>
      <w:r>
        <w:rPr>
          <w:rFonts w:ascii="Times New Roman" w:hAnsi="Times New Roman"/>
          <w:bCs/>
          <w:color w:val="646659"/>
          <w:sz w:val="24"/>
          <w:szCs w:val="24"/>
        </w:rPr>
        <w:t>бюджетной политики муниципального образования «Воробжанский сельсовет» Суджанского района Курской области на 2015-2017 годы является обеспечение прозрачности и открытости бюджетного процесса. «Бюджет для граждан» предназначен, прежде всего, для жителей муниципального образования, не обладающих специальными знаниями в сфере бюджетного законодательства. Информация, размещаемая в разделе «Бюджет» для граждан», в доступной форме знакомит граждан с основными целями, задачами и приоритетными направлениями бюджетной политики муниципального образования, с основными характеристиками бюджета муниципального образования и результами его исполнения.</w:t>
      </w:r>
    </w:p>
    <w:p w:rsidR="00082489" w:rsidRPr="00790ECF" w:rsidRDefault="00082489" w:rsidP="000C108F">
      <w:pPr>
        <w:spacing w:after="0" w:line="240" w:lineRule="auto"/>
        <w:ind w:firstLine="720"/>
        <w:jc w:val="both"/>
        <w:textAlignment w:val="top"/>
        <w:rPr>
          <w:rFonts w:ascii="Times New Roman" w:hAnsi="Times New Roman"/>
          <w:bCs/>
          <w:color w:val="646659"/>
          <w:sz w:val="24"/>
          <w:szCs w:val="24"/>
        </w:rPr>
      </w:pPr>
    </w:p>
    <w:p w:rsidR="00082489" w:rsidRPr="004A629A" w:rsidRDefault="00082489" w:rsidP="000C108F">
      <w:pPr>
        <w:spacing w:after="0" w:line="240" w:lineRule="auto"/>
        <w:ind w:firstLine="720"/>
        <w:jc w:val="both"/>
        <w:textAlignment w:val="top"/>
        <w:rPr>
          <w:rFonts w:ascii="Times New Roman" w:hAnsi="Times New Roman"/>
          <w:color w:val="646659"/>
          <w:sz w:val="23"/>
          <w:szCs w:val="23"/>
        </w:rPr>
      </w:pPr>
      <w:r w:rsidRPr="004A629A">
        <w:rPr>
          <w:rFonts w:ascii="Times New Roman" w:hAnsi="Times New Roman"/>
          <w:b/>
          <w:bCs/>
          <w:color w:val="646659"/>
          <w:sz w:val="23"/>
        </w:rPr>
        <w:t>БЮДЖЕТ</w:t>
      </w:r>
      <w:r w:rsidRPr="004A629A">
        <w:rPr>
          <w:rFonts w:ascii="Times New Roman" w:hAnsi="Times New Roman"/>
          <w:color w:val="646659"/>
          <w:sz w:val="23"/>
          <w:szCs w:val="23"/>
        </w:rPr>
        <w:t xml:space="preserve"> [budget] – документ, расписывающий доходы и расходы любого экономического объекта, от государства до семьи.</w:t>
      </w:r>
    </w:p>
    <w:p w:rsidR="00082489" w:rsidRPr="004A629A" w:rsidRDefault="00082489" w:rsidP="000C108F">
      <w:pPr>
        <w:spacing w:after="0" w:line="240" w:lineRule="auto"/>
        <w:ind w:firstLine="720"/>
        <w:jc w:val="both"/>
        <w:textAlignment w:val="top"/>
        <w:rPr>
          <w:rFonts w:ascii="Times New Roman" w:hAnsi="Times New Roman"/>
          <w:color w:val="646659"/>
          <w:sz w:val="23"/>
          <w:szCs w:val="23"/>
        </w:rPr>
      </w:pPr>
      <w:r w:rsidRPr="004A629A">
        <w:rPr>
          <w:rFonts w:ascii="Times New Roman" w:hAnsi="Times New Roman"/>
          <w:color w:val="646659"/>
          <w:sz w:val="23"/>
          <w:szCs w:val="23"/>
        </w:rPr>
        <w:t> </w:t>
      </w:r>
    </w:p>
    <w:p w:rsidR="00082489" w:rsidRPr="004A629A" w:rsidRDefault="00082489" w:rsidP="000C108F">
      <w:pPr>
        <w:spacing w:after="0" w:line="240" w:lineRule="auto"/>
        <w:ind w:firstLine="720"/>
        <w:jc w:val="both"/>
        <w:textAlignment w:val="top"/>
        <w:rPr>
          <w:rFonts w:ascii="Times New Roman" w:hAnsi="Times New Roman"/>
          <w:color w:val="646659"/>
          <w:sz w:val="23"/>
          <w:szCs w:val="23"/>
        </w:rPr>
      </w:pPr>
      <w:r w:rsidRPr="0021765F">
        <w:rPr>
          <w:rFonts w:ascii="Times New Roman" w:hAnsi="Times New Roman"/>
          <w:noProof/>
          <w:color w:val="646659"/>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budget.admkrsk.ru/about/PublishingImages/budget_balance.png" style="width:277.5pt;height:156pt;visibility:visible">
            <v:imagedata r:id="rId5" o:title=""/>
          </v:shape>
        </w:pict>
      </w:r>
    </w:p>
    <w:p w:rsidR="00082489" w:rsidRDefault="00082489" w:rsidP="000C108F">
      <w:pPr>
        <w:spacing w:after="0" w:line="240" w:lineRule="auto"/>
        <w:ind w:firstLine="720"/>
        <w:jc w:val="both"/>
        <w:textAlignment w:val="top"/>
        <w:rPr>
          <w:rFonts w:ascii="Times New Roman" w:hAnsi="Times New Roman"/>
          <w:b/>
          <w:bCs/>
          <w:color w:val="646659"/>
          <w:sz w:val="23"/>
        </w:rPr>
      </w:pPr>
    </w:p>
    <w:p w:rsidR="00082489" w:rsidRPr="004A629A" w:rsidRDefault="00082489" w:rsidP="000C108F">
      <w:pPr>
        <w:spacing w:after="0" w:line="240" w:lineRule="auto"/>
        <w:ind w:firstLine="720"/>
        <w:textAlignment w:val="top"/>
        <w:rPr>
          <w:rFonts w:ascii="Times New Roman" w:hAnsi="Times New Roman"/>
          <w:color w:val="646659"/>
          <w:sz w:val="23"/>
          <w:szCs w:val="23"/>
        </w:rPr>
      </w:pPr>
      <w:r w:rsidRPr="004A629A">
        <w:rPr>
          <w:rFonts w:ascii="Times New Roman" w:hAnsi="Times New Roman"/>
          <w:b/>
          <w:bCs/>
          <w:color w:val="646659"/>
          <w:sz w:val="23"/>
        </w:rPr>
        <w:t>СБАЛАНСИРОВАННЫЙ БЮДЖЕТ</w:t>
      </w:r>
      <w:r w:rsidRPr="004A629A">
        <w:rPr>
          <w:rFonts w:ascii="Times New Roman" w:hAnsi="Times New Roman"/>
          <w:color w:val="646659"/>
          <w:sz w:val="23"/>
          <w:szCs w:val="23"/>
        </w:rPr>
        <w:t xml:space="preserve"> – бюджет, в котором расходы равны доходам.</w:t>
      </w:r>
      <w:r w:rsidRPr="004A629A">
        <w:rPr>
          <w:rFonts w:ascii="Times New Roman" w:hAnsi="Times New Roman"/>
          <w:color w:val="646659"/>
          <w:sz w:val="23"/>
          <w:szCs w:val="23"/>
        </w:rPr>
        <w:br/>
        <w:t xml:space="preserve">В случае если доходы и расходы в бюджете разнятся, то возникает </w:t>
      </w:r>
      <w:hyperlink r:id="rId6" w:anchor="дефицит бюджета" w:history="1">
        <w:r w:rsidRPr="004A629A">
          <w:rPr>
            <w:rFonts w:ascii="Times New Roman" w:hAnsi="Times New Roman"/>
            <w:color w:val="646659"/>
            <w:sz w:val="23"/>
            <w:szCs w:val="23"/>
          </w:rPr>
          <w:t>дефицит</w:t>
        </w:r>
      </w:hyperlink>
      <w:r w:rsidRPr="004A629A">
        <w:rPr>
          <w:rFonts w:ascii="Times New Roman" w:hAnsi="Times New Roman"/>
          <w:color w:val="646659"/>
          <w:sz w:val="23"/>
          <w:szCs w:val="23"/>
        </w:rPr>
        <w:t xml:space="preserve"> или </w:t>
      </w:r>
      <w:hyperlink r:id="rId7" w:anchor="профицит бюджета" w:history="1">
        <w:r w:rsidRPr="004A629A">
          <w:rPr>
            <w:rFonts w:ascii="Times New Roman" w:hAnsi="Times New Roman"/>
            <w:color w:val="646659"/>
            <w:sz w:val="23"/>
            <w:szCs w:val="23"/>
          </w:rPr>
          <w:t>профицит</w:t>
        </w:r>
      </w:hyperlink>
      <w:r w:rsidRPr="004A629A">
        <w:rPr>
          <w:rFonts w:ascii="Times New Roman" w:hAnsi="Times New Roman"/>
          <w:color w:val="646659"/>
          <w:sz w:val="23"/>
          <w:szCs w:val="23"/>
        </w:rPr>
        <w:t xml:space="preserve"> бюджета.</w:t>
      </w:r>
    </w:p>
    <w:p w:rsidR="00082489" w:rsidRPr="004A629A" w:rsidRDefault="00082489" w:rsidP="000C108F">
      <w:pPr>
        <w:spacing w:after="0" w:line="240" w:lineRule="auto"/>
        <w:ind w:firstLine="720"/>
        <w:jc w:val="both"/>
        <w:textAlignment w:val="top"/>
        <w:rPr>
          <w:rFonts w:ascii="Times New Roman" w:hAnsi="Times New Roman"/>
          <w:color w:val="646659"/>
          <w:sz w:val="23"/>
          <w:szCs w:val="23"/>
        </w:rPr>
      </w:pPr>
      <w:r w:rsidRPr="004A629A">
        <w:rPr>
          <w:rFonts w:ascii="Times New Roman" w:hAnsi="Times New Roman"/>
          <w:color w:val="646659"/>
          <w:sz w:val="23"/>
          <w:szCs w:val="23"/>
        </w:rPr>
        <w:t> </w:t>
      </w:r>
    </w:p>
    <w:p w:rsidR="00082489" w:rsidRPr="004A629A" w:rsidRDefault="00082489" w:rsidP="000C108F">
      <w:pPr>
        <w:spacing w:after="0" w:line="240" w:lineRule="auto"/>
        <w:ind w:firstLine="720"/>
        <w:jc w:val="both"/>
        <w:textAlignment w:val="top"/>
        <w:rPr>
          <w:rFonts w:ascii="Times New Roman" w:hAnsi="Times New Roman"/>
          <w:color w:val="646659"/>
          <w:sz w:val="23"/>
          <w:szCs w:val="23"/>
        </w:rPr>
      </w:pPr>
      <w:r w:rsidRPr="004A629A">
        <w:rPr>
          <w:rFonts w:ascii="Times New Roman" w:hAnsi="Times New Roman"/>
          <w:b/>
          <w:bCs/>
          <w:color w:val="646659"/>
          <w:sz w:val="23"/>
        </w:rPr>
        <w:t xml:space="preserve">БЮДЖЕТ </w:t>
      </w:r>
      <w:r>
        <w:rPr>
          <w:rFonts w:ascii="Times New Roman" w:hAnsi="Times New Roman"/>
          <w:b/>
          <w:bCs/>
          <w:color w:val="646659"/>
          <w:sz w:val="23"/>
        </w:rPr>
        <w:t xml:space="preserve">МУНИЦИПАЛЬНОГО ОБРАЗОВАНИЯ (ПОСЕЛЕНИЯ) </w:t>
      </w:r>
      <w:r w:rsidRPr="004A629A">
        <w:rPr>
          <w:rFonts w:ascii="Times New Roman" w:hAnsi="Times New Roman"/>
          <w:color w:val="646659"/>
          <w:sz w:val="23"/>
          <w:szCs w:val="23"/>
        </w:rPr>
        <w:t xml:space="preserve">– это инструмент проводимой в </w:t>
      </w:r>
      <w:r>
        <w:rPr>
          <w:rFonts w:ascii="Times New Roman" w:hAnsi="Times New Roman"/>
          <w:color w:val="646659"/>
          <w:sz w:val="23"/>
          <w:szCs w:val="23"/>
        </w:rPr>
        <w:t>муниципальном образовании</w:t>
      </w:r>
      <w:r w:rsidRPr="004A629A">
        <w:rPr>
          <w:rFonts w:ascii="Times New Roman" w:hAnsi="Times New Roman"/>
          <w:color w:val="646659"/>
          <w:sz w:val="23"/>
          <w:szCs w:val="23"/>
        </w:rPr>
        <w:t xml:space="preserve"> финансовой политики. Посредством его реализуются поставленные перед органами местного самоуправления задачи. </w:t>
      </w:r>
    </w:p>
    <w:p w:rsidR="00082489" w:rsidRPr="004A629A" w:rsidRDefault="00082489" w:rsidP="000C108F">
      <w:pPr>
        <w:spacing w:after="0" w:line="240" w:lineRule="auto"/>
        <w:ind w:firstLine="720"/>
        <w:textAlignment w:val="top"/>
        <w:rPr>
          <w:rFonts w:ascii="Times New Roman" w:hAnsi="Times New Roman"/>
          <w:color w:val="646659"/>
          <w:sz w:val="23"/>
          <w:szCs w:val="23"/>
        </w:rPr>
      </w:pPr>
      <w:r w:rsidRPr="004A629A">
        <w:rPr>
          <w:rFonts w:ascii="Times New Roman" w:hAnsi="Times New Roman"/>
          <w:color w:val="646659"/>
          <w:sz w:val="23"/>
          <w:szCs w:val="23"/>
        </w:rPr>
        <w:t>Бюджет является основным источником информации, позволяющим видеть статьи и направления расходования</w:t>
      </w:r>
      <w:r>
        <w:rPr>
          <w:rFonts w:ascii="Times New Roman" w:hAnsi="Times New Roman"/>
          <w:color w:val="646659"/>
          <w:sz w:val="23"/>
          <w:szCs w:val="23"/>
        </w:rPr>
        <w:t xml:space="preserve"> бюджетных</w:t>
      </w:r>
      <w:r w:rsidRPr="004A629A">
        <w:rPr>
          <w:rFonts w:ascii="Times New Roman" w:hAnsi="Times New Roman"/>
          <w:color w:val="646659"/>
          <w:sz w:val="23"/>
          <w:szCs w:val="23"/>
        </w:rPr>
        <w:t xml:space="preserve"> средств</w:t>
      </w:r>
      <w:r>
        <w:rPr>
          <w:rFonts w:ascii="Times New Roman" w:hAnsi="Times New Roman"/>
          <w:color w:val="646659"/>
          <w:sz w:val="23"/>
          <w:szCs w:val="23"/>
        </w:rPr>
        <w:t>.</w:t>
      </w:r>
      <w:r w:rsidRPr="004A629A">
        <w:rPr>
          <w:rFonts w:ascii="Times New Roman" w:hAnsi="Times New Roman"/>
          <w:color w:val="646659"/>
          <w:sz w:val="23"/>
          <w:szCs w:val="23"/>
        </w:rPr>
        <w:br/>
        <w:t xml:space="preserve">Он учитывает интересы различных групп населения, перераспределяет доходы и расходы, обеспечивая тем самым в </w:t>
      </w:r>
      <w:r>
        <w:rPr>
          <w:rFonts w:ascii="Times New Roman" w:hAnsi="Times New Roman"/>
          <w:color w:val="646659"/>
          <w:sz w:val="23"/>
          <w:szCs w:val="23"/>
        </w:rPr>
        <w:t>поселении</w:t>
      </w:r>
      <w:r w:rsidRPr="004A629A">
        <w:rPr>
          <w:rFonts w:ascii="Times New Roman" w:hAnsi="Times New Roman"/>
          <w:color w:val="646659"/>
          <w:sz w:val="23"/>
          <w:szCs w:val="23"/>
        </w:rPr>
        <w:t xml:space="preserve"> социальную стабильность.</w:t>
      </w:r>
    </w:p>
    <w:p w:rsidR="00082489" w:rsidRPr="004A629A" w:rsidRDefault="00082489" w:rsidP="000C108F">
      <w:pPr>
        <w:spacing w:after="0" w:line="240" w:lineRule="auto"/>
        <w:ind w:firstLine="720"/>
        <w:jc w:val="both"/>
        <w:textAlignment w:val="top"/>
        <w:rPr>
          <w:rFonts w:ascii="Times New Roman" w:hAnsi="Times New Roman"/>
          <w:color w:val="646659"/>
          <w:sz w:val="23"/>
          <w:szCs w:val="23"/>
        </w:rPr>
      </w:pPr>
      <w:r w:rsidRPr="004A629A">
        <w:rPr>
          <w:rFonts w:ascii="Times New Roman" w:hAnsi="Times New Roman"/>
          <w:color w:val="646659"/>
          <w:sz w:val="23"/>
          <w:szCs w:val="23"/>
        </w:rPr>
        <w:t xml:space="preserve">Иными словами, бюджет </w:t>
      </w:r>
      <w:r>
        <w:rPr>
          <w:rFonts w:ascii="Times New Roman" w:hAnsi="Times New Roman"/>
          <w:color w:val="646659"/>
          <w:sz w:val="23"/>
          <w:szCs w:val="23"/>
        </w:rPr>
        <w:t>поселения</w:t>
      </w:r>
      <w:r w:rsidRPr="004A629A">
        <w:rPr>
          <w:rFonts w:ascii="Times New Roman" w:hAnsi="Times New Roman"/>
          <w:color w:val="646659"/>
          <w:sz w:val="23"/>
          <w:szCs w:val="23"/>
        </w:rPr>
        <w:t xml:space="preserve">– это доходы, расходы и дефицит. Свое отражение они находят в решении о бюджете </w:t>
      </w:r>
      <w:r>
        <w:rPr>
          <w:rFonts w:ascii="Times New Roman" w:hAnsi="Times New Roman"/>
          <w:color w:val="646659"/>
          <w:sz w:val="23"/>
          <w:szCs w:val="23"/>
        </w:rPr>
        <w:t>муниципального образования «Воробжанский сельсовет» Суджанского района Курской области</w:t>
      </w:r>
      <w:r w:rsidRPr="004A629A">
        <w:rPr>
          <w:rFonts w:ascii="Times New Roman" w:hAnsi="Times New Roman"/>
          <w:color w:val="646659"/>
          <w:sz w:val="23"/>
          <w:szCs w:val="23"/>
        </w:rPr>
        <w:t xml:space="preserve"> на очередной финансовый год в виде детальной разбивки доходов и расходов </w:t>
      </w:r>
      <w:r>
        <w:rPr>
          <w:rFonts w:ascii="Times New Roman" w:hAnsi="Times New Roman"/>
          <w:color w:val="646659"/>
          <w:sz w:val="23"/>
          <w:szCs w:val="23"/>
        </w:rPr>
        <w:t xml:space="preserve">местного </w:t>
      </w:r>
      <w:r w:rsidRPr="004A629A">
        <w:rPr>
          <w:rFonts w:ascii="Times New Roman" w:hAnsi="Times New Roman"/>
          <w:color w:val="646659"/>
          <w:sz w:val="23"/>
          <w:szCs w:val="23"/>
        </w:rPr>
        <w:t>бюджета по конкретным статьям бюджетной классификации.</w:t>
      </w:r>
    </w:p>
    <w:p w:rsidR="00082489" w:rsidRPr="004A629A" w:rsidRDefault="00082489" w:rsidP="000C108F">
      <w:pPr>
        <w:spacing w:after="0" w:line="240" w:lineRule="auto"/>
        <w:ind w:firstLine="720"/>
        <w:jc w:val="both"/>
        <w:textAlignment w:val="top"/>
        <w:rPr>
          <w:rFonts w:ascii="Times New Roman" w:hAnsi="Times New Roman"/>
          <w:color w:val="646659"/>
          <w:sz w:val="23"/>
          <w:szCs w:val="23"/>
        </w:rPr>
      </w:pPr>
      <w:r w:rsidRPr="004A629A">
        <w:rPr>
          <w:rFonts w:ascii="Times New Roman" w:hAnsi="Times New Roman"/>
          <w:color w:val="646659"/>
          <w:sz w:val="23"/>
          <w:szCs w:val="23"/>
        </w:rPr>
        <w:t xml:space="preserve">Бюджет </w:t>
      </w:r>
      <w:r>
        <w:rPr>
          <w:rFonts w:ascii="Times New Roman" w:hAnsi="Times New Roman"/>
          <w:color w:val="646659"/>
          <w:sz w:val="23"/>
          <w:szCs w:val="23"/>
        </w:rPr>
        <w:t>поселения</w:t>
      </w:r>
      <w:r w:rsidRPr="004A629A">
        <w:rPr>
          <w:rFonts w:ascii="Times New Roman" w:hAnsi="Times New Roman"/>
          <w:color w:val="646659"/>
          <w:sz w:val="23"/>
          <w:szCs w:val="23"/>
        </w:rPr>
        <w:t xml:space="preserve"> составляется администрацией </w:t>
      </w:r>
      <w:r>
        <w:rPr>
          <w:rFonts w:ascii="Times New Roman" w:hAnsi="Times New Roman"/>
          <w:color w:val="646659"/>
          <w:sz w:val="23"/>
          <w:szCs w:val="23"/>
        </w:rPr>
        <w:t>муниципального образования «Воробжанский сельсовет»</w:t>
      </w:r>
      <w:r w:rsidRPr="004A629A">
        <w:rPr>
          <w:rFonts w:ascii="Times New Roman" w:hAnsi="Times New Roman"/>
          <w:color w:val="646659"/>
          <w:sz w:val="23"/>
          <w:szCs w:val="23"/>
        </w:rPr>
        <w:t xml:space="preserve">, принимается и утверждается </w:t>
      </w:r>
      <w:r>
        <w:rPr>
          <w:rFonts w:ascii="Times New Roman" w:hAnsi="Times New Roman"/>
          <w:color w:val="646659"/>
          <w:sz w:val="23"/>
          <w:szCs w:val="23"/>
        </w:rPr>
        <w:t>Собранием депутатов Воробжанского сельсовета Суджанского района Курской области.</w:t>
      </w:r>
      <w:r w:rsidRPr="004A629A">
        <w:rPr>
          <w:rFonts w:ascii="Times New Roman" w:hAnsi="Times New Roman"/>
          <w:color w:val="646659"/>
          <w:sz w:val="23"/>
          <w:szCs w:val="23"/>
        </w:rPr>
        <w:t>.</w:t>
      </w:r>
    </w:p>
    <w:p w:rsidR="00082489" w:rsidRPr="004A629A" w:rsidRDefault="00082489" w:rsidP="000C108F">
      <w:pPr>
        <w:spacing w:after="0" w:line="240" w:lineRule="auto"/>
        <w:ind w:firstLine="720"/>
        <w:textAlignment w:val="top"/>
        <w:rPr>
          <w:rFonts w:ascii="Times New Roman" w:hAnsi="Times New Roman"/>
          <w:color w:val="646659"/>
          <w:sz w:val="23"/>
          <w:szCs w:val="23"/>
        </w:rPr>
      </w:pPr>
      <w:r w:rsidRPr="004A629A">
        <w:rPr>
          <w:rFonts w:ascii="Times New Roman" w:hAnsi="Times New Roman"/>
          <w:color w:val="646659"/>
          <w:sz w:val="23"/>
          <w:szCs w:val="23"/>
        </w:rPr>
        <w:t>Доходы бюджета</w:t>
      </w:r>
      <w:r>
        <w:rPr>
          <w:rFonts w:ascii="Times New Roman" w:hAnsi="Times New Roman"/>
          <w:color w:val="646659"/>
          <w:sz w:val="23"/>
          <w:szCs w:val="23"/>
        </w:rPr>
        <w:t xml:space="preserve"> муниципального образования</w:t>
      </w:r>
      <w:r w:rsidRPr="004A629A">
        <w:rPr>
          <w:rFonts w:ascii="Times New Roman" w:hAnsi="Times New Roman"/>
          <w:color w:val="646659"/>
          <w:sz w:val="23"/>
          <w:szCs w:val="23"/>
        </w:rPr>
        <w:t xml:space="preserve"> формируются за счет:</w:t>
      </w:r>
      <w:r w:rsidRPr="004A629A">
        <w:rPr>
          <w:rFonts w:ascii="Times New Roman" w:hAnsi="Times New Roman"/>
          <w:color w:val="646659"/>
          <w:sz w:val="23"/>
          <w:szCs w:val="23"/>
        </w:rPr>
        <w:br/>
        <w:t xml:space="preserve">- налоговых доходов (федеральные налоги и сборы по нормативам, установленным Бюджетным кодексом и Законом </w:t>
      </w:r>
      <w:r>
        <w:rPr>
          <w:rFonts w:ascii="Times New Roman" w:hAnsi="Times New Roman"/>
          <w:color w:val="646659"/>
          <w:sz w:val="23"/>
          <w:szCs w:val="23"/>
        </w:rPr>
        <w:t>Курской области</w:t>
      </w:r>
      <w:r w:rsidRPr="004A629A">
        <w:rPr>
          <w:rFonts w:ascii="Times New Roman" w:hAnsi="Times New Roman"/>
          <w:color w:val="646659"/>
          <w:sz w:val="23"/>
          <w:szCs w:val="23"/>
        </w:rPr>
        <w:t xml:space="preserve"> о межбюджетных отношен</w:t>
      </w:r>
      <w:r>
        <w:rPr>
          <w:rFonts w:ascii="Times New Roman" w:hAnsi="Times New Roman"/>
          <w:color w:val="646659"/>
          <w:sz w:val="23"/>
          <w:szCs w:val="23"/>
        </w:rPr>
        <w:t xml:space="preserve">иях) </w:t>
      </w:r>
      <w:r w:rsidRPr="004A629A">
        <w:rPr>
          <w:rFonts w:ascii="Times New Roman" w:hAnsi="Times New Roman"/>
          <w:color w:val="646659"/>
          <w:sz w:val="23"/>
          <w:szCs w:val="23"/>
        </w:rPr>
        <w:t>;</w:t>
      </w:r>
      <w:r w:rsidRPr="004A629A">
        <w:rPr>
          <w:rFonts w:ascii="Times New Roman" w:hAnsi="Times New Roman"/>
          <w:color w:val="646659"/>
          <w:sz w:val="23"/>
          <w:szCs w:val="23"/>
        </w:rPr>
        <w:br/>
        <w:t>- неналоговых доходы (доходы от аренды имущества и з</w:t>
      </w:r>
      <w:r>
        <w:rPr>
          <w:rFonts w:ascii="Times New Roman" w:hAnsi="Times New Roman"/>
          <w:color w:val="646659"/>
          <w:sz w:val="23"/>
          <w:szCs w:val="23"/>
        </w:rPr>
        <w:t>емли, штрафы, другие платежи)</w:t>
      </w:r>
      <w:r w:rsidRPr="004A629A">
        <w:rPr>
          <w:rFonts w:ascii="Times New Roman" w:hAnsi="Times New Roman"/>
          <w:color w:val="646659"/>
          <w:sz w:val="23"/>
          <w:szCs w:val="23"/>
        </w:rPr>
        <w:t>;</w:t>
      </w:r>
      <w:r w:rsidRPr="004A629A">
        <w:rPr>
          <w:rFonts w:ascii="Times New Roman" w:hAnsi="Times New Roman"/>
          <w:color w:val="646659"/>
          <w:sz w:val="23"/>
          <w:szCs w:val="23"/>
        </w:rPr>
        <w:br/>
        <w:t>- межбюджетных трансфертов (</w:t>
      </w:r>
      <w:r>
        <w:rPr>
          <w:rFonts w:ascii="Times New Roman" w:hAnsi="Times New Roman"/>
          <w:color w:val="646659"/>
          <w:sz w:val="23"/>
          <w:szCs w:val="23"/>
        </w:rPr>
        <w:t>субсидии, субвенции, дотации)</w:t>
      </w:r>
      <w:r w:rsidRPr="004A629A">
        <w:rPr>
          <w:rFonts w:ascii="Times New Roman" w:hAnsi="Times New Roman"/>
          <w:color w:val="646659"/>
          <w:sz w:val="23"/>
          <w:szCs w:val="23"/>
        </w:rPr>
        <w:t>.</w:t>
      </w:r>
    </w:p>
    <w:p w:rsidR="00082489" w:rsidRPr="004A629A" w:rsidRDefault="00082489" w:rsidP="000C108F">
      <w:pPr>
        <w:spacing w:after="0" w:line="240" w:lineRule="auto"/>
        <w:ind w:firstLine="720"/>
        <w:jc w:val="both"/>
        <w:textAlignment w:val="top"/>
        <w:rPr>
          <w:rFonts w:ascii="Times New Roman" w:hAnsi="Times New Roman"/>
          <w:color w:val="646659"/>
          <w:sz w:val="23"/>
          <w:szCs w:val="23"/>
        </w:rPr>
      </w:pPr>
      <w:r w:rsidRPr="004A629A">
        <w:rPr>
          <w:rFonts w:ascii="Times New Roman" w:hAnsi="Times New Roman"/>
          <w:color w:val="646659"/>
          <w:sz w:val="23"/>
          <w:szCs w:val="23"/>
        </w:rPr>
        <w:t> </w:t>
      </w:r>
    </w:p>
    <w:p w:rsidR="00082489" w:rsidRDefault="00082489" w:rsidP="000C108F">
      <w:pPr>
        <w:spacing w:after="0" w:line="240" w:lineRule="auto"/>
        <w:ind w:firstLine="720"/>
        <w:jc w:val="both"/>
        <w:textAlignment w:val="top"/>
        <w:rPr>
          <w:rFonts w:ascii="Times New Roman" w:hAnsi="Times New Roman"/>
          <w:color w:val="646659"/>
          <w:sz w:val="23"/>
          <w:szCs w:val="23"/>
        </w:rPr>
      </w:pPr>
    </w:p>
    <w:p w:rsidR="00082489" w:rsidRDefault="00082489" w:rsidP="000C108F">
      <w:pPr>
        <w:spacing w:after="0" w:line="240" w:lineRule="auto"/>
        <w:ind w:firstLine="720"/>
        <w:jc w:val="both"/>
        <w:textAlignment w:val="top"/>
        <w:rPr>
          <w:rFonts w:ascii="Times New Roman" w:hAnsi="Times New Roman"/>
          <w:color w:val="646659"/>
          <w:sz w:val="23"/>
          <w:szCs w:val="23"/>
        </w:rPr>
      </w:pPr>
    </w:p>
    <w:p w:rsidR="00082489" w:rsidRDefault="00082489" w:rsidP="000C108F">
      <w:pPr>
        <w:spacing w:after="0" w:line="240" w:lineRule="auto"/>
        <w:ind w:firstLine="720"/>
        <w:jc w:val="both"/>
        <w:textAlignment w:val="top"/>
        <w:rPr>
          <w:rFonts w:ascii="Times New Roman" w:hAnsi="Times New Roman"/>
          <w:color w:val="646659"/>
          <w:sz w:val="23"/>
          <w:szCs w:val="23"/>
        </w:rPr>
      </w:pPr>
    </w:p>
    <w:p w:rsidR="00082489" w:rsidRPr="004A629A" w:rsidRDefault="00082489" w:rsidP="000C108F">
      <w:pPr>
        <w:spacing w:after="0" w:line="240" w:lineRule="auto"/>
        <w:ind w:firstLine="720"/>
        <w:jc w:val="both"/>
        <w:textAlignment w:val="top"/>
        <w:rPr>
          <w:rFonts w:ascii="Times New Roman" w:hAnsi="Times New Roman"/>
          <w:color w:val="646659"/>
          <w:sz w:val="23"/>
          <w:szCs w:val="23"/>
        </w:rPr>
      </w:pPr>
    </w:p>
    <w:p w:rsidR="00082489" w:rsidRDefault="00082489" w:rsidP="000C108F">
      <w:pPr>
        <w:spacing w:after="0" w:line="240" w:lineRule="auto"/>
        <w:ind w:firstLine="720"/>
        <w:textAlignment w:val="top"/>
        <w:rPr>
          <w:rFonts w:ascii="Times New Roman" w:hAnsi="Times New Roman"/>
          <w:color w:val="646659"/>
          <w:sz w:val="23"/>
          <w:szCs w:val="23"/>
        </w:rPr>
      </w:pPr>
      <w:r w:rsidRPr="004A629A">
        <w:rPr>
          <w:rFonts w:ascii="Times New Roman" w:hAnsi="Times New Roman"/>
          <w:b/>
          <w:bCs/>
          <w:color w:val="646659"/>
          <w:sz w:val="23"/>
        </w:rPr>
        <w:t xml:space="preserve">ПРИОРИТЕТНЫЕ НАПРАВЛЕНИЯ РАСХОДОВ БЮДЖЕТА </w:t>
      </w:r>
      <w:r>
        <w:rPr>
          <w:rFonts w:ascii="Times New Roman" w:hAnsi="Times New Roman"/>
          <w:b/>
          <w:bCs/>
          <w:color w:val="646659"/>
          <w:sz w:val="23"/>
        </w:rPr>
        <w:t>МУНИЦИПАЛЬНОГО ОБРАЗОВАНИЯ</w:t>
      </w:r>
      <w:r w:rsidRPr="004A629A">
        <w:rPr>
          <w:rFonts w:ascii="Times New Roman" w:hAnsi="Times New Roman"/>
          <w:b/>
          <w:bCs/>
          <w:color w:val="646659"/>
          <w:sz w:val="23"/>
        </w:rPr>
        <w:t xml:space="preserve"> В 201</w:t>
      </w:r>
      <w:r>
        <w:rPr>
          <w:rFonts w:ascii="Times New Roman" w:hAnsi="Times New Roman"/>
          <w:b/>
          <w:bCs/>
          <w:color w:val="646659"/>
          <w:sz w:val="23"/>
        </w:rPr>
        <w:t>5</w:t>
      </w:r>
      <w:r w:rsidRPr="004A629A">
        <w:rPr>
          <w:rFonts w:ascii="Times New Roman" w:hAnsi="Times New Roman"/>
          <w:b/>
          <w:bCs/>
          <w:color w:val="646659"/>
          <w:sz w:val="23"/>
        </w:rPr>
        <w:t xml:space="preserve"> году</w:t>
      </w:r>
      <w:r>
        <w:rPr>
          <w:rFonts w:ascii="Times New Roman" w:hAnsi="Times New Roman"/>
          <w:b/>
          <w:bCs/>
          <w:color w:val="646659"/>
          <w:sz w:val="23"/>
        </w:rPr>
        <w:t xml:space="preserve"> </w:t>
      </w:r>
      <w:r w:rsidRPr="004A629A">
        <w:rPr>
          <w:rFonts w:ascii="Times New Roman" w:hAnsi="Times New Roman"/>
          <w:color w:val="646659"/>
          <w:sz w:val="23"/>
          <w:szCs w:val="23"/>
        </w:rPr>
        <w:br/>
      </w:r>
    </w:p>
    <w:p w:rsidR="00082489" w:rsidRDefault="00082489" w:rsidP="000C108F">
      <w:pPr>
        <w:spacing w:after="0" w:line="240" w:lineRule="auto"/>
        <w:ind w:firstLine="720"/>
        <w:textAlignment w:val="top"/>
        <w:rPr>
          <w:rFonts w:ascii="Times New Roman" w:hAnsi="Times New Roman"/>
          <w:color w:val="646659"/>
          <w:sz w:val="23"/>
          <w:szCs w:val="23"/>
        </w:rPr>
      </w:pPr>
      <w:r>
        <w:rPr>
          <w:rFonts w:ascii="Times New Roman" w:hAnsi="Times New Roman"/>
          <w:color w:val="646659"/>
          <w:sz w:val="23"/>
          <w:szCs w:val="23"/>
        </w:rPr>
        <w:t>- Реализация мероприятий по благоустройству территории МО</w:t>
      </w:r>
    </w:p>
    <w:p w:rsidR="00082489" w:rsidRPr="004A629A" w:rsidRDefault="00082489" w:rsidP="000C108F">
      <w:pPr>
        <w:spacing w:after="0" w:line="240" w:lineRule="auto"/>
        <w:ind w:firstLine="720"/>
        <w:textAlignment w:val="top"/>
        <w:rPr>
          <w:rFonts w:ascii="Times New Roman" w:hAnsi="Times New Roman"/>
          <w:color w:val="646659"/>
          <w:sz w:val="23"/>
          <w:szCs w:val="23"/>
        </w:rPr>
      </w:pPr>
      <w:r>
        <w:rPr>
          <w:rFonts w:ascii="Times New Roman" w:hAnsi="Times New Roman"/>
          <w:color w:val="646659"/>
          <w:sz w:val="23"/>
          <w:szCs w:val="23"/>
        </w:rPr>
        <w:t>- Реализация  мероприятий по организации культурного досуга жителей МО;</w:t>
      </w:r>
    </w:p>
    <w:tbl>
      <w:tblPr>
        <w:tblW w:w="10349" w:type="dxa"/>
        <w:tblCellSpacing w:w="15" w:type="dxa"/>
        <w:tblInd w:w="-194" w:type="dxa"/>
        <w:tblLayout w:type="fixed"/>
        <w:tblCellMar>
          <w:top w:w="60" w:type="dxa"/>
          <w:left w:w="60" w:type="dxa"/>
          <w:bottom w:w="60" w:type="dxa"/>
          <w:right w:w="60" w:type="dxa"/>
        </w:tblCellMar>
        <w:tblLook w:val="00A0"/>
      </w:tblPr>
      <w:tblGrid>
        <w:gridCol w:w="10349"/>
      </w:tblGrid>
      <w:tr w:rsidR="00082489" w:rsidRPr="00ED67D7" w:rsidTr="000C3293">
        <w:trPr>
          <w:cantSplit/>
          <w:tblCellSpacing w:w="15" w:type="dxa"/>
        </w:trPr>
        <w:tc>
          <w:tcPr>
            <w:tcW w:w="10289" w:type="dxa"/>
            <w:vAlign w:val="center"/>
          </w:tcPr>
          <w:p w:rsidR="00082489" w:rsidRDefault="00082489" w:rsidP="000C108F">
            <w:pPr>
              <w:spacing w:after="0" w:line="240" w:lineRule="auto"/>
              <w:ind w:firstLine="720"/>
              <w:jc w:val="both"/>
              <w:rPr>
                <w:rFonts w:ascii="Times New Roman" w:hAnsi="Times New Roman"/>
                <w:b/>
                <w:sz w:val="24"/>
                <w:szCs w:val="24"/>
              </w:rPr>
            </w:pPr>
            <w:r>
              <w:rPr>
                <w:rFonts w:ascii="Times New Roman" w:hAnsi="Times New Roman"/>
                <w:b/>
                <w:sz w:val="24"/>
                <w:szCs w:val="24"/>
              </w:rPr>
              <w:t xml:space="preserve">  </w:t>
            </w:r>
          </w:p>
          <w:p w:rsidR="00082489" w:rsidRPr="00DF31DC" w:rsidRDefault="00082489" w:rsidP="000C108F">
            <w:pPr>
              <w:spacing w:after="0" w:line="240" w:lineRule="auto"/>
              <w:ind w:firstLine="720"/>
              <w:jc w:val="both"/>
              <w:rPr>
                <w:rFonts w:ascii="Times New Roman" w:hAnsi="Times New Roman"/>
                <w:b/>
                <w:sz w:val="24"/>
                <w:szCs w:val="24"/>
              </w:rPr>
            </w:pPr>
            <w:r w:rsidRPr="004A629A">
              <w:rPr>
                <w:rFonts w:ascii="Times New Roman" w:hAnsi="Times New Roman"/>
                <w:b/>
                <w:sz w:val="24"/>
                <w:szCs w:val="24"/>
              </w:rPr>
              <w:t xml:space="preserve"> Основные термины и определения</w:t>
            </w:r>
          </w:p>
        </w:tc>
      </w:tr>
    </w:tbl>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Административный центр сельского поселения, муниципального района</w:t>
      </w:r>
      <w:r w:rsidRPr="004A629A">
        <w:rPr>
          <w:rFonts w:ascii="Times New Roman" w:hAnsi="Times New Roman"/>
          <w:sz w:val="24"/>
          <w:szCs w:val="24"/>
        </w:rPr>
        <w:t xml:space="preserve">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 </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Администратор доходов бюджета</w:t>
      </w:r>
      <w:r w:rsidRPr="004A629A">
        <w:rPr>
          <w:rFonts w:ascii="Times New Roman" w:hAnsi="Times New Roman"/>
          <w:sz w:val="24"/>
          <w:szCs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Бюджетным кодексом Российской Федерации </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Администратор источников финансирования дефицита бюджета (администратор источников финансирования дефицита соответствующего бюджета)</w:t>
      </w:r>
      <w:r w:rsidRPr="004A629A">
        <w:rPr>
          <w:rFonts w:ascii="Times New Roman" w:hAnsi="Times New Roman"/>
          <w:sz w:val="24"/>
          <w:szCs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Бюджетным кодексом Российской Федерации осуществлять операции с источниками финансирования дефицита бюджета</w:t>
      </w:r>
    </w:p>
    <w:p w:rsidR="00082489" w:rsidRPr="004A629A" w:rsidRDefault="00082489" w:rsidP="000C108F">
      <w:pPr>
        <w:spacing w:after="0" w:line="240" w:lineRule="auto"/>
        <w:ind w:firstLine="720"/>
        <w:rPr>
          <w:rFonts w:ascii="Times New Roman" w:hAnsi="Times New Roman"/>
          <w:sz w:val="24"/>
          <w:szCs w:val="24"/>
        </w:rPr>
      </w:pPr>
      <w:r w:rsidRPr="004A629A">
        <w:rPr>
          <w:rFonts w:ascii="Times New Roman" w:hAnsi="Times New Roman"/>
          <w:b/>
          <w:bCs/>
          <w:sz w:val="24"/>
          <w:szCs w:val="24"/>
        </w:rPr>
        <w:t>К безвозмездным поступлениям относятся:</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дотации из других бюджетов бюджетной системы Российской Федерации;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субсидии из других бюджетов бюджетной системы Российской Федерации (межбюджетные субсидии);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субвенции из федерального бюджета и (или) из бюджетов субъектов Российской Федерации; - иные межбюджетные трансферты из других бюджетов бюджетной системы Российской Федерации;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Благоустройство территории поселения (городского округа)</w:t>
      </w:r>
      <w:r w:rsidRPr="004A629A">
        <w:rPr>
          <w:rFonts w:ascii="Times New Roman" w:hAnsi="Times New Roman"/>
          <w:sz w:val="24"/>
          <w:szCs w:val="24"/>
        </w:rPr>
        <w:t xml:space="preserve">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Бюджетная классификация Российской Федерации</w:t>
      </w:r>
      <w:r w:rsidRPr="004A629A">
        <w:rPr>
          <w:rFonts w:ascii="Times New Roman" w:hAnsi="Times New Roman"/>
          <w:sz w:val="24"/>
          <w:szCs w:val="24"/>
        </w:rPr>
        <w:t xml:space="preserve"> – группировка доходов, расходов и источников финансирования дефицитов бюджетов бюджетной системы Российской Федерации, используемая для составления и исполнения бюджетов, составления бюджетной отчетности, обеспечивающая сопоставимость показателей бюджетов бюджетной системы Российской Федерации </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Бюджетная отчетность включает:</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1) отчет об исполнении бюджета;</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2) баланс исполнения бюджета;</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3) отчет о финансовых результатах деятельности;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4) отчет о движении денежных средств;</w:t>
      </w:r>
    </w:p>
    <w:p w:rsidR="00082489" w:rsidRPr="004A629A" w:rsidRDefault="00082489" w:rsidP="000C108F">
      <w:pPr>
        <w:spacing w:after="0" w:line="240" w:lineRule="auto"/>
        <w:ind w:firstLine="720"/>
        <w:rPr>
          <w:rFonts w:ascii="Times New Roman" w:hAnsi="Times New Roman"/>
          <w:sz w:val="24"/>
          <w:szCs w:val="24"/>
        </w:rPr>
      </w:pPr>
      <w:r w:rsidRPr="004A629A">
        <w:rPr>
          <w:rFonts w:ascii="Times New Roman" w:hAnsi="Times New Roman"/>
          <w:sz w:val="24"/>
          <w:szCs w:val="24"/>
        </w:rPr>
        <w:t>5) пояснительную записку </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Бюджетная роспись</w:t>
      </w:r>
      <w:r w:rsidRPr="004A629A">
        <w:rPr>
          <w:rFonts w:ascii="Times New Roman" w:hAnsi="Times New Roman"/>
          <w:sz w:val="24"/>
          <w:szCs w:val="24"/>
        </w:rP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Российской Федерации в целях исполнения бюджета по расходам (источникам финансирования дефицита бюджета) </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Бюджетная смета</w:t>
      </w:r>
      <w:r w:rsidRPr="004A629A">
        <w:rPr>
          <w:rFonts w:ascii="Times New Roman" w:hAnsi="Times New Roman"/>
          <w:sz w:val="24"/>
          <w:szCs w:val="24"/>
        </w:rPr>
        <w:t xml:space="preserve"> – документ, устанавливающий в соответствии с классификацией расходов бюджетов лимиты бюджетных обязательств казенного учреждения </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Бюджетные инвестиции</w:t>
      </w:r>
      <w:r w:rsidRPr="004A629A">
        <w:rPr>
          <w:rFonts w:ascii="Times New Roman" w:hAnsi="Times New Roman"/>
          <w:sz w:val="24"/>
          <w:szCs w:val="24"/>
        </w:rPr>
        <w:t xml:space="preserve"> – бюджетные средства, направляемые на создание или увеличение за счет средств бюджета стоимости государственного (муниципального) имущества </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Бюджетные обязательства</w:t>
      </w:r>
      <w:r w:rsidRPr="004A629A">
        <w:rPr>
          <w:rFonts w:ascii="Times New Roman" w:hAnsi="Times New Roman"/>
          <w:sz w:val="24"/>
          <w:szCs w:val="24"/>
        </w:rPr>
        <w:t xml:space="preserve"> – расходные обязательства, подлежащие исполнению в соответствующем финансовом году </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Бюджетный процесс</w:t>
      </w:r>
      <w:r w:rsidRPr="004A629A">
        <w:rPr>
          <w:rFonts w:ascii="Times New Roman" w:hAnsi="Times New Roman"/>
          <w:sz w:val="24"/>
          <w:szCs w:val="24"/>
        </w:rP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Бюджетные ассигнования</w:t>
      </w:r>
      <w:r w:rsidRPr="004A629A">
        <w:rPr>
          <w:rFonts w:ascii="Times New Roman" w:hAnsi="Times New Roman"/>
          <w:sz w:val="24"/>
          <w:szCs w:val="24"/>
        </w:rPr>
        <w:t xml:space="preserve"> – предельные объемы денежных средств, предусмотренных в соответствующем финансовом году для исполнения бюджетных обязательств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Бюджетные полномочия</w:t>
      </w:r>
      <w:r w:rsidRPr="004A629A">
        <w:rPr>
          <w:rFonts w:ascii="Times New Roman" w:hAnsi="Times New Roman"/>
          <w:sz w:val="24"/>
          <w:szCs w:val="24"/>
        </w:rPr>
        <w:t xml:space="preserve"> – установленные Бюджетным кодексом Российской Федерации и принятые в соответствии с ним правовые акты, регулирующие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К бюджетным полномочиям муниципальных образований относятся:</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установление и исполнение расходных обязательств муниципального образования;</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в случае и порядке, предусмотренных Бюджетным кодексом Российской Федерации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иные бюджетные полномочия, отнесенные Бюджетным кодексом Российской Федерации к бюджетным полномочиям органов местного самоуправления;</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xml:space="preserve">- установление в соответствии с федеральными законами и законами субъектов Российской Федерации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субъектов Российской Федерации </w:t>
      </w:r>
      <w:r>
        <w:rPr>
          <w:rFonts w:ascii="Times New Roman" w:hAnsi="Times New Roman"/>
          <w:sz w:val="24"/>
          <w:szCs w:val="24"/>
        </w:rPr>
        <w:t xml:space="preserve">в бюджеты муниципальных </w:t>
      </w:r>
      <w:r w:rsidRPr="004A629A">
        <w:rPr>
          <w:rFonts w:ascii="Times New Roman" w:hAnsi="Times New Roman"/>
          <w:sz w:val="24"/>
          <w:szCs w:val="24"/>
        </w:rPr>
        <w:t>поселений;</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xml:space="preserve">- составление отчета об исполнении бюджета муниципального </w:t>
      </w:r>
      <w:r>
        <w:rPr>
          <w:rFonts w:ascii="Times New Roman" w:hAnsi="Times New Roman"/>
          <w:sz w:val="24"/>
          <w:szCs w:val="24"/>
        </w:rPr>
        <w:t>образования.</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Бюджетное законодательство</w:t>
      </w:r>
      <w:r w:rsidRPr="004A629A">
        <w:rPr>
          <w:rFonts w:ascii="Times New Roman" w:hAnsi="Times New Roman"/>
          <w:sz w:val="24"/>
          <w:szCs w:val="24"/>
        </w:rPr>
        <w:t xml:space="preserve"> – отрасль законодательства, регулирующая бюджетные правоотношения, состоящая из Бюджетного кодекса Российской Федерации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бюджетные правоотношения</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Бюджетные ассигнования на исполнение действующих расходных обязательств</w:t>
      </w:r>
      <w:r w:rsidRPr="004A629A">
        <w:rPr>
          <w:rFonts w:ascii="Times New Roman" w:hAnsi="Times New Roman"/>
          <w:sz w:val="24"/>
          <w:szCs w:val="24"/>
        </w:rPr>
        <w:t xml:space="preserve">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082489" w:rsidRPr="004A629A" w:rsidRDefault="00082489" w:rsidP="000C108F">
      <w:pPr>
        <w:spacing w:after="0" w:line="240" w:lineRule="auto"/>
        <w:ind w:firstLine="720"/>
        <w:jc w:val="both"/>
        <w:rPr>
          <w:rFonts w:ascii="Times New Roman" w:hAnsi="Times New Roman"/>
          <w:sz w:val="24"/>
          <w:szCs w:val="24"/>
        </w:rPr>
      </w:pPr>
      <w:bookmarkStart w:id="0" w:name="a3"/>
      <w:bookmarkEnd w:id="0"/>
      <w:r w:rsidRPr="004A629A">
        <w:rPr>
          <w:rFonts w:ascii="Times New Roman" w:hAnsi="Times New Roman"/>
          <w:b/>
          <w:bCs/>
          <w:sz w:val="24"/>
          <w:szCs w:val="24"/>
        </w:rPr>
        <w:t>Ведомственная структура расходов бюджета</w:t>
      </w:r>
      <w:r w:rsidRPr="004A629A">
        <w:rPr>
          <w:rFonts w:ascii="Times New Roman" w:hAnsi="Times New Roman"/>
          <w:sz w:val="24"/>
          <w:szCs w:val="24"/>
        </w:rPr>
        <w:t xml:space="preserve">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Вопросы местного значения</w:t>
      </w:r>
      <w:r w:rsidRPr="004A629A">
        <w:rPr>
          <w:rFonts w:ascii="Times New Roman" w:hAnsi="Times New Roman"/>
          <w:sz w:val="24"/>
          <w:szCs w:val="24"/>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Временный кассовый разрыв</w:t>
      </w:r>
      <w:r w:rsidRPr="004A629A">
        <w:rPr>
          <w:rFonts w:ascii="Times New Roman" w:hAnsi="Times New Roman"/>
          <w:sz w:val="24"/>
          <w:szCs w:val="24"/>
        </w:rPr>
        <w:t xml:space="preserve">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082489" w:rsidRPr="004A629A" w:rsidRDefault="00082489" w:rsidP="000C108F">
      <w:pPr>
        <w:spacing w:after="0" w:line="240" w:lineRule="auto"/>
        <w:ind w:firstLine="720"/>
        <w:jc w:val="both"/>
        <w:rPr>
          <w:rFonts w:ascii="Times New Roman" w:hAnsi="Times New Roman"/>
          <w:sz w:val="24"/>
          <w:szCs w:val="24"/>
        </w:rPr>
      </w:pPr>
      <w:bookmarkStart w:id="1" w:name="a4"/>
      <w:bookmarkEnd w:id="1"/>
      <w:r w:rsidRPr="004A629A">
        <w:rPr>
          <w:rFonts w:ascii="Times New Roman" w:hAnsi="Times New Roman"/>
          <w:b/>
          <w:bCs/>
          <w:sz w:val="24"/>
          <w:szCs w:val="24"/>
        </w:rPr>
        <w:t>Главный администратор доходов бюджета</w:t>
      </w:r>
      <w:r w:rsidRPr="004A629A">
        <w:rPr>
          <w:rFonts w:ascii="Times New Roman" w:hAnsi="Times New Roman"/>
          <w:sz w:val="24"/>
          <w:szCs w:val="24"/>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Бюджетным кодексом Российской Федерации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Главный распорядитель бюджетных средств (главный распорядитель средств соответствующего бюджета)</w:t>
      </w:r>
      <w:r w:rsidRPr="004A629A">
        <w:rPr>
          <w:rFonts w:ascii="Times New Roman" w:hAnsi="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w:t>
      </w:r>
      <w:r w:rsidRPr="004A629A">
        <w:rPr>
          <w:rFonts w:ascii="Times New Roman" w:hAnsi="Times New Roman"/>
          <w:sz w:val="24"/>
          <w:szCs w:val="24"/>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Государственный или муниципальный долг</w:t>
      </w:r>
      <w:r w:rsidRPr="004A629A">
        <w:rPr>
          <w:rFonts w:ascii="Times New Roman" w:hAnsi="Times New Roman"/>
          <w:sz w:val="24"/>
          <w:szCs w:val="24"/>
        </w:rPr>
        <w:t xml:space="preserve">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Российской Федерацией, субъектом Российской Федерации или муниципальным образованием</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Государственное (муниципальное) задание</w:t>
      </w:r>
      <w:r w:rsidRPr="004A629A">
        <w:rPr>
          <w:rFonts w:ascii="Times New Roman" w:hAnsi="Times New Roman"/>
          <w:sz w:val="24"/>
          <w:szCs w:val="24"/>
        </w:rPr>
        <w:t xml:space="preserve">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Государственные (муниципальные) услуги (работы)</w:t>
      </w:r>
      <w:r w:rsidRPr="004A629A">
        <w:rPr>
          <w:rFonts w:ascii="Times New Roman" w:hAnsi="Times New Roman"/>
          <w:sz w:val="24"/>
          <w:szCs w:val="24"/>
        </w:rPr>
        <w:t xml:space="preserve">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082489" w:rsidRPr="004A629A" w:rsidRDefault="00082489" w:rsidP="000C108F">
      <w:pPr>
        <w:spacing w:after="0" w:line="240" w:lineRule="auto"/>
        <w:ind w:firstLine="720"/>
        <w:jc w:val="both"/>
        <w:rPr>
          <w:rFonts w:ascii="Times New Roman" w:hAnsi="Times New Roman"/>
          <w:sz w:val="24"/>
          <w:szCs w:val="24"/>
        </w:rPr>
      </w:pPr>
      <w:bookmarkStart w:id="2" w:name="a5"/>
      <w:bookmarkEnd w:id="2"/>
      <w:r w:rsidRPr="004A629A">
        <w:rPr>
          <w:rFonts w:ascii="Times New Roman" w:hAnsi="Times New Roman"/>
          <w:b/>
          <w:bCs/>
          <w:sz w:val="24"/>
          <w:szCs w:val="24"/>
        </w:rPr>
        <w:t>Денежные обязательства</w:t>
      </w:r>
      <w:r w:rsidRPr="004A629A">
        <w:rPr>
          <w:rFonts w:ascii="Times New Roman" w:hAnsi="Times New Roman"/>
          <w:sz w:val="24"/>
          <w:szCs w:val="24"/>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Дефицит бюджета</w:t>
      </w:r>
      <w:r w:rsidRPr="004A629A">
        <w:rPr>
          <w:rFonts w:ascii="Times New Roman" w:hAnsi="Times New Roman"/>
          <w:sz w:val="24"/>
          <w:szCs w:val="24"/>
        </w:rPr>
        <w:t xml:space="preserve"> – превышение расходов бюджета над его доходами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Дотации</w:t>
      </w:r>
      <w:r w:rsidRPr="004A629A">
        <w:rPr>
          <w:rFonts w:ascii="Times New Roman" w:hAnsi="Times New Roman"/>
          <w:sz w:val="24"/>
          <w:szCs w:val="24"/>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Дотации на выравнивание бюджетной обеспеченности поселений из бюджета муниципального района</w:t>
      </w:r>
      <w:r w:rsidRPr="004A629A">
        <w:rPr>
          <w:rFonts w:ascii="Times New Roman" w:hAnsi="Times New Roman"/>
          <w:sz w:val="24"/>
          <w:szCs w:val="24"/>
        </w:rPr>
        <w:t xml:space="preserve">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Российской Федерации и соответствующими им законами субъекта Российской Федерации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Дотации на выравнивание бюджетной обеспеченности поселений</w:t>
      </w:r>
      <w:r w:rsidRPr="004A629A">
        <w:rPr>
          <w:rFonts w:ascii="Times New Roman" w:hAnsi="Times New Roman"/>
          <w:sz w:val="24"/>
          <w:szCs w:val="24"/>
        </w:rPr>
        <w:t xml:space="preserve"> предусматриваются в бюджете субъекта Российской Федерации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082489" w:rsidRPr="004A629A" w:rsidRDefault="00082489" w:rsidP="000C108F">
      <w:pPr>
        <w:spacing w:after="0" w:line="240" w:lineRule="auto"/>
        <w:ind w:firstLine="720"/>
        <w:jc w:val="right"/>
        <w:rPr>
          <w:rFonts w:ascii="Times New Roman" w:hAnsi="Times New Roman"/>
          <w:sz w:val="24"/>
          <w:szCs w:val="24"/>
        </w:rPr>
      </w:pP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Доходы бюджета</w:t>
      </w:r>
      <w:r w:rsidRPr="004A629A">
        <w:rPr>
          <w:rFonts w:ascii="Times New Roman" w:hAnsi="Times New Roman"/>
          <w:sz w:val="24"/>
          <w:szCs w:val="24"/>
        </w:rPr>
        <w:t xml:space="preserve"> – поступающие в бюджет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Иные межбюджетные трансферты, предоставляемые из местных бюджетов</w:t>
      </w:r>
    </w:p>
    <w:p w:rsidR="00082489"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xml:space="preserve">В случаях и порядке, предусмотренных муниципальными правовыми актами представительного органа муниципального </w:t>
      </w:r>
      <w:r>
        <w:rPr>
          <w:rFonts w:ascii="Times New Roman" w:hAnsi="Times New Roman"/>
          <w:sz w:val="24"/>
          <w:szCs w:val="24"/>
        </w:rPr>
        <w:t xml:space="preserve">образования «Воробжанский сельсовет» </w:t>
      </w:r>
      <w:r w:rsidRPr="004A629A">
        <w:rPr>
          <w:rFonts w:ascii="Times New Roman" w:hAnsi="Times New Roman"/>
          <w:sz w:val="24"/>
          <w:szCs w:val="24"/>
        </w:rPr>
        <w:t xml:space="preserve">и, принимаемыми в соответствии с требованиями Бюджетного кодекса Российской Федерации и Закона </w:t>
      </w:r>
      <w:r>
        <w:rPr>
          <w:rFonts w:ascii="Times New Roman" w:hAnsi="Times New Roman"/>
          <w:sz w:val="24"/>
          <w:szCs w:val="24"/>
        </w:rPr>
        <w:t xml:space="preserve">Курской </w:t>
      </w:r>
      <w:r w:rsidRPr="004A629A">
        <w:rPr>
          <w:rFonts w:ascii="Times New Roman" w:hAnsi="Times New Roman"/>
          <w:sz w:val="24"/>
          <w:szCs w:val="24"/>
        </w:rPr>
        <w:t xml:space="preserve">", бюджетам поселений </w:t>
      </w:r>
      <w:r>
        <w:rPr>
          <w:rFonts w:ascii="Times New Roman" w:hAnsi="Times New Roman"/>
          <w:sz w:val="24"/>
          <w:szCs w:val="24"/>
        </w:rPr>
        <w:t xml:space="preserve">Курской </w:t>
      </w:r>
      <w:r w:rsidRPr="004A629A">
        <w:rPr>
          <w:rFonts w:ascii="Times New Roman" w:hAnsi="Times New Roman"/>
          <w:sz w:val="24"/>
          <w:szCs w:val="24"/>
        </w:rPr>
        <w:t>области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r>
        <w:rPr>
          <w:rFonts w:ascii="Times New Roman" w:hAnsi="Times New Roman"/>
          <w:sz w:val="24"/>
          <w:szCs w:val="24"/>
        </w:rPr>
        <w:t>.</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Иные межбюджетные трансферты, предоставляемые из бюджета субъекта Российской Федерации местным бюджетам</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 исключением субвенций)</w:t>
      </w:r>
    </w:p>
    <w:p w:rsidR="00082489" w:rsidRPr="004A629A" w:rsidRDefault="00082489" w:rsidP="000C108F">
      <w:pPr>
        <w:spacing w:after="0" w:line="240" w:lineRule="auto"/>
        <w:ind w:firstLine="720"/>
        <w:jc w:val="both"/>
        <w:rPr>
          <w:rFonts w:ascii="Times New Roman" w:hAnsi="Times New Roman"/>
          <w:sz w:val="24"/>
          <w:szCs w:val="24"/>
        </w:rPr>
      </w:pPr>
      <w:bookmarkStart w:id="3" w:name="a9"/>
      <w:bookmarkEnd w:id="3"/>
      <w:r w:rsidRPr="004A629A">
        <w:rPr>
          <w:rFonts w:ascii="Times New Roman" w:hAnsi="Times New Roman"/>
          <w:b/>
          <w:bCs/>
          <w:sz w:val="24"/>
          <w:szCs w:val="24"/>
        </w:rPr>
        <w:t>Казенное учреждение</w:t>
      </w:r>
      <w:r w:rsidRPr="004A629A">
        <w:rPr>
          <w:rFonts w:ascii="Times New Roman" w:hAnsi="Times New Roman"/>
          <w:sz w:val="24"/>
          <w:szCs w:val="24"/>
        </w:rPr>
        <w:t xml:space="preserve">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Кассовое обслуживание исполнения бюджета</w:t>
      </w:r>
      <w:r w:rsidRPr="004A629A">
        <w:rPr>
          <w:rFonts w:ascii="Times New Roman" w:hAnsi="Times New Roman"/>
          <w:sz w:val="24"/>
          <w:szCs w:val="24"/>
        </w:rPr>
        <w:t xml:space="preserve"> – проведение и учет операций по кассовым поступлениям в бюджет и кассовым выплатам из бюджета</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Классификация доходов</w:t>
      </w:r>
      <w:r w:rsidRPr="004A629A">
        <w:rPr>
          <w:rFonts w:ascii="Times New Roman" w:hAnsi="Times New Roman"/>
          <w:sz w:val="24"/>
          <w:szCs w:val="24"/>
        </w:rPr>
        <w:t xml:space="preserve"> бюджетов является группировкой доходов бюджетов бюджетной системы Российской Федерации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Код классификации доходов бюджетов состоит из двадцати знаков. Структура двадцатизначного кода классификации доходов бюджетов является единой для бюджетов бюджетной системы Российской Федерации и включает следующие составные части: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код главного администратора доходов бюджета (1 - 3 разряды);</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код вида доходов бюджетов (4 - 13 разряды);</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код подвида доходов бюджетов (14 - 17 разряды);</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код классификации операций сектора государственного управления, относящихся к доходам бюджетов (18 - 20 разряды)</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Код вида доходов</w:t>
      </w:r>
      <w:r w:rsidRPr="004A629A">
        <w:rPr>
          <w:rFonts w:ascii="Times New Roman" w:hAnsi="Times New Roman"/>
          <w:sz w:val="24"/>
          <w:szCs w:val="24"/>
        </w:rPr>
        <w:t xml:space="preserve"> включает группу, подгруппу, статью, подстатью и элемент дохода</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Код подвида доходов бюджетов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Министерство финансов Российской Федерации утверждает перечень кодов подвидов доходов бюджетов по видам доходов бюджетов, главными администраторами которых являются федеральные государственные органы, Центральный банк Российской Федерации (Банк России), органы управления государственными внебюджетными фондами Российской Федерации и (или) находящиеся в их ведении казенные учреждения</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Финансовый орган субъекта Российской Федерации утверждает перечень кодов подвидов доходов бюджетов по видам доходов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Финансовый орган муниципального образования утверждает перечень кодов подвидов доходов бюджетов по видам доходов бюджетов, главными администраторами которых являются органы местного самоуправления и (или) находящиеся в их ведении казенные учреждения</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Код классификации операций сектора государственного управления</w:t>
      </w:r>
      <w:r w:rsidRPr="004A629A">
        <w:rPr>
          <w:rFonts w:ascii="Times New Roman" w:hAnsi="Times New Roman"/>
          <w:sz w:val="24"/>
          <w:szCs w:val="24"/>
        </w:rPr>
        <w:t xml:space="preserve"> включает группу, статью и подстатью классификации операций сектора государственного управления</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Классификация источников финансирования дефицитов бюджетов</w:t>
      </w:r>
      <w:r w:rsidRPr="004A629A">
        <w:rPr>
          <w:rFonts w:ascii="Times New Roman" w:hAnsi="Times New Roman"/>
          <w:sz w:val="24"/>
          <w:szCs w:val="24"/>
        </w:rPr>
        <w:t xml:space="preserve"> является группировкой источников финансирования дефицитов бюджетов бюджетной системы Российской Федерации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Код классификации источников финансирования дефицита бюджета состоит из 20-ти разрядов и включает:</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код главного администратора источников финансирования дефицита бюджета (1 - 3 разряды);</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коды группы, подгруппы, статьи и вида источников финансирования дефицитов бюджетов (4 - 17 разряды);</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код классификации операций сектора государственного управления, относящихся к источникам финансирования дефицитов бюджетов (18 - 20 разряды)</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Классификация расходов бюджетов</w:t>
      </w:r>
      <w:r w:rsidRPr="004A629A">
        <w:rPr>
          <w:rFonts w:ascii="Times New Roman" w:hAnsi="Times New Roman"/>
          <w:sz w:val="24"/>
          <w:szCs w:val="24"/>
        </w:rPr>
        <w:t xml:space="preserve"> представляет собой группировку расходов бюджетов бюджетной системы Российской Федерации и отражает направление бюджетных средств на выполнение федеральными органами государственной власти (государственными органами), органами государственной власти субъектов Российской Федерации, органами местного самоуправления (муниципальными органами) и органами управления государственных внебюджетных фондов основных функций, решение социально-экономических задач</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кода главного распорядителя бюджетных средств (1 - 3 разряды);</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кода раздела (4 - 5 разряды); - кода подраздела (6 - 7 разряды);</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кода целевой статьи (8 - 14 разряды);</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кода вида расходов (15 - 17 разряды);</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кода классификации операций сектора государственного управления, относящихся к расходам бюджетов (18 - 20 разряды)</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Консолидированный бюджет</w:t>
      </w:r>
      <w:r w:rsidRPr="004A629A">
        <w:rPr>
          <w:rFonts w:ascii="Times New Roman" w:hAnsi="Times New Roman"/>
          <w:sz w:val="24"/>
          <w:szCs w:val="24"/>
        </w:rPr>
        <w:t xml:space="preserve">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Консолидированный бюджет Российской Федерации</w:t>
      </w:r>
      <w:r w:rsidRPr="004A629A">
        <w:rPr>
          <w:rFonts w:ascii="Times New Roman" w:hAnsi="Times New Roman"/>
          <w:sz w:val="24"/>
          <w:szCs w:val="24"/>
        </w:rPr>
        <w:t xml:space="preserve"> – федеральный бюджет и свод консолидированных бюджетов субъектов Российской Федерации (без учета межбюджетных трансфертов между этими бюджетами)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Консолидированный бюджет муниципального района</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Консолидированный бюджет субъекта Российской Федерации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082489" w:rsidRPr="004A629A" w:rsidRDefault="00082489" w:rsidP="000C108F">
      <w:pPr>
        <w:spacing w:after="0" w:line="240" w:lineRule="auto"/>
        <w:ind w:firstLine="720"/>
        <w:jc w:val="both"/>
        <w:rPr>
          <w:rFonts w:ascii="Times New Roman" w:hAnsi="Times New Roman"/>
          <w:sz w:val="24"/>
          <w:szCs w:val="24"/>
        </w:rPr>
      </w:pPr>
      <w:bookmarkStart w:id="4" w:name="a10"/>
      <w:bookmarkEnd w:id="4"/>
      <w:r w:rsidRPr="004A629A">
        <w:rPr>
          <w:rFonts w:ascii="Times New Roman" w:hAnsi="Times New Roman"/>
          <w:b/>
          <w:bCs/>
          <w:sz w:val="24"/>
          <w:szCs w:val="24"/>
        </w:rPr>
        <w:t>Лимит бюджетных обязательств</w:t>
      </w:r>
      <w:r w:rsidRPr="004A629A">
        <w:rPr>
          <w:rFonts w:ascii="Times New Roman" w:hAnsi="Times New Roman"/>
          <w:sz w:val="24"/>
          <w:szCs w:val="24"/>
        </w:rPr>
        <w:t xml:space="preserve">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082489" w:rsidRPr="004A629A" w:rsidRDefault="00082489" w:rsidP="000C108F">
      <w:pPr>
        <w:spacing w:after="0" w:line="240" w:lineRule="auto"/>
        <w:ind w:firstLine="720"/>
        <w:jc w:val="both"/>
        <w:rPr>
          <w:rFonts w:ascii="Times New Roman" w:hAnsi="Times New Roman"/>
          <w:sz w:val="24"/>
          <w:szCs w:val="24"/>
        </w:rPr>
      </w:pPr>
      <w:bookmarkStart w:id="5" w:name="a11"/>
      <w:bookmarkEnd w:id="5"/>
      <w:r w:rsidRPr="004A629A">
        <w:rPr>
          <w:rFonts w:ascii="Times New Roman" w:hAnsi="Times New Roman"/>
          <w:b/>
          <w:bCs/>
          <w:sz w:val="24"/>
          <w:szCs w:val="24"/>
        </w:rPr>
        <w:t>Межбюджетные отношения</w:t>
      </w:r>
      <w:r w:rsidRPr="004A629A">
        <w:rPr>
          <w:rFonts w:ascii="Times New Roman" w:hAnsi="Times New Roman"/>
          <w:sz w:val="24"/>
          <w:szCs w:val="24"/>
        </w:rP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Межбюджетные трансферты</w:t>
      </w:r>
      <w:r w:rsidRPr="004A629A">
        <w:rPr>
          <w:rFonts w:ascii="Times New Roman" w:hAnsi="Times New Roman"/>
          <w:sz w:val="24"/>
          <w:szCs w:val="24"/>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Межбюджетные трансферты из местных бюджетов предоставляются в форме:</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дотаций из бюджетов муниципальных районов на выравнивание бюджетной обеспеченности поселений;</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субсидий, перечисляемых из бюджетов поселений в бюджеты муниципальных районов на решение вопросов местного значения межмуниципального характера;</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субсидий, перечисляемых в бюджеты субъектов Российской Федерации для формирования региональных фондов финансовой поддержки поселений и региональных фондов финансовой поддержки муниципальных районов (городских округов);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иных межбюджетных трансфертов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Межбюджетные трансферты из бюджетов муниципальных районов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w:t>
      </w:r>
    </w:p>
    <w:p w:rsidR="00082489" w:rsidRPr="004A629A" w:rsidRDefault="00082489" w:rsidP="000C108F">
      <w:pPr>
        <w:spacing w:after="0" w:line="240" w:lineRule="auto"/>
        <w:ind w:firstLine="720"/>
        <w:jc w:val="center"/>
        <w:rPr>
          <w:rFonts w:ascii="Times New Roman" w:hAnsi="Times New Roman"/>
          <w:sz w:val="24"/>
          <w:szCs w:val="24"/>
        </w:rPr>
      </w:pP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Межбюджетные трансферты из областного бюджета предоставляются в форме:</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xml:space="preserve">- дотаций на выравнивание бюджетной обеспеченности поселений </w:t>
      </w:r>
      <w:r>
        <w:rPr>
          <w:rFonts w:ascii="Times New Roman" w:hAnsi="Times New Roman"/>
          <w:sz w:val="24"/>
          <w:szCs w:val="24"/>
        </w:rPr>
        <w:t>Курской</w:t>
      </w:r>
      <w:r w:rsidRPr="004A629A">
        <w:rPr>
          <w:rFonts w:ascii="Times New Roman" w:hAnsi="Times New Roman"/>
          <w:sz w:val="24"/>
          <w:szCs w:val="24"/>
        </w:rPr>
        <w:t xml:space="preserve"> области и дотаций на выравнивание бюджетной обеспеченности муниципальных районов (городского округа) </w:t>
      </w:r>
      <w:r>
        <w:rPr>
          <w:rFonts w:ascii="Times New Roman" w:hAnsi="Times New Roman"/>
          <w:sz w:val="24"/>
          <w:szCs w:val="24"/>
        </w:rPr>
        <w:t>Курской</w:t>
      </w:r>
      <w:r w:rsidRPr="004A629A">
        <w:rPr>
          <w:rFonts w:ascii="Times New Roman" w:hAnsi="Times New Roman"/>
          <w:sz w:val="24"/>
          <w:szCs w:val="24"/>
        </w:rPr>
        <w:t xml:space="preserve"> области;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субсидий местным бюджетам;</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субвенций местным бюджетам;</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субсидий федеральному бюджету;</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иных межбюджетных трансфертов бюджетам бюджетной системы Российской Федерации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Бюджет муниципального образования (местный бюджет)</w:t>
      </w:r>
      <w:r w:rsidRPr="004A629A">
        <w:rPr>
          <w:rFonts w:ascii="Times New Roman" w:hAnsi="Times New Roman"/>
          <w:sz w:val="24"/>
          <w:szCs w:val="24"/>
        </w:rPr>
        <w:t xml:space="preserve"> предназначен для исполнения расходных обязательств муниципального образования</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Муниципальное образование</w:t>
      </w:r>
      <w:r w:rsidRPr="004A629A">
        <w:rPr>
          <w:rFonts w:ascii="Times New Roman" w:hAnsi="Times New Roman"/>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Муниципальный правовой акт</w:t>
      </w:r>
      <w:r w:rsidRPr="004A629A">
        <w:rPr>
          <w:rFonts w:ascii="Times New Roman" w:hAnsi="Times New Roman"/>
          <w:sz w:val="24"/>
          <w:szCs w:val="24"/>
        </w:rP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082489" w:rsidRPr="004A629A" w:rsidRDefault="00082489" w:rsidP="000C108F">
      <w:pPr>
        <w:spacing w:after="0" w:line="240" w:lineRule="auto"/>
        <w:ind w:firstLine="720"/>
        <w:jc w:val="both"/>
        <w:rPr>
          <w:rFonts w:ascii="Times New Roman" w:hAnsi="Times New Roman"/>
          <w:sz w:val="24"/>
          <w:szCs w:val="24"/>
        </w:rPr>
      </w:pPr>
      <w:bookmarkStart w:id="6" w:name="a12"/>
      <w:bookmarkEnd w:id="6"/>
      <w:r w:rsidRPr="004A629A">
        <w:rPr>
          <w:rFonts w:ascii="Times New Roman" w:hAnsi="Times New Roman"/>
          <w:b/>
          <w:bCs/>
          <w:sz w:val="24"/>
          <w:szCs w:val="24"/>
        </w:rPr>
        <w:t>Налоговые доходы</w:t>
      </w:r>
      <w:r w:rsidRPr="004A629A">
        <w:rPr>
          <w:rFonts w:ascii="Times New Roman" w:hAnsi="Times New Roman"/>
          <w:sz w:val="24"/>
          <w:szCs w:val="24"/>
        </w:rPr>
        <w:t xml:space="preserve"> –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Налоговые доходы бюджетов поселений</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В бюджеты поселений зачисляются налоговые доходы от следующих местных налогов, устанавливаемых представительными органами поселений в соответствии с законодательством Российской Федерации о налогах и сборах:</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земельного налога – по нормативу 100 процентов;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налога на имущество физических лиц – по нормативу 100 процентов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В бюджеты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082489"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налога на доходы физических лиц – по нормативу</w:t>
      </w:r>
      <w:r>
        <w:rPr>
          <w:rFonts w:ascii="Times New Roman" w:hAnsi="Times New Roman"/>
          <w:sz w:val="24"/>
          <w:szCs w:val="24"/>
        </w:rPr>
        <w:t xml:space="preserve">, </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единого сельскохозяйственного налога – по нормативу;</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Бюджетного кодекса Российской Федерации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Бюджетного кодекса Российской Федерации</w:t>
      </w:r>
    </w:p>
    <w:p w:rsidR="00082489" w:rsidRPr="004A629A" w:rsidRDefault="00082489" w:rsidP="000C108F">
      <w:pPr>
        <w:spacing w:after="0" w:line="240" w:lineRule="auto"/>
        <w:ind w:firstLine="720"/>
        <w:rPr>
          <w:rFonts w:ascii="Times New Roman" w:hAnsi="Times New Roman"/>
          <w:sz w:val="24"/>
          <w:szCs w:val="24"/>
        </w:rPr>
      </w:pPr>
      <w:r w:rsidRPr="004A629A">
        <w:rPr>
          <w:rFonts w:ascii="Times New Roman" w:hAnsi="Times New Roman"/>
          <w:b/>
          <w:bCs/>
          <w:sz w:val="24"/>
          <w:szCs w:val="24"/>
        </w:rPr>
        <w:t>Неналоговые доходы</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К неналоговым доходам бюджетов относятся:</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доходы от платных услуг, оказываемых казенными учреждениями;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средства самообложения граждан; - иные неналоговые доходы</w:t>
      </w:r>
    </w:p>
    <w:p w:rsidR="00082489" w:rsidRPr="004A629A" w:rsidRDefault="00082489" w:rsidP="000C108F">
      <w:pPr>
        <w:spacing w:after="0" w:line="240" w:lineRule="auto"/>
        <w:ind w:firstLine="720"/>
        <w:rPr>
          <w:rFonts w:ascii="Times New Roman" w:hAnsi="Times New Roman"/>
          <w:sz w:val="24"/>
          <w:szCs w:val="24"/>
        </w:rPr>
      </w:pPr>
      <w:r w:rsidRPr="004A629A">
        <w:rPr>
          <w:rFonts w:ascii="Times New Roman" w:hAnsi="Times New Roman"/>
          <w:b/>
          <w:bCs/>
          <w:sz w:val="24"/>
          <w:szCs w:val="24"/>
        </w:rPr>
        <w:t>Неналоговые доходы местных бюджетов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Неналоговые доходы местных бюджетов формируются в соответствии со статьями 41, 42 и 46 Бюджетного кодекса Российской Федерации, в том числе за счет:</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доходов от платных услуг, оказываемых муниципальными казенными учреждениями;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платы за использование лесов, расположенных на землях, находящихся в муниципальной собственности, – по нормативу 100 процентов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В бюджеты муниципальных районов и бюджеты городских округов подлежит зачислению плата за негативное воздействие на окружающую среду по нормативу 40 процентов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В бюджеты городских округов до разграничения государственной собственности на землю поступают:</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 по нормативу 100 процентов;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городских округов, – по нормативу 100 процентов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В бюджеты муниципальных районов до разграничения государственной собственности на землю поступают:</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 по нормативу 100 процентов;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В бюджеты поселений до разграничения государственной собственности на землю поступают:</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В бюджеты поселений, муниципальных районов, городских округов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В бюджеты городских округов поступают:</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доходы от передачи в аренду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В бюджеты поселений поступают:</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доходы от продажи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82489" w:rsidRPr="004A629A" w:rsidRDefault="00082489" w:rsidP="000C108F">
      <w:pPr>
        <w:spacing w:after="0" w:line="240" w:lineRule="auto"/>
        <w:ind w:firstLine="720"/>
        <w:jc w:val="both"/>
        <w:rPr>
          <w:rFonts w:ascii="Times New Roman" w:hAnsi="Times New Roman"/>
          <w:sz w:val="24"/>
          <w:szCs w:val="24"/>
        </w:rPr>
      </w:pPr>
      <w:bookmarkStart w:id="7" w:name="a13"/>
      <w:bookmarkEnd w:id="7"/>
      <w:r w:rsidRPr="004A629A">
        <w:rPr>
          <w:rFonts w:ascii="Times New Roman" w:hAnsi="Times New Roman"/>
          <w:b/>
          <w:bCs/>
          <w:sz w:val="24"/>
          <w:szCs w:val="24"/>
        </w:rPr>
        <w:t>Обоснование бюджетных ассигнований</w:t>
      </w:r>
      <w:r w:rsidRPr="004A629A">
        <w:rPr>
          <w:rFonts w:ascii="Times New Roman" w:hAnsi="Times New Roman"/>
          <w:sz w:val="24"/>
          <w:szCs w:val="24"/>
        </w:rPr>
        <w:t xml:space="preserve"> – документ, характеризующий бюджетные ассигнования в очередном финансовом году (очередном финансовом году и плановом периоде)</w:t>
      </w:r>
    </w:p>
    <w:p w:rsidR="00082489" w:rsidRPr="00DF31DC" w:rsidRDefault="00082489" w:rsidP="000C108F">
      <w:pPr>
        <w:spacing w:after="0" w:line="240" w:lineRule="auto"/>
        <w:ind w:firstLine="720"/>
        <w:rPr>
          <w:rFonts w:ascii="Times New Roman" w:hAnsi="Times New Roman"/>
          <w:sz w:val="24"/>
          <w:szCs w:val="24"/>
        </w:rPr>
      </w:pPr>
      <w:r w:rsidRPr="004A629A">
        <w:rPr>
          <w:rFonts w:ascii="Times New Roman" w:hAnsi="Times New Roman"/>
          <w:b/>
          <w:bCs/>
          <w:sz w:val="24"/>
          <w:szCs w:val="24"/>
        </w:rPr>
        <w:t>Отчетный финансовый год</w:t>
      </w:r>
      <w:r w:rsidRPr="004A629A">
        <w:rPr>
          <w:rFonts w:ascii="Times New Roman" w:hAnsi="Times New Roman"/>
          <w:sz w:val="24"/>
          <w:szCs w:val="24"/>
        </w:rPr>
        <w:t xml:space="preserve"> – год, предшествующий текущему финансовому году</w:t>
      </w:r>
    </w:p>
    <w:p w:rsidR="00082489" w:rsidRPr="004A629A" w:rsidRDefault="00082489" w:rsidP="000C108F">
      <w:pPr>
        <w:spacing w:after="0" w:line="240" w:lineRule="auto"/>
        <w:ind w:firstLine="720"/>
        <w:rPr>
          <w:rFonts w:ascii="Times New Roman" w:hAnsi="Times New Roman"/>
          <w:sz w:val="24"/>
          <w:szCs w:val="24"/>
        </w:rPr>
      </w:pPr>
      <w:r w:rsidRPr="004A629A">
        <w:rPr>
          <w:rFonts w:ascii="Times New Roman" w:hAnsi="Times New Roman"/>
          <w:b/>
          <w:bCs/>
          <w:sz w:val="24"/>
          <w:szCs w:val="24"/>
        </w:rPr>
        <w:t>Принципы бюджетной системы Российской федерации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Бюджетная система Российской Федерации основана на принципах:</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единства бюджетной системы Российской Федерации; - разграничения доходов, расходов и источников финансирования дефицитов бюджетов между бюджетами бюджетной системы Российской Федерации;</w:t>
      </w:r>
    </w:p>
    <w:p w:rsidR="00082489"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самостоятельности бюджетов;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равенства бюджетных прав субъектов Российской Федерации, муниципальных образований;</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полноты отражения доходов, расходов и источников финансирования дефицитов бюджетов;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сбалансированности бюджета; - эффективности использования бюджетных средств; - общего (совокупного) покрытия расходов бюджетов;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прозрачности (открытости);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достоверности бюджета;</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адресности и целевого характера бюджетных средств;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подведомственности расходов бюджетов;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единства кассы</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Плановый период</w:t>
      </w:r>
      <w:r w:rsidRPr="004A629A">
        <w:rPr>
          <w:rFonts w:ascii="Times New Roman" w:hAnsi="Times New Roman"/>
          <w:sz w:val="24"/>
          <w:szCs w:val="24"/>
        </w:rPr>
        <w:t xml:space="preserve"> – два финансовых года, следующие за очередным финансовым годом</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Получатель бюджетных средств (получатель средств соответствующего бюджета)</w:t>
      </w:r>
      <w:r w:rsidRPr="004A629A">
        <w:rPr>
          <w:rFonts w:ascii="Times New Roman" w:hAnsi="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Бюджетным кодексом Российской Федерации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Поселение</w:t>
      </w:r>
      <w:r w:rsidRPr="004A629A">
        <w:rPr>
          <w:rFonts w:ascii="Times New Roman" w:hAnsi="Times New Roman"/>
          <w:sz w:val="24"/>
          <w:szCs w:val="24"/>
        </w:rPr>
        <w:t xml:space="preserve"> – городское или сельское поселение</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Принцип достоверности бюджета</w:t>
      </w:r>
      <w:r w:rsidRPr="004A629A">
        <w:rPr>
          <w:rFonts w:ascii="Times New Roman" w:hAnsi="Times New Roman"/>
          <w:sz w:val="24"/>
          <w:szCs w:val="24"/>
        </w:rPr>
        <w:t xml:space="preserve">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Принцип полноты отражения доходов, расходов и источников финансирования дефицитов бюджетов</w:t>
      </w:r>
      <w:r w:rsidRPr="004A629A">
        <w:rPr>
          <w:rFonts w:ascii="Times New Roman" w:hAnsi="Times New Roman"/>
          <w:sz w:val="24"/>
          <w:szCs w:val="24"/>
        </w:rPr>
        <w:t xml:space="preserve">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Принцип прозрачности (открытости) означает:</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 Секретные статьи могут утверждаться только в составе федерального бюджета</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Принцип самостоятельности бюджетов означает:</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Бюджетным кодексом Российской Федерации;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право органов государственной власти и органов местного самоуправления устанавливать в соответствии с законодательством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право органов государственной власти и органов местного самоуправления в соответствии с Бюджетным кодексом Российской Федерации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законодательства Российской Федерации и (или) законодательства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недопустимость изъятия дополнительных доходов, экономии по расходам бюджетов, полученных в результате эффективного исполнения бюджетов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Принцип сбалансированности бюджета</w:t>
      </w:r>
      <w:r w:rsidRPr="004A629A">
        <w:rPr>
          <w:rFonts w:ascii="Times New Roman" w:hAnsi="Times New Roman"/>
          <w:sz w:val="24"/>
          <w:szCs w:val="24"/>
        </w:rPr>
        <w:t xml:space="preserve">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Принцип эффективности использования бюджетных средств</w:t>
      </w:r>
      <w:r w:rsidRPr="004A629A">
        <w:rPr>
          <w:rFonts w:ascii="Times New Roman" w:hAnsi="Times New Roman"/>
          <w:sz w:val="24"/>
          <w:szCs w:val="24"/>
        </w:rPr>
        <w:t xml:space="preserve">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Профицит бюджета</w:t>
      </w:r>
      <w:r w:rsidRPr="004A629A">
        <w:rPr>
          <w:rFonts w:ascii="Times New Roman" w:hAnsi="Times New Roman"/>
          <w:sz w:val="24"/>
          <w:szCs w:val="24"/>
        </w:rPr>
        <w:t xml:space="preserve"> – превышение доходов бюджета над его расходами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Публичные слушания</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Под общественными (публичными) слушаниями в Федеральном законе от 21 июля 2014 года № 212-ФЗ "Об основах общественного контроля в Российской Федерации"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082489" w:rsidRPr="004A629A" w:rsidRDefault="00082489" w:rsidP="000C108F">
      <w:pPr>
        <w:spacing w:after="0" w:line="240" w:lineRule="auto"/>
        <w:ind w:firstLine="720"/>
        <w:jc w:val="both"/>
        <w:rPr>
          <w:rFonts w:ascii="Times New Roman" w:hAnsi="Times New Roman"/>
          <w:sz w:val="24"/>
          <w:szCs w:val="24"/>
        </w:rPr>
      </w:pPr>
      <w:bookmarkStart w:id="8" w:name="a15"/>
      <w:bookmarkEnd w:id="8"/>
      <w:r w:rsidRPr="004A629A">
        <w:rPr>
          <w:rFonts w:ascii="Times New Roman" w:hAnsi="Times New Roman"/>
          <w:b/>
          <w:bCs/>
          <w:sz w:val="24"/>
          <w:szCs w:val="24"/>
        </w:rPr>
        <w:t>Распорядитель бюджетных средств (распорядитель средств соответствующего бюджета)</w:t>
      </w:r>
      <w:r w:rsidRPr="004A629A">
        <w:rPr>
          <w:rFonts w:ascii="Times New Roman" w:hAnsi="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Расходы бюджета</w:t>
      </w:r>
      <w:r w:rsidRPr="004A629A">
        <w:rPr>
          <w:rFonts w:ascii="Times New Roman" w:hAnsi="Times New Roman"/>
          <w:sz w:val="24"/>
          <w:szCs w:val="24"/>
        </w:rPr>
        <w:t xml:space="preserve"> – выплачиваемые из бюджета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Расходные обязательства</w:t>
      </w:r>
      <w:r w:rsidRPr="004A629A">
        <w:rPr>
          <w:rFonts w:ascii="Times New Roman" w:hAnsi="Times New Roman"/>
          <w:sz w:val="24"/>
          <w:szCs w:val="24"/>
        </w:rPr>
        <w:t xml:space="preserve">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Реестр расходных обязательств</w:t>
      </w:r>
      <w:r w:rsidRPr="004A629A">
        <w:rPr>
          <w:rFonts w:ascii="Times New Roman" w:hAnsi="Times New Roman"/>
          <w:sz w:val="24"/>
          <w:szCs w:val="24"/>
        </w:rPr>
        <w:t xml:space="preserve"> –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082489" w:rsidRPr="004A629A" w:rsidRDefault="00082489" w:rsidP="000C108F">
      <w:pPr>
        <w:spacing w:after="0" w:line="240" w:lineRule="auto"/>
        <w:ind w:firstLine="720"/>
        <w:jc w:val="both"/>
        <w:rPr>
          <w:rFonts w:ascii="Times New Roman" w:hAnsi="Times New Roman"/>
          <w:sz w:val="24"/>
          <w:szCs w:val="24"/>
        </w:rPr>
      </w:pPr>
      <w:bookmarkStart w:id="9" w:name="a16"/>
      <w:bookmarkEnd w:id="9"/>
      <w:r w:rsidRPr="004A629A">
        <w:rPr>
          <w:rFonts w:ascii="Times New Roman" w:hAnsi="Times New Roman"/>
          <w:b/>
          <w:bCs/>
          <w:sz w:val="24"/>
          <w:szCs w:val="24"/>
        </w:rPr>
        <w:t>Сведения, необходимые для составления проектов бюджетов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 Составление проекта бюджета основывается на:</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Бюджетном послании Президента Российской Федерации;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прогнозе социально-экономического развития соответствующей территории;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основных направлениях бюджетной и налоговой политики;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государственных (муниципальных) программах</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Сводная бюджетная роспись</w:t>
      </w:r>
      <w:r w:rsidRPr="004A629A">
        <w:rPr>
          <w:rFonts w:ascii="Times New Roman" w:hAnsi="Times New Roman"/>
          <w:sz w:val="24"/>
          <w:szCs w:val="24"/>
        </w:rPr>
        <w:t xml:space="preserve"> – документ, который составляется и ведется финансовым органом (органом управления государственным внебюджетным фондом) в соответствии с Бюджетным кодексом Российской Федерации в целях организации исполнения бюджета по расходам бюджета и источникам финансирования дефицита бюджета</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Сельское поселение</w:t>
      </w:r>
      <w:r w:rsidRPr="004A629A">
        <w:rPr>
          <w:rFonts w:ascii="Times New Roman" w:hAnsi="Times New Roman"/>
          <w:sz w:val="24"/>
          <w:szCs w:val="24"/>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82489" w:rsidRPr="004A629A" w:rsidRDefault="00082489" w:rsidP="000C108F">
      <w:pPr>
        <w:spacing w:after="0" w:line="240" w:lineRule="auto"/>
        <w:ind w:firstLine="720"/>
        <w:rPr>
          <w:rFonts w:ascii="Times New Roman" w:hAnsi="Times New Roman"/>
          <w:sz w:val="24"/>
          <w:szCs w:val="24"/>
        </w:rPr>
      </w:pPr>
      <w:r w:rsidRPr="004A629A">
        <w:rPr>
          <w:rFonts w:ascii="Times New Roman" w:hAnsi="Times New Roman"/>
          <w:b/>
          <w:bCs/>
          <w:sz w:val="24"/>
          <w:szCs w:val="24"/>
        </w:rPr>
        <w:t>Собственные доходы бюджета</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К собственным доходам бюджетов относятся:</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налоговые доходы, зачисляемые в бюджеты в соответствии с бюджетным законодательством Российской Федерации и законодательством о налогах и сборах;</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доходы, полученные бюджетами в виде безвозмездных поступлений, за исключением субвенций</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Субсидии местным бюджетам из бюджета субъекта Российской Федерации</w:t>
      </w:r>
      <w:r w:rsidRPr="004A629A">
        <w:rPr>
          <w:rFonts w:ascii="Times New Roman" w:hAnsi="Times New Roman"/>
          <w:sz w:val="24"/>
          <w:szCs w:val="24"/>
        </w:rPr>
        <w:t xml:space="preserve"> –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 xml:space="preserve">Субъект бюджетного планирования </w:t>
      </w:r>
      <w:r>
        <w:rPr>
          <w:rFonts w:ascii="Times New Roman" w:hAnsi="Times New Roman"/>
          <w:b/>
          <w:bCs/>
          <w:sz w:val="24"/>
          <w:szCs w:val="24"/>
        </w:rPr>
        <w:t>муниципального образования</w:t>
      </w:r>
      <w:r w:rsidRPr="004A629A">
        <w:rPr>
          <w:rFonts w:ascii="Times New Roman" w:hAnsi="Times New Roman"/>
          <w:sz w:val="24"/>
          <w:szCs w:val="24"/>
        </w:rPr>
        <w:t xml:space="preserve"> – орган </w:t>
      </w:r>
      <w:r>
        <w:rPr>
          <w:rFonts w:ascii="Times New Roman" w:hAnsi="Times New Roman"/>
          <w:sz w:val="24"/>
          <w:szCs w:val="24"/>
        </w:rPr>
        <w:t>местного самоуправления</w:t>
      </w:r>
      <w:r w:rsidRPr="004A629A">
        <w:rPr>
          <w:rFonts w:ascii="Times New Roman" w:hAnsi="Times New Roman"/>
          <w:sz w:val="24"/>
          <w:szCs w:val="24"/>
        </w:rPr>
        <w:t xml:space="preserve">, являющийся главным распорядителем средств </w:t>
      </w:r>
      <w:r>
        <w:rPr>
          <w:rFonts w:ascii="Times New Roman" w:hAnsi="Times New Roman"/>
          <w:sz w:val="24"/>
          <w:szCs w:val="24"/>
        </w:rPr>
        <w:t>местного</w:t>
      </w:r>
      <w:r w:rsidRPr="004A629A">
        <w:rPr>
          <w:rFonts w:ascii="Times New Roman" w:hAnsi="Times New Roman"/>
          <w:sz w:val="24"/>
          <w:szCs w:val="24"/>
        </w:rPr>
        <w:t xml:space="preserve"> бюджета в соответствии с законодательством</w:t>
      </w:r>
    </w:p>
    <w:p w:rsidR="00082489" w:rsidRPr="004A629A" w:rsidRDefault="00082489" w:rsidP="000C108F">
      <w:pPr>
        <w:spacing w:after="0" w:line="240" w:lineRule="auto"/>
        <w:ind w:firstLine="720"/>
        <w:jc w:val="both"/>
        <w:rPr>
          <w:rFonts w:ascii="Times New Roman" w:hAnsi="Times New Roman"/>
          <w:sz w:val="24"/>
          <w:szCs w:val="24"/>
        </w:rPr>
      </w:pPr>
      <w:bookmarkStart w:id="10" w:name="a17"/>
      <w:bookmarkEnd w:id="10"/>
      <w:r w:rsidRPr="004A629A">
        <w:rPr>
          <w:rFonts w:ascii="Times New Roman" w:hAnsi="Times New Roman"/>
          <w:b/>
          <w:bCs/>
          <w:sz w:val="24"/>
          <w:szCs w:val="24"/>
        </w:rPr>
        <w:t>Текущий финансовый год</w:t>
      </w:r>
      <w:r w:rsidRPr="004A629A">
        <w:rPr>
          <w:rFonts w:ascii="Times New Roman" w:hAnsi="Times New Roman"/>
          <w:sz w:val="24"/>
          <w:szCs w:val="24"/>
        </w:rPr>
        <w:t xml:space="preserve">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082489" w:rsidRPr="004A629A" w:rsidRDefault="00082489" w:rsidP="000C108F">
      <w:pPr>
        <w:spacing w:after="0" w:line="240" w:lineRule="auto"/>
        <w:ind w:firstLine="720"/>
        <w:jc w:val="both"/>
        <w:rPr>
          <w:rFonts w:ascii="Times New Roman" w:hAnsi="Times New Roman"/>
          <w:sz w:val="24"/>
          <w:szCs w:val="24"/>
        </w:rPr>
      </w:pPr>
      <w:bookmarkStart w:id="11" w:name="a18"/>
      <w:bookmarkEnd w:id="11"/>
      <w:r w:rsidRPr="004A629A">
        <w:rPr>
          <w:rFonts w:ascii="Times New Roman" w:hAnsi="Times New Roman"/>
          <w:b/>
          <w:bCs/>
          <w:sz w:val="24"/>
          <w:szCs w:val="24"/>
        </w:rPr>
        <w:t xml:space="preserve">Устав </w:t>
      </w:r>
      <w:r>
        <w:rPr>
          <w:rFonts w:ascii="Times New Roman" w:hAnsi="Times New Roman"/>
          <w:b/>
          <w:bCs/>
          <w:sz w:val="24"/>
          <w:szCs w:val="24"/>
        </w:rPr>
        <w:t>муниципального образования «Воробжанский сельсовет»</w:t>
      </w:r>
      <w:r w:rsidRPr="004A629A">
        <w:rPr>
          <w:rFonts w:ascii="Times New Roman" w:hAnsi="Times New Roman"/>
          <w:sz w:val="24"/>
          <w:szCs w:val="24"/>
        </w:rPr>
        <w:t xml:space="preserve"> является Основным Законом </w:t>
      </w:r>
      <w:r>
        <w:rPr>
          <w:rFonts w:ascii="Times New Roman" w:hAnsi="Times New Roman"/>
          <w:sz w:val="24"/>
          <w:szCs w:val="24"/>
        </w:rPr>
        <w:t>местного самоуправления</w:t>
      </w:r>
      <w:r w:rsidRPr="004A629A">
        <w:rPr>
          <w:rFonts w:ascii="Times New Roman" w:hAnsi="Times New Roman"/>
          <w:sz w:val="24"/>
          <w:szCs w:val="24"/>
        </w:rPr>
        <w:t xml:space="preserve">. </w:t>
      </w:r>
      <w:r>
        <w:rPr>
          <w:rFonts w:ascii="Times New Roman" w:hAnsi="Times New Roman"/>
          <w:sz w:val="24"/>
          <w:szCs w:val="24"/>
        </w:rPr>
        <w:t>Решения</w:t>
      </w:r>
      <w:r w:rsidRPr="004A629A">
        <w:rPr>
          <w:rFonts w:ascii="Times New Roman" w:hAnsi="Times New Roman"/>
          <w:sz w:val="24"/>
          <w:szCs w:val="24"/>
        </w:rPr>
        <w:t xml:space="preserve"> Собрания </w:t>
      </w:r>
      <w:r>
        <w:rPr>
          <w:rFonts w:ascii="Times New Roman" w:hAnsi="Times New Roman"/>
          <w:sz w:val="24"/>
          <w:szCs w:val="24"/>
        </w:rPr>
        <w:t>депутатов Воробжанского сельсовета</w:t>
      </w:r>
      <w:r w:rsidRPr="004A629A">
        <w:rPr>
          <w:rFonts w:ascii="Times New Roman" w:hAnsi="Times New Roman"/>
          <w:sz w:val="24"/>
          <w:szCs w:val="24"/>
        </w:rPr>
        <w:t xml:space="preserve"> нормативного характера, </w:t>
      </w:r>
      <w:r>
        <w:rPr>
          <w:rFonts w:ascii="Times New Roman" w:hAnsi="Times New Roman"/>
          <w:sz w:val="24"/>
          <w:szCs w:val="24"/>
        </w:rPr>
        <w:t>Постановления, распоряжения Главы Воробжанского сельсовета</w:t>
      </w:r>
      <w:r w:rsidRPr="004A629A">
        <w:rPr>
          <w:rFonts w:ascii="Times New Roman" w:hAnsi="Times New Roman"/>
          <w:sz w:val="24"/>
          <w:szCs w:val="24"/>
        </w:rPr>
        <w:t xml:space="preserve">, не должны противоречить Уставу (Основному Закону) </w:t>
      </w:r>
      <w:r>
        <w:rPr>
          <w:rFonts w:ascii="Times New Roman" w:hAnsi="Times New Roman"/>
          <w:sz w:val="24"/>
          <w:szCs w:val="24"/>
        </w:rPr>
        <w:t>муниципального образования</w:t>
      </w:r>
      <w:r w:rsidRPr="004A629A">
        <w:rPr>
          <w:rFonts w:ascii="Times New Roman" w:hAnsi="Times New Roman"/>
          <w:sz w:val="24"/>
          <w:szCs w:val="24"/>
        </w:rPr>
        <w:t xml:space="preserve">. </w:t>
      </w:r>
    </w:p>
    <w:p w:rsidR="00082489" w:rsidRDefault="00082489" w:rsidP="000C108F">
      <w:pPr>
        <w:spacing w:after="0" w:line="240" w:lineRule="auto"/>
        <w:ind w:firstLine="720"/>
        <w:jc w:val="both"/>
        <w:rPr>
          <w:rFonts w:ascii="Times New Roman" w:hAnsi="Times New Roman"/>
          <w:b/>
          <w:bCs/>
          <w:sz w:val="24"/>
          <w:szCs w:val="24"/>
        </w:rPr>
      </w:pP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Участниками бюджетного процесса являются:</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Президент Российской Федерации; - высшее должностное лицо субъекта Российской Федерации, глава муниципального образования;</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законодательные (представительные) органы государственной власти и представительные органы местного самоуправления;</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исполнительные органы государственной власти (исполнительно-распорядительные органы муниципальных образований);</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Центральный банк Российской Федерации;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органы государственного (муниципального) финансового контроля;</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органы управления государственными внебюджетными фондами;</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главные распорядители (распорядители) бюджетных средств;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главные администраторы (администраторы) доходов бюджета;</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главные администраторы (администраторы) источников финансирования дефицита бюджета;</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получатели бюджетных средств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b/>
          <w:bCs/>
          <w:sz w:val="24"/>
          <w:szCs w:val="24"/>
        </w:rPr>
        <w:t>Финансовый год</w:t>
      </w:r>
      <w:r w:rsidRPr="004A629A">
        <w:rPr>
          <w:rFonts w:ascii="Times New Roman" w:hAnsi="Times New Roman"/>
          <w:sz w:val="24"/>
          <w:szCs w:val="24"/>
        </w:rPr>
        <w:t xml:space="preserve"> соответствует календарному году и длится с 1 января по 31 декабря</w:t>
      </w:r>
    </w:p>
    <w:p w:rsidR="00082489" w:rsidRDefault="00082489" w:rsidP="000C108F">
      <w:pPr>
        <w:spacing w:after="0" w:line="240" w:lineRule="auto"/>
        <w:ind w:firstLine="720"/>
        <w:jc w:val="right"/>
        <w:rPr>
          <w:rFonts w:ascii="Times New Roman" w:hAnsi="Times New Roman"/>
          <w:sz w:val="24"/>
          <w:szCs w:val="24"/>
        </w:rPr>
      </w:pPr>
    </w:p>
    <w:p w:rsidR="00082489" w:rsidRDefault="00082489" w:rsidP="000C108F">
      <w:pPr>
        <w:spacing w:after="0" w:line="240" w:lineRule="auto"/>
        <w:ind w:firstLine="720"/>
        <w:jc w:val="right"/>
        <w:rPr>
          <w:rFonts w:ascii="Times New Roman" w:hAnsi="Times New Roman"/>
          <w:sz w:val="24"/>
          <w:szCs w:val="24"/>
        </w:rPr>
      </w:pPr>
    </w:p>
    <w:p w:rsidR="00082489" w:rsidRPr="004A629A" w:rsidRDefault="00082489" w:rsidP="000C108F">
      <w:pPr>
        <w:spacing w:after="0" w:line="240" w:lineRule="auto"/>
        <w:ind w:firstLine="720"/>
        <w:jc w:val="right"/>
        <w:rPr>
          <w:rFonts w:ascii="Times New Roman" w:hAnsi="Times New Roman"/>
          <w:sz w:val="24"/>
          <w:szCs w:val="24"/>
        </w:rPr>
      </w:pPr>
      <w:r w:rsidRPr="004A629A">
        <w:rPr>
          <w:rFonts w:ascii="Times New Roman" w:hAnsi="Times New Roman"/>
          <w:sz w:val="24"/>
          <w:szCs w:val="24"/>
        </w:rPr>
        <w:t>Источник</w:t>
      </w:r>
      <w:bookmarkStart w:id="12" w:name="a21"/>
      <w:bookmarkStart w:id="13" w:name="a22"/>
      <w:bookmarkEnd w:id="12"/>
      <w:bookmarkEnd w:id="13"/>
    </w:p>
    <w:tbl>
      <w:tblPr>
        <w:tblW w:w="10042" w:type="dxa"/>
        <w:tblCellSpacing w:w="0" w:type="dxa"/>
        <w:tblInd w:w="-82" w:type="dxa"/>
        <w:tblCellMar>
          <w:top w:w="60" w:type="dxa"/>
          <w:left w:w="60" w:type="dxa"/>
          <w:bottom w:w="60" w:type="dxa"/>
          <w:right w:w="60" w:type="dxa"/>
        </w:tblCellMar>
        <w:tblLook w:val="00A0"/>
      </w:tblPr>
      <w:tblGrid>
        <w:gridCol w:w="10042"/>
      </w:tblGrid>
      <w:tr w:rsidR="00082489" w:rsidRPr="00ED67D7" w:rsidTr="000C108F">
        <w:trPr>
          <w:cantSplit/>
          <w:tblCellSpacing w:w="0" w:type="dxa"/>
        </w:trPr>
        <w:tc>
          <w:tcPr>
            <w:tcW w:w="10042" w:type="dxa"/>
            <w:vAlign w:val="center"/>
          </w:tcPr>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xml:space="preserve">Составление проекта </w:t>
            </w:r>
            <w:r>
              <w:rPr>
                <w:rFonts w:ascii="Times New Roman" w:hAnsi="Times New Roman"/>
                <w:sz w:val="24"/>
                <w:szCs w:val="24"/>
              </w:rPr>
              <w:t xml:space="preserve">местного </w:t>
            </w:r>
            <w:r w:rsidRPr="004A629A">
              <w:rPr>
                <w:rFonts w:ascii="Times New Roman" w:hAnsi="Times New Roman"/>
                <w:sz w:val="24"/>
                <w:szCs w:val="24"/>
              </w:rPr>
              <w:t>бюджета осуществляется на основании следующих документов:</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xml:space="preserve">- </w:t>
            </w:r>
            <w:r w:rsidRPr="004A629A">
              <w:rPr>
                <w:rFonts w:ascii="Times New Roman" w:hAnsi="Times New Roman"/>
                <w:b/>
                <w:bCs/>
                <w:sz w:val="24"/>
                <w:szCs w:val="24"/>
              </w:rPr>
              <w:t>Бюджетное послание Президента РФ Федеральному собранию</w:t>
            </w:r>
            <w:r w:rsidRPr="004A629A">
              <w:rPr>
                <w:rFonts w:ascii="Times New Roman" w:hAnsi="Times New Roman"/>
                <w:sz w:val="24"/>
                <w:szCs w:val="24"/>
              </w:rPr>
              <w:t>, в котором формируются основные результаты и проблемы бюджетной политики в отчетном периоде, а также ее основные задачи на очередной финансовый год и плановый период;</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xml:space="preserve">- </w:t>
            </w:r>
            <w:r w:rsidRPr="004A629A">
              <w:rPr>
                <w:rFonts w:ascii="Times New Roman" w:hAnsi="Times New Roman"/>
                <w:b/>
                <w:bCs/>
                <w:sz w:val="24"/>
                <w:szCs w:val="24"/>
              </w:rPr>
              <w:t xml:space="preserve">Прогноз социально-экономического развития </w:t>
            </w:r>
            <w:r>
              <w:rPr>
                <w:rFonts w:ascii="Times New Roman" w:hAnsi="Times New Roman"/>
                <w:b/>
                <w:bCs/>
                <w:sz w:val="24"/>
                <w:szCs w:val="24"/>
              </w:rPr>
              <w:t>муниципального образования «Воробжанский сельсовет»</w:t>
            </w:r>
            <w:r w:rsidRPr="004A629A">
              <w:rPr>
                <w:rFonts w:ascii="Times New Roman" w:hAnsi="Times New Roman"/>
                <w:sz w:val="24"/>
                <w:szCs w:val="24"/>
              </w:rPr>
              <w:t xml:space="preserve">, содержащий показатели социально-экономического развития </w:t>
            </w:r>
            <w:r>
              <w:rPr>
                <w:rFonts w:ascii="Times New Roman" w:hAnsi="Times New Roman"/>
                <w:sz w:val="24"/>
                <w:szCs w:val="24"/>
              </w:rPr>
              <w:t>муниципального образования</w:t>
            </w:r>
            <w:r w:rsidRPr="004A629A">
              <w:rPr>
                <w:rFonts w:ascii="Times New Roman" w:hAnsi="Times New Roman"/>
                <w:sz w:val="24"/>
                <w:szCs w:val="24"/>
              </w:rPr>
              <w:t xml:space="preserve"> на очередной финансовый год и плановый период</w:t>
            </w:r>
            <w:r>
              <w:rPr>
                <w:rFonts w:ascii="Times New Roman" w:hAnsi="Times New Roman"/>
                <w:sz w:val="24"/>
                <w:szCs w:val="24"/>
              </w:rPr>
              <w:t>.</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xml:space="preserve">- </w:t>
            </w:r>
            <w:r w:rsidRPr="004A629A">
              <w:rPr>
                <w:rFonts w:ascii="Times New Roman" w:hAnsi="Times New Roman"/>
                <w:b/>
                <w:bCs/>
                <w:sz w:val="24"/>
                <w:szCs w:val="24"/>
              </w:rPr>
              <w:t xml:space="preserve">Основные направления бюджетной и налоговой политики </w:t>
            </w:r>
            <w:r>
              <w:rPr>
                <w:rFonts w:ascii="Times New Roman" w:hAnsi="Times New Roman"/>
                <w:b/>
                <w:bCs/>
                <w:sz w:val="24"/>
                <w:szCs w:val="24"/>
              </w:rPr>
              <w:t>муниципального образования «Воробжанский сельсовет»</w:t>
            </w:r>
            <w:r w:rsidRPr="004A629A">
              <w:rPr>
                <w:rFonts w:ascii="Times New Roman" w:hAnsi="Times New Roman"/>
                <w:b/>
                <w:bCs/>
                <w:sz w:val="24"/>
                <w:szCs w:val="24"/>
              </w:rPr>
              <w:t xml:space="preserve"> на очередной финансовый год и плановый период</w:t>
            </w:r>
            <w:r w:rsidRPr="004A629A">
              <w:rPr>
                <w:rFonts w:ascii="Times New Roman" w:hAnsi="Times New Roman"/>
                <w:sz w:val="24"/>
                <w:szCs w:val="24"/>
              </w:rPr>
              <w:t xml:space="preserve">. В данном документе определяются приоритеты осуществления бюджетной и налоговой политики </w:t>
            </w:r>
            <w:r>
              <w:rPr>
                <w:rFonts w:ascii="Times New Roman" w:hAnsi="Times New Roman"/>
                <w:sz w:val="24"/>
                <w:szCs w:val="24"/>
              </w:rPr>
              <w:t>муниципального образования</w:t>
            </w:r>
            <w:r w:rsidRPr="004A629A">
              <w:rPr>
                <w:rFonts w:ascii="Times New Roman" w:hAnsi="Times New Roman"/>
                <w:sz w:val="24"/>
                <w:szCs w:val="24"/>
              </w:rPr>
              <w:t>;</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xml:space="preserve">- </w:t>
            </w:r>
            <w:r w:rsidRPr="004A629A">
              <w:rPr>
                <w:rFonts w:ascii="Times New Roman" w:hAnsi="Times New Roman"/>
                <w:b/>
                <w:bCs/>
                <w:sz w:val="24"/>
                <w:szCs w:val="24"/>
              </w:rPr>
              <w:t>муниципальные программы</w:t>
            </w:r>
            <w:r w:rsidRPr="004A629A">
              <w:rPr>
                <w:rFonts w:ascii="Times New Roman" w:hAnsi="Times New Roman"/>
                <w:sz w:val="24"/>
                <w:szCs w:val="24"/>
              </w:rPr>
              <w:t>, в которых отражены:</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характеристика текущего состояния социально-экономического развития муниципального образования «</w:t>
            </w:r>
            <w:r>
              <w:rPr>
                <w:rFonts w:ascii="Times New Roman" w:hAnsi="Times New Roman"/>
                <w:sz w:val="24"/>
                <w:szCs w:val="24"/>
              </w:rPr>
              <w:t>Воробжанский</w:t>
            </w:r>
            <w:r w:rsidRPr="004A629A">
              <w:rPr>
                <w:rFonts w:ascii="Times New Roman" w:hAnsi="Times New Roman"/>
                <w:sz w:val="24"/>
                <w:szCs w:val="24"/>
              </w:rPr>
              <w:t xml:space="preserve"> сельсовет» в соответствующих сферах (отраслях);</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мероприятия, реализация которых направлена на достижение показателей социально-экономического развития муниципального образования «</w:t>
            </w:r>
            <w:r>
              <w:rPr>
                <w:rFonts w:ascii="Times New Roman" w:hAnsi="Times New Roman"/>
                <w:sz w:val="24"/>
                <w:szCs w:val="24"/>
              </w:rPr>
              <w:t>Воробжанский</w:t>
            </w:r>
            <w:r w:rsidRPr="004A629A">
              <w:rPr>
                <w:rFonts w:ascii="Times New Roman" w:hAnsi="Times New Roman"/>
                <w:sz w:val="24"/>
                <w:szCs w:val="24"/>
              </w:rPr>
              <w:t xml:space="preserve"> сельсовет» в соответствующих сферах (отраслях);</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показатели (целевые индикаторы реализации мероприятий, ожидаемые результаты реализации государственных программ) социально-экономического развития муниципального образования «</w:t>
            </w:r>
            <w:r>
              <w:rPr>
                <w:rFonts w:ascii="Times New Roman" w:hAnsi="Times New Roman"/>
                <w:sz w:val="24"/>
                <w:szCs w:val="24"/>
              </w:rPr>
              <w:t>Воробжанский</w:t>
            </w:r>
            <w:r w:rsidRPr="004A629A">
              <w:rPr>
                <w:rFonts w:ascii="Times New Roman" w:hAnsi="Times New Roman"/>
                <w:sz w:val="24"/>
                <w:szCs w:val="24"/>
              </w:rPr>
              <w:t xml:space="preserve"> сельсовет» в соответствующих сферах (отраслях);</w:t>
            </w:r>
          </w:p>
          <w:p w:rsidR="00082489" w:rsidRPr="004A629A" w:rsidRDefault="00082489" w:rsidP="000C108F">
            <w:pPr>
              <w:spacing w:after="0" w:line="240" w:lineRule="auto"/>
              <w:ind w:firstLine="720"/>
              <w:jc w:val="both"/>
              <w:rPr>
                <w:rFonts w:ascii="Times New Roman" w:hAnsi="Times New Roman"/>
                <w:sz w:val="24"/>
                <w:szCs w:val="24"/>
              </w:rPr>
            </w:pPr>
            <w:r w:rsidRPr="004A629A">
              <w:rPr>
                <w:rFonts w:ascii="Times New Roman" w:hAnsi="Times New Roman"/>
                <w:sz w:val="24"/>
                <w:szCs w:val="24"/>
              </w:rPr>
              <w:t>• объемы и источники финансирования муниципальной  программы с обоснованием потребности в необходимых финансовых ресурсах в разрезе структурных элементов муниципальной программы (подпрограммы, основные мероприятия (ведомственные целевые программы), мероприятия).</w:t>
            </w:r>
          </w:p>
        </w:tc>
      </w:tr>
    </w:tbl>
    <w:p w:rsidR="00082489" w:rsidRDefault="00082489" w:rsidP="00B339D8">
      <w:pPr>
        <w:pStyle w:val="NoSpacing"/>
        <w:shd w:val="clear" w:color="auto" w:fill="FFFFFF"/>
        <w:jc w:val="center"/>
        <w:rPr>
          <w:rFonts w:ascii="Times New Roman" w:hAnsi="Times New Roman"/>
          <w:sz w:val="28"/>
          <w:szCs w:val="28"/>
        </w:rPr>
      </w:pPr>
    </w:p>
    <w:p w:rsidR="00082489" w:rsidRDefault="00082489" w:rsidP="00B339D8">
      <w:pPr>
        <w:pStyle w:val="NoSpacing"/>
        <w:shd w:val="clear" w:color="auto" w:fill="FFFFFF"/>
        <w:jc w:val="center"/>
        <w:rPr>
          <w:rFonts w:ascii="Times New Roman" w:hAnsi="Times New Roman"/>
          <w:sz w:val="28"/>
          <w:szCs w:val="28"/>
        </w:rPr>
      </w:pPr>
    </w:p>
    <w:p w:rsidR="00082489" w:rsidRDefault="00082489" w:rsidP="00CC3911">
      <w:pPr>
        <w:pStyle w:val="NoSpacing"/>
        <w:shd w:val="clear" w:color="auto" w:fill="FFFFFF"/>
        <w:jc w:val="center"/>
        <w:rPr>
          <w:rFonts w:ascii="Times New Roman" w:hAnsi="Times New Roman"/>
          <w:sz w:val="28"/>
          <w:szCs w:val="28"/>
        </w:rPr>
      </w:pPr>
    </w:p>
    <w:p w:rsidR="00082489" w:rsidRDefault="00082489" w:rsidP="00610B99">
      <w:pPr>
        <w:pStyle w:val="NoSpacing"/>
        <w:shd w:val="clear" w:color="auto" w:fill="FFFFFF"/>
        <w:rPr>
          <w:rFonts w:ascii="Times New Roman" w:hAnsi="Times New Roman"/>
          <w:sz w:val="28"/>
          <w:szCs w:val="28"/>
        </w:rPr>
      </w:pPr>
    </w:p>
    <w:p w:rsidR="00082489" w:rsidRDefault="00082489" w:rsidP="00146AF6">
      <w:pPr>
        <w:tabs>
          <w:tab w:val="left" w:pos="3825"/>
        </w:tabs>
        <w:rPr>
          <w:rFonts w:ascii="Times New Roman" w:hAnsi="Times New Roman"/>
        </w:rPr>
      </w:pPr>
      <w:r w:rsidRPr="00C40304">
        <w:rPr>
          <w:rFonts w:ascii="Times New Roman" w:hAnsi="Times New Roman"/>
          <w:sz w:val="16"/>
          <w:szCs w:val="16"/>
        </w:rPr>
        <w:t xml:space="preserve">                                                                             </w:t>
      </w:r>
      <w:r w:rsidRPr="00C40304">
        <w:rPr>
          <w:rFonts w:ascii="Times New Roman" w:hAnsi="Times New Roman"/>
        </w:rPr>
        <w:t xml:space="preserve">                                                    </w:t>
      </w:r>
    </w:p>
    <w:p w:rsidR="00082489" w:rsidRDefault="00082489" w:rsidP="00146AF6">
      <w:pPr>
        <w:tabs>
          <w:tab w:val="left" w:pos="3825"/>
        </w:tabs>
        <w:rPr>
          <w:rFonts w:ascii="Times New Roman" w:hAnsi="Times New Roman"/>
        </w:rPr>
      </w:pPr>
    </w:p>
    <w:p w:rsidR="00082489" w:rsidRDefault="00082489" w:rsidP="00146AF6">
      <w:pPr>
        <w:tabs>
          <w:tab w:val="left" w:pos="3825"/>
        </w:tabs>
        <w:rPr>
          <w:rFonts w:ascii="Times New Roman" w:hAnsi="Times New Roman"/>
        </w:rPr>
      </w:pPr>
    </w:p>
    <w:p w:rsidR="00082489" w:rsidRDefault="00082489" w:rsidP="00146AF6">
      <w:pPr>
        <w:tabs>
          <w:tab w:val="left" w:pos="3825"/>
        </w:tabs>
        <w:rPr>
          <w:rFonts w:ascii="Times New Roman" w:hAnsi="Times New Roman"/>
        </w:rPr>
      </w:pPr>
    </w:p>
    <w:p w:rsidR="00082489" w:rsidRDefault="00082489" w:rsidP="00146AF6">
      <w:pPr>
        <w:tabs>
          <w:tab w:val="left" w:pos="3825"/>
        </w:tabs>
        <w:rPr>
          <w:rFonts w:ascii="Times New Roman" w:hAnsi="Times New Roman"/>
        </w:rPr>
      </w:pPr>
    </w:p>
    <w:p w:rsidR="00082489" w:rsidRDefault="00082489" w:rsidP="00146AF6">
      <w:pPr>
        <w:tabs>
          <w:tab w:val="left" w:pos="3825"/>
        </w:tabs>
        <w:rPr>
          <w:rFonts w:ascii="Times New Roman" w:hAnsi="Times New Roman"/>
        </w:rPr>
      </w:pPr>
    </w:p>
    <w:p w:rsidR="00082489" w:rsidRDefault="00082489" w:rsidP="00146AF6">
      <w:pPr>
        <w:tabs>
          <w:tab w:val="left" w:pos="3825"/>
        </w:tabs>
        <w:rPr>
          <w:rFonts w:ascii="Times New Roman" w:hAnsi="Times New Roman"/>
        </w:rPr>
      </w:pPr>
    </w:p>
    <w:p w:rsidR="00082489" w:rsidRDefault="00082489" w:rsidP="00146AF6">
      <w:pPr>
        <w:tabs>
          <w:tab w:val="left" w:pos="3825"/>
        </w:tabs>
        <w:rPr>
          <w:rFonts w:ascii="Times New Roman" w:hAnsi="Times New Roman"/>
        </w:rPr>
      </w:pPr>
    </w:p>
    <w:p w:rsidR="00082489" w:rsidRPr="00C40304" w:rsidRDefault="00082489" w:rsidP="00146AF6">
      <w:pPr>
        <w:tabs>
          <w:tab w:val="left" w:pos="3825"/>
        </w:tabs>
        <w:rPr>
          <w:rFonts w:ascii="Times New Roman" w:hAnsi="Times New Roman"/>
        </w:rPr>
      </w:pPr>
      <w:r w:rsidRPr="00C40304">
        <w:rPr>
          <w:rFonts w:ascii="Times New Roman" w:hAnsi="Times New Roman"/>
        </w:rPr>
        <w:t xml:space="preserve">             </w:t>
      </w:r>
    </w:p>
    <w:p w:rsidR="00082489" w:rsidRPr="00C40304" w:rsidRDefault="00082489" w:rsidP="00146AF6">
      <w:pPr>
        <w:pStyle w:val="NoSpacing"/>
        <w:rPr>
          <w:rFonts w:ascii="Times New Roman" w:hAnsi="Times New Roman"/>
          <w:sz w:val="16"/>
          <w:szCs w:val="16"/>
        </w:rPr>
      </w:pPr>
      <w:r w:rsidRPr="00C40304">
        <w:rPr>
          <w:rFonts w:ascii="Times New Roman" w:hAnsi="Times New Roman"/>
          <w:sz w:val="28"/>
          <w:szCs w:val="28"/>
        </w:rPr>
        <w:t xml:space="preserve">                      </w:t>
      </w:r>
      <w:r w:rsidRPr="00C40304">
        <w:rPr>
          <w:rFonts w:ascii="Times New Roman" w:hAnsi="Times New Roman"/>
        </w:rPr>
        <w:t>Источники финансирования дефицита бюджета</w:t>
      </w:r>
      <w:r>
        <w:rPr>
          <w:rFonts w:ascii="Times New Roman" w:hAnsi="Times New Roman"/>
        </w:rPr>
        <w:t xml:space="preserve"> муниципального образования</w:t>
      </w:r>
    </w:p>
    <w:p w:rsidR="00082489" w:rsidRPr="00C40304" w:rsidRDefault="00082489" w:rsidP="00146AF6">
      <w:pPr>
        <w:pStyle w:val="NoSpacing"/>
        <w:rPr>
          <w:rFonts w:ascii="Times New Roman" w:hAnsi="Times New Roman"/>
          <w:sz w:val="24"/>
          <w:szCs w:val="24"/>
        </w:rPr>
      </w:pPr>
      <w:r w:rsidRPr="00C40304">
        <w:rPr>
          <w:rFonts w:ascii="Times New Roman" w:hAnsi="Times New Roman"/>
        </w:rPr>
        <w:t xml:space="preserve">                                              «</w:t>
      </w:r>
      <w:r>
        <w:rPr>
          <w:rFonts w:ascii="Times New Roman" w:hAnsi="Times New Roman"/>
        </w:rPr>
        <w:t>Воробжанского</w:t>
      </w:r>
      <w:r w:rsidRPr="00C40304">
        <w:rPr>
          <w:rFonts w:ascii="Times New Roman" w:hAnsi="Times New Roman"/>
        </w:rPr>
        <w:t xml:space="preserve"> сельсовета» на </w:t>
      </w:r>
      <w:r>
        <w:rPr>
          <w:rFonts w:ascii="Times New Roman" w:hAnsi="Times New Roman"/>
        </w:rPr>
        <w:t>2015</w:t>
      </w:r>
      <w:r w:rsidRPr="00C40304">
        <w:rPr>
          <w:rFonts w:ascii="Times New Roman" w:hAnsi="Times New Roman"/>
        </w:rPr>
        <w:t xml:space="preserve"> год</w:t>
      </w:r>
    </w:p>
    <w:p w:rsidR="00082489" w:rsidRPr="00C40304" w:rsidRDefault="00082489" w:rsidP="00146AF6">
      <w:pPr>
        <w:pStyle w:val="NoSpacing"/>
        <w:rPr>
          <w:rFonts w:ascii="Times New Roman" w:hAnsi="Times New Roman"/>
          <w:sz w:val="20"/>
          <w:szCs w:val="20"/>
        </w:rPr>
      </w:pPr>
      <w:r w:rsidRPr="00C40304">
        <w:rPr>
          <w:rFonts w:ascii="Times New Roman" w:hAnsi="Times New Roman"/>
          <w:sz w:val="20"/>
          <w:szCs w:val="20"/>
        </w:rPr>
        <w:t xml:space="preserve">                                                                                                                                                                            (рублей)</w:t>
      </w:r>
    </w:p>
    <w:tbl>
      <w:tblPr>
        <w:tblW w:w="0" w:type="auto"/>
        <w:tblLayout w:type="fixed"/>
        <w:tblLook w:val="00A0"/>
      </w:tblPr>
      <w:tblGrid>
        <w:gridCol w:w="2835"/>
        <w:gridCol w:w="4678"/>
        <w:gridCol w:w="2387"/>
      </w:tblGrid>
      <w:tr w:rsidR="00082489" w:rsidRPr="00ED67D7" w:rsidTr="00146AF6">
        <w:trPr>
          <w:trHeight w:val="975"/>
        </w:trPr>
        <w:tc>
          <w:tcPr>
            <w:tcW w:w="2835"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401C04">
            <w:pPr>
              <w:ind w:left="-93" w:right="-108"/>
              <w:jc w:val="center"/>
              <w:rPr>
                <w:rFonts w:ascii="Times New Roman" w:hAnsi="Times New Roman"/>
                <w:sz w:val="20"/>
                <w:szCs w:val="20"/>
              </w:rPr>
            </w:pPr>
            <w:r w:rsidRPr="00ED67D7">
              <w:rPr>
                <w:rFonts w:ascii="Times New Roman" w:hAnsi="Times New Roman"/>
                <w:sz w:val="20"/>
                <w:szCs w:val="20"/>
              </w:rPr>
              <w:t>Код бюджетной классификации Российской Федерации</w:t>
            </w:r>
          </w:p>
        </w:tc>
        <w:tc>
          <w:tcPr>
            <w:tcW w:w="4678" w:type="dxa"/>
            <w:tcBorders>
              <w:top w:val="single" w:sz="4" w:space="0" w:color="auto"/>
              <w:left w:val="nil"/>
              <w:bottom w:val="single" w:sz="4" w:space="0" w:color="auto"/>
              <w:right w:val="single" w:sz="4" w:space="0" w:color="auto"/>
            </w:tcBorders>
            <w:vAlign w:val="center"/>
          </w:tcPr>
          <w:p w:rsidR="00082489" w:rsidRPr="00ED67D7" w:rsidRDefault="00082489" w:rsidP="00401C04">
            <w:pPr>
              <w:jc w:val="center"/>
              <w:rPr>
                <w:rFonts w:ascii="Times New Roman" w:hAnsi="Times New Roman"/>
                <w:sz w:val="20"/>
                <w:szCs w:val="20"/>
              </w:rPr>
            </w:pPr>
            <w:r w:rsidRPr="00ED67D7">
              <w:rPr>
                <w:rFonts w:ascii="Times New Roman" w:hAnsi="Times New Roman"/>
                <w:sz w:val="20"/>
                <w:szCs w:val="20"/>
              </w:rPr>
              <w:t>Наименование источников финансирования дефицита бюджета</w:t>
            </w:r>
          </w:p>
        </w:tc>
        <w:tc>
          <w:tcPr>
            <w:tcW w:w="2387"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401C04">
            <w:pPr>
              <w:ind w:left="-108" w:right="-108"/>
              <w:jc w:val="center"/>
              <w:rPr>
                <w:rFonts w:ascii="Times New Roman" w:hAnsi="Times New Roman"/>
                <w:sz w:val="20"/>
                <w:szCs w:val="20"/>
              </w:rPr>
            </w:pPr>
            <w:r w:rsidRPr="00ED67D7">
              <w:rPr>
                <w:rFonts w:ascii="Times New Roman" w:hAnsi="Times New Roman"/>
                <w:sz w:val="20"/>
                <w:szCs w:val="20"/>
              </w:rPr>
              <w:t>Сумма</w:t>
            </w:r>
          </w:p>
        </w:tc>
      </w:tr>
      <w:tr w:rsidR="00082489" w:rsidRPr="00ED67D7" w:rsidTr="00146AF6">
        <w:trPr>
          <w:trHeight w:val="270"/>
        </w:trPr>
        <w:tc>
          <w:tcPr>
            <w:tcW w:w="2835"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401C04">
            <w:pPr>
              <w:ind w:left="-93" w:right="-108"/>
              <w:jc w:val="center"/>
              <w:rPr>
                <w:rFonts w:ascii="Times New Roman" w:hAnsi="Times New Roman"/>
                <w:sz w:val="20"/>
                <w:szCs w:val="20"/>
              </w:rPr>
            </w:pPr>
            <w:r w:rsidRPr="00ED67D7">
              <w:rPr>
                <w:rFonts w:ascii="Times New Roman" w:hAnsi="Times New Roman"/>
                <w:sz w:val="20"/>
                <w:szCs w:val="20"/>
              </w:rPr>
              <w:t>1</w:t>
            </w:r>
          </w:p>
        </w:tc>
        <w:tc>
          <w:tcPr>
            <w:tcW w:w="4678" w:type="dxa"/>
            <w:tcBorders>
              <w:top w:val="single" w:sz="4" w:space="0" w:color="auto"/>
              <w:left w:val="nil"/>
              <w:bottom w:val="single" w:sz="4" w:space="0" w:color="auto"/>
              <w:right w:val="single" w:sz="4" w:space="0" w:color="auto"/>
            </w:tcBorders>
            <w:vAlign w:val="center"/>
          </w:tcPr>
          <w:p w:rsidR="00082489" w:rsidRPr="00ED67D7" w:rsidRDefault="00082489" w:rsidP="00401C04">
            <w:pPr>
              <w:jc w:val="center"/>
              <w:rPr>
                <w:rFonts w:ascii="Times New Roman" w:hAnsi="Times New Roman"/>
                <w:sz w:val="20"/>
                <w:szCs w:val="20"/>
              </w:rPr>
            </w:pPr>
            <w:r w:rsidRPr="00ED67D7">
              <w:rPr>
                <w:rFonts w:ascii="Times New Roman" w:hAnsi="Times New Roman"/>
                <w:sz w:val="20"/>
                <w:szCs w:val="20"/>
              </w:rPr>
              <w:t>2</w:t>
            </w:r>
          </w:p>
        </w:tc>
        <w:tc>
          <w:tcPr>
            <w:tcW w:w="2387"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401C04">
            <w:pPr>
              <w:ind w:left="-108" w:right="-108"/>
              <w:jc w:val="center"/>
              <w:rPr>
                <w:rFonts w:ascii="Times New Roman" w:hAnsi="Times New Roman"/>
                <w:sz w:val="20"/>
                <w:szCs w:val="20"/>
              </w:rPr>
            </w:pPr>
            <w:r w:rsidRPr="00ED67D7">
              <w:rPr>
                <w:rFonts w:ascii="Times New Roman" w:hAnsi="Times New Roman"/>
                <w:sz w:val="20"/>
                <w:szCs w:val="20"/>
              </w:rPr>
              <w:t>3</w:t>
            </w:r>
          </w:p>
        </w:tc>
      </w:tr>
      <w:tr w:rsidR="00082489" w:rsidRPr="00ED67D7" w:rsidTr="009F302F">
        <w:trPr>
          <w:trHeight w:val="313"/>
        </w:trPr>
        <w:tc>
          <w:tcPr>
            <w:tcW w:w="2835"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401C04">
            <w:pPr>
              <w:tabs>
                <w:tab w:val="left" w:pos="552"/>
              </w:tabs>
              <w:jc w:val="center"/>
              <w:rPr>
                <w:rFonts w:ascii="Times New Roman" w:hAnsi="Times New Roman"/>
                <w:b/>
                <w:sz w:val="20"/>
                <w:szCs w:val="20"/>
              </w:rPr>
            </w:pPr>
            <w:r w:rsidRPr="00ED67D7">
              <w:rPr>
                <w:rFonts w:ascii="Times New Roman" w:hAnsi="Times New Roman"/>
                <w:b/>
                <w:sz w:val="20"/>
                <w:szCs w:val="20"/>
              </w:rPr>
              <w:t>01 00 00 00 00 0000 000</w:t>
            </w:r>
          </w:p>
        </w:tc>
        <w:tc>
          <w:tcPr>
            <w:tcW w:w="4678" w:type="dxa"/>
            <w:tcBorders>
              <w:top w:val="single" w:sz="4" w:space="0" w:color="auto"/>
              <w:left w:val="nil"/>
              <w:bottom w:val="single" w:sz="4" w:space="0" w:color="auto"/>
              <w:right w:val="single" w:sz="4" w:space="0" w:color="auto"/>
            </w:tcBorders>
            <w:vAlign w:val="center"/>
          </w:tcPr>
          <w:p w:rsidR="00082489" w:rsidRPr="00ED67D7" w:rsidRDefault="00082489" w:rsidP="00401C04">
            <w:pPr>
              <w:tabs>
                <w:tab w:val="left" w:pos="552"/>
              </w:tabs>
              <w:rPr>
                <w:rFonts w:ascii="Times New Roman" w:hAnsi="Times New Roman"/>
                <w:b/>
                <w:sz w:val="20"/>
                <w:szCs w:val="20"/>
              </w:rPr>
            </w:pPr>
            <w:r w:rsidRPr="00ED67D7">
              <w:rPr>
                <w:rFonts w:ascii="Times New Roman" w:hAnsi="Times New Roman"/>
                <w:b/>
                <w:sz w:val="20"/>
                <w:szCs w:val="20"/>
              </w:rPr>
              <w:t>Источники внутреннего финансирования дефицита бюджета</w:t>
            </w:r>
          </w:p>
        </w:tc>
        <w:tc>
          <w:tcPr>
            <w:tcW w:w="2387"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9F302F">
            <w:pPr>
              <w:ind w:right="-80"/>
              <w:rPr>
                <w:rFonts w:ascii="Times New Roman" w:hAnsi="Times New Roman"/>
                <w:b/>
                <w:bCs/>
                <w:sz w:val="20"/>
                <w:szCs w:val="20"/>
              </w:rPr>
            </w:pPr>
          </w:p>
        </w:tc>
      </w:tr>
      <w:tr w:rsidR="00082489" w:rsidRPr="00ED67D7" w:rsidTr="009F302F">
        <w:trPr>
          <w:trHeight w:val="291"/>
        </w:trPr>
        <w:tc>
          <w:tcPr>
            <w:tcW w:w="2835"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401C04">
            <w:pPr>
              <w:ind w:left="-93" w:right="-108"/>
              <w:jc w:val="center"/>
              <w:rPr>
                <w:rFonts w:ascii="Times New Roman" w:hAnsi="Times New Roman"/>
                <w:sz w:val="20"/>
                <w:szCs w:val="20"/>
              </w:rPr>
            </w:pPr>
            <w:r w:rsidRPr="00ED67D7">
              <w:rPr>
                <w:rFonts w:ascii="Times New Roman" w:hAnsi="Times New Roman"/>
                <w:sz w:val="20"/>
                <w:szCs w:val="20"/>
              </w:rPr>
              <w:t>01 03  00 00 00 0000 000</w:t>
            </w:r>
          </w:p>
        </w:tc>
        <w:tc>
          <w:tcPr>
            <w:tcW w:w="4678" w:type="dxa"/>
            <w:tcBorders>
              <w:top w:val="single" w:sz="4" w:space="0" w:color="auto"/>
              <w:left w:val="nil"/>
              <w:bottom w:val="single" w:sz="4" w:space="0" w:color="auto"/>
              <w:right w:val="single" w:sz="4" w:space="0" w:color="auto"/>
            </w:tcBorders>
            <w:vAlign w:val="center"/>
          </w:tcPr>
          <w:p w:rsidR="00082489" w:rsidRPr="00ED67D7" w:rsidRDefault="00082489" w:rsidP="00401C04">
            <w:pPr>
              <w:rPr>
                <w:rFonts w:ascii="Times New Roman" w:hAnsi="Times New Roman"/>
                <w:sz w:val="20"/>
                <w:szCs w:val="20"/>
              </w:rPr>
            </w:pPr>
            <w:r w:rsidRPr="00ED67D7">
              <w:rPr>
                <w:rFonts w:ascii="Times New Roman" w:hAnsi="Times New Roman"/>
                <w:sz w:val="20"/>
                <w:szCs w:val="20"/>
              </w:rPr>
              <w:t xml:space="preserve">Бюджетные кредиты от других бюджетов бюджетной системы Российской Федерации </w:t>
            </w:r>
          </w:p>
        </w:tc>
        <w:tc>
          <w:tcPr>
            <w:tcW w:w="2387"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401C04">
            <w:pPr>
              <w:ind w:left="-108" w:right="-108"/>
              <w:jc w:val="center"/>
              <w:rPr>
                <w:rFonts w:ascii="Times New Roman" w:hAnsi="Times New Roman"/>
                <w:sz w:val="20"/>
                <w:szCs w:val="20"/>
              </w:rPr>
            </w:pPr>
            <w:r w:rsidRPr="00ED67D7">
              <w:rPr>
                <w:rFonts w:ascii="Times New Roman" w:hAnsi="Times New Roman"/>
                <w:sz w:val="20"/>
                <w:szCs w:val="20"/>
              </w:rPr>
              <w:t>0</w:t>
            </w:r>
          </w:p>
        </w:tc>
      </w:tr>
      <w:tr w:rsidR="00082489" w:rsidRPr="00ED67D7" w:rsidTr="00146AF6">
        <w:trPr>
          <w:trHeight w:val="270"/>
        </w:trPr>
        <w:tc>
          <w:tcPr>
            <w:tcW w:w="2835"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401C04">
            <w:pPr>
              <w:ind w:left="-93" w:right="-108"/>
              <w:jc w:val="center"/>
              <w:rPr>
                <w:rFonts w:ascii="Times New Roman" w:hAnsi="Times New Roman"/>
                <w:sz w:val="20"/>
                <w:szCs w:val="20"/>
              </w:rPr>
            </w:pPr>
            <w:r w:rsidRPr="00ED67D7">
              <w:rPr>
                <w:rFonts w:ascii="Times New Roman" w:hAnsi="Times New Roman"/>
                <w:sz w:val="20"/>
                <w:szCs w:val="20"/>
              </w:rPr>
              <w:t>01 03  01 00 00 0000 700</w:t>
            </w:r>
          </w:p>
        </w:tc>
        <w:tc>
          <w:tcPr>
            <w:tcW w:w="4678" w:type="dxa"/>
            <w:tcBorders>
              <w:top w:val="single" w:sz="4" w:space="0" w:color="auto"/>
              <w:left w:val="nil"/>
              <w:bottom w:val="single" w:sz="4" w:space="0" w:color="auto"/>
              <w:right w:val="single" w:sz="4" w:space="0" w:color="auto"/>
            </w:tcBorders>
            <w:vAlign w:val="center"/>
          </w:tcPr>
          <w:p w:rsidR="00082489" w:rsidRPr="00ED67D7" w:rsidRDefault="00082489" w:rsidP="00401C04">
            <w:pPr>
              <w:rPr>
                <w:rFonts w:ascii="Times New Roman" w:hAnsi="Times New Roman"/>
                <w:sz w:val="20"/>
                <w:szCs w:val="20"/>
              </w:rPr>
            </w:pPr>
            <w:r w:rsidRPr="00ED67D7">
              <w:rPr>
                <w:rFonts w:ascii="Times New Roman" w:hAnsi="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387"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401C04">
            <w:pPr>
              <w:ind w:left="-108" w:right="-108"/>
              <w:jc w:val="center"/>
              <w:rPr>
                <w:rFonts w:ascii="Times New Roman" w:hAnsi="Times New Roman"/>
                <w:sz w:val="20"/>
                <w:szCs w:val="20"/>
              </w:rPr>
            </w:pPr>
            <w:r w:rsidRPr="00ED67D7">
              <w:rPr>
                <w:rFonts w:ascii="Times New Roman" w:hAnsi="Times New Roman"/>
                <w:sz w:val="20"/>
                <w:szCs w:val="20"/>
              </w:rPr>
              <w:t>0</w:t>
            </w:r>
          </w:p>
        </w:tc>
      </w:tr>
      <w:tr w:rsidR="00082489" w:rsidRPr="00ED67D7" w:rsidTr="00146AF6">
        <w:trPr>
          <w:trHeight w:val="270"/>
        </w:trPr>
        <w:tc>
          <w:tcPr>
            <w:tcW w:w="2835"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401C04">
            <w:pPr>
              <w:ind w:left="-93" w:right="-108"/>
              <w:jc w:val="center"/>
              <w:rPr>
                <w:rFonts w:ascii="Times New Roman" w:hAnsi="Times New Roman"/>
                <w:sz w:val="20"/>
                <w:szCs w:val="20"/>
              </w:rPr>
            </w:pPr>
            <w:r w:rsidRPr="00ED67D7">
              <w:rPr>
                <w:rFonts w:ascii="Times New Roman" w:hAnsi="Times New Roman"/>
                <w:sz w:val="20"/>
                <w:szCs w:val="20"/>
              </w:rPr>
              <w:t>01 03  01 00 10 0000 710</w:t>
            </w:r>
          </w:p>
        </w:tc>
        <w:tc>
          <w:tcPr>
            <w:tcW w:w="4678" w:type="dxa"/>
            <w:tcBorders>
              <w:top w:val="single" w:sz="4" w:space="0" w:color="auto"/>
              <w:left w:val="nil"/>
              <w:bottom w:val="single" w:sz="4" w:space="0" w:color="auto"/>
              <w:right w:val="single" w:sz="4" w:space="0" w:color="auto"/>
            </w:tcBorders>
            <w:vAlign w:val="center"/>
          </w:tcPr>
          <w:p w:rsidR="00082489" w:rsidRPr="00ED67D7" w:rsidRDefault="00082489" w:rsidP="00401C04">
            <w:pPr>
              <w:rPr>
                <w:rFonts w:ascii="Times New Roman" w:hAnsi="Times New Roman"/>
                <w:sz w:val="20"/>
                <w:szCs w:val="20"/>
              </w:rPr>
            </w:pPr>
            <w:r w:rsidRPr="00ED67D7">
              <w:rPr>
                <w:rFonts w:ascii="Times New Roman" w:hAnsi="Times New Roman"/>
                <w:sz w:val="20"/>
                <w:szCs w:val="20"/>
              </w:rPr>
              <w:t xml:space="preserve">Получение кредитов от других бюджетов бюджетной системы Российской Федерации бюджетами сельских поселений  в валюте Российской Федерации </w:t>
            </w:r>
          </w:p>
        </w:tc>
        <w:tc>
          <w:tcPr>
            <w:tcW w:w="2387"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401C04">
            <w:pPr>
              <w:ind w:left="-108" w:right="-108"/>
              <w:jc w:val="center"/>
              <w:rPr>
                <w:rFonts w:ascii="Times New Roman" w:hAnsi="Times New Roman"/>
                <w:sz w:val="20"/>
                <w:szCs w:val="20"/>
              </w:rPr>
            </w:pPr>
            <w:r w:rsidRPr="00ED67D7">
              <w:rPr>
                <w:rFonts w:ascii="Times New Roman" w:hAnsi="Times New Roman"/>
                <w:sz w:val="20"/>
                <w:szCs w:val="20"/>
              </w:rPr>
              <w:t>0</w:t>
            </w:r>
          </w:p>
        </w:tc>
      </w:tr>
      <w:tr w:rsidR="00082489" w:rsidRPr="00ED67D7" w:rsidTr="00146AF6">
        <w:trPr>
          <w:trHeight w:val="772"/>
        </w:trPr>
        <w:tc>
          <w:tcPr>
            <w:tcW w:w="2835"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401C04">
            <w:pPr>
              <w:pStyle w:val="ConsPlusNormal"/>
              <w:widowControl/>
              <w:spacing w:line="276" w:lineRule="auto"/>
              <w:ind w:firstLine="0"/>
              <w:jc w:val="center"/>
              <w:rPr>
                <w:rFonts w:ascii="Times New Roman" w:hAnsi="Times New Roman" w:cs="Times New Roman"/>
                <w:b/>
              </w:rPr>
            </w:pPr>
            <w:r w:rsidRPr="00C40304">
              <w:rPr>
                <w:rFonts w:ascii="Times New Roman" w:hAnsi="Times New Roman" w:cs="Times New Roman"/>
                <w:b/>
              </w:rPr>
              <w:t>01 05 00 00 00 0000 000</w:t>
            </w:r>
          </w:p>
        </w:tc>
        <w:tc>
          <w:tcPr>
            <w:tcW w:w="4678" w:type="dxa"/>
            <w:tcBorders>
              <w:top w:val="single" w:sz="4" w:space="0" w:color="auto"/>
              <w:left w:val="single" w:sz="4" w:space="0" w:color="auto"/>
              <w:bottom w:val="single" w:sz="4" w:space="0" w:color="auto"/>
              <w:right w:val="single" w:sz="4" w:space="0" w:color="auto"/>
            </w:tcBorders>
          </w:tcPr>
          <w:p w:rsidR="00082489" w:rsidRPr="00C40304" w:rsidRDefault="00082489" w:rsidP="00401C04">
            <w:pPr>
              <w:pStyle w:val="ConsPlusNormal"/>
              <w:widowControl/>
              <w:spacing w:line="276" w:lineRule="auto"/>
              <w:ind w:firstLine="0"/>
              <w:rPr>
                <w:rFonts w:ascii="Times New Roman" w:hAnsi="Times New Roman" w:cs="Times New Roman"/>
                <w:b/>
              </w:rPr>
            </w:pPr>
            <w:r w:rsidRPr="00C40304">
              <w:rPr>
                <w:rFonts w:ascii="Times New Roman" w:hAnsi="Times New Roman" w:cs="Times New Roman"/>
                <w:b/>
              </w:rPr>
              <w:t xml:space="preserve">Изменение остатков средств на счетах </w:t>
            </w:r>
            <w:r w:rsidRPr="00C40304">
              <w:rPr>
                <w:rFonts w:ascii="Times New Roman" w:hAnsi="Times New Roman" w:cs="Times New Roman"/>
                <w:b/>
              </w:rPr>
              <w:br/>
              <w:t xml:space="preserve">по учету средств бюджета             </w:t>
            </w:r>
          </w:p>
        </w:tc>
        <w:tc>
          <w:tcPr>
            <w:tcW w:w="2387"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401C04">
            <w:pPr>
              <w:ind w:left="-81" w:right="-80"/>
              <w:jc w:val="center"/>
              <w:rPr>
                <w:rFonts w:ascii="Times New Roman" w:hAnsi="Times New Roman"/>
                <w:sz w:val="20"/>
                <w:szCs w:val="20"/>
              </w:rPr>
            </w:pPr>
            <w:r w:rsidRPr="00ED67D7">
              <w:rPr>
                <w:rFonts w:ascii="Times New Roman" w:hAnsi="Times New Roman"/>
                <w:sz w:val="20"/>
                <w:szCs w:val="20"/>
              </w:rPr>
              <w:t>310318,01</w:t>
            </w:r>
          </w:p>
        </w:tc>
      </w:tr>
      <w:tr w:rsidR="00082489" w:rsidRPr="00ED67D7" w:rsidTr="00146AF6">
        <w:trPr>
          <w:trHeight w:val="373"/>
        </w:trPr>
        <w:tc>
          <w:tcPr>
            <w:tcW w:w="2835"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401C04">
            <w:pPr>
              <w:pStyle w:val="ConsPlusNormal"/>
              <w:widowControl/>
              <w:spacing w:line="276" w:lineRule="auto"/>
              <w:ind w:firstLine="0"/>
              <w:jc w:val="center"/>
              <w:rPr>
                <w:rFonts w:ascii="Times New Roman" w:hAnsi="Times New Roman" w:cs="Times New Roman"/>
              </w:rPr>
            </w:pPr>
            <w:r w:rsidRPr="00C40304">
              <w:rPr>
                <w:rFonts w:ascii="Times New Roman" w:hAnsi="Times New Roman" w:cs="Times New Roman"/>
              </w:rPr>
              <w:t>01 05 00 00 00 0000 500</w:t>
            </w:r>
          </w:p>
        </w:tc>
        <w:tc>
          <w:tcPr>
            <w:tcW w:w="4678" w:type="dxa"/>
            <w:tcBorders>
              <w:top w:val="single" w:sz="4" w:space="0" w:color="auto"/>
              <w:left w:val="single" w:sz="4" w:space="0" w:color="auto"/>
              <w:bottom w:val="single" w:sz="4" w:space="0" w:color="auto"/>
              <w:right w:val="single" w:sz="4" w:space="0" w:color="auto"/>
            </w:tcBorders>
          </w:tcPr>
          <w:p w:rsidR="00082489" w:rsidRPr="00C40304" w:rsidRDefault="00082489" w:rsidP="00401C04">
            <w:pPr>
              <w:pStyle w:val="ConsPlusNormal"/>
              <w:widowControl/>
              <w:spacing w:line="276" w:lineRule="auto"/>
              <w:ind w:firstLine="0"/>
              <w:rPr>
                <w:rFonts w:ascii="Times New Roman" w:hAnsi="Times New Roman" w:cs="Times New Roman"/>
              </w:rPr>
            </w:pPr>
            <w:r w:rsidRPr="00C40304">
              <w:rPr>
                <w:rFonts w:ascii="Times New Roman" w:hAnsi="Times New Roman" w:cs="Times New Roman"/>
              </w:rPr>
              <w:t xml:space="preserve">Увеличение остатков средств 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66760">
            <w:pPr>
              <w:ind w:left="-81" w:right="-80"/>
              <w:jc w:val="center"/>
              <w:rPr>
                <w:rFonts w:ascii="Times New Roman" w:hAnsi="Times New Roman"/>
                <w:sz w:val="20"/>
                <w:szCs w:val="20"/>
              </w:rPr>
            </w:pPr>
            <w:r w:rsidRPr="00ED67D7">
              <w:rPr>
                <w:rFonts w:ascii="Times New Roman" w:hAnsi="Times New Roman"/>
                <w:sz w:val="20"/>
                <w:szCs w:val="20"/>
              </w:rPr>
              <w:t>-1174404,98</w:t>
            </w:r>
          </w:p>
        </w:tc>
      </w:tr>
      <w:tr w:rsidR="00082489" w:rsidRPr="00ED67D7" w:rsidTr="00146AF6">
        <w:trPr>
          <w:trHeight w:val="701"/>
        </w:trPr>
        <w:tc>
          <w:tcPr>
            <w:tcW w:w="2835"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401C04">
            <w:pPr>
              <w:pStyle w:val="ConsPlusNormal"/>
              <w:widowControl/>
              <w:spacing w:line="276" w:lineRule="auto"/>
              <w:ind w:firstLine="0"/>
              <w:jc w:val="center"/>
              <w:rPr>
                <w:rFonts w:ascii="Times New Roman" w:hAnsi="Times New Roman" w:cs="Times New Roman"/>
              </w:rPr>
            </w:pPr>
            <w:r w:rsidRPr="00C40304">
              <w:rPr>
                <w:rFonts w:ascii="Times New Roman" w:hAnsi="Times New Roman" w:cs="Times New Roman"/>
              </w:rPr>
              <w:t>01 05 02 00 00 0000 500</w:t>
            </w:r>
          </w:p>
        </w:tc>
        <w:tc>
          <w:tcPr>
            <w:tcW w:w="4678" w:type="dxa"/>
            <w:tcBorders>
              <w:top w:val="single" w:sz="4" w:space="0" w:color="auto"/>
              <w:left w:val="single" w:sz="4" w:space="0" w:color="auto"/>
              <w:bottom w:val="single" w:sz="4" w:space="0" w:color="auto"/>
              <w:right w:val="single" w:sz="4" w:space="0" w:color="auto"/>
            </w:tcBorders>
          </w:tcPr>
          <w:p w:rsidR="00082489" w:rsidRPr="00C40304" w:rsidRDefault="00082489" w:rsidP="00401C04">
            <w:pPr>
              <w:pStyle w:val="ConsPlusNormal"/>
              <w:widowControl/>
              <w:spacing w:line="276" w:lineRule="auto"/>
              <w:ind w:firstLine="0"/>
              <w:rPr>
                <w:rFonts w:ascii="Times New Roman" w:hAnsi="Times New Roman" w:cs="Times New Roman"/>
              </w:rPr>
            </w:pPr>
            <w:r w:rsidRPr="00C40304">
              <w:rPr>
                <w:rFonts w:ascii="Times New Roman" w:hAnsi="Times New Roman" w:cs="Times New Roman"/>
              </w:rPr>
              <w:t xml:space="preserve">Увеличение прочих остатков средств   </w:t>
            </w:r>
            <w:r w:rsidRPr="00C40304">
              <w:rPr>
                <w:rFonts w:ascii="Times New Roman" w:hAnsi="Times New Roman" w:cs="Times New Roman"/>
              </w:rPr>
              <w:br/>
              <w:t xml:space="preserve">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401C04">
            <w:pPr>
              <w:ind w:left="-81" w:right="-80"/>
              <w:jc w:val="center"/>
              <w:rPr>
                <w:rFonts w:ascii="Times New Roman" w:hAnsi="Times New Roman"/>
                <w:sz w:val="20"/>
                <w:szCs w:val="20"/>
              </w:rPr>
            </w:pPr>
            <w:r w:rsidRPr="00ED67D7">
              <w:rPr>
                <w:rFonts w:ascii="Times New Roman" w:hAnsi="Times New Roman"/>
                <w:sz w:val="20"/>
                <w:szCs w:val="20"/>
              </w:rPr>
              <w:t>-1174404,98</w:t>
            </w:r>
          </w:p>
        </w:tc>
      </w:tr>
      <w:tr w:rsidR="00082489" w:rsidRPr="00ED67D7" w:rsidTr="00146AF6">
        <w:trPr>
          <w:trHeight w:val="605"/>
        </w:trPr>
        <w:tc>
          <w:tcPr>
            <w:tcW w:w="2835"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401C04">
            <w:pPr>
              <w:pStyle w:val="ConsPlusNormal"/>
              <w:widowControl/>
              <w:spacing w:line="276" w:lineRule="auto"/>
              <w:ind w:firstLine="0"/>
              <w:jc w:val="center"/>
              <w:rPr>
                <w:rFonts w:ascii="Times New Roman" w:hAnsi="Times New Roman" w:cs="Times New Roman"/>
              </w:rPr>
            </w:pPr>
            <w:r w:rsidRPr="00C40304">
              <w:rPr>
                <w:rFonts w:ascii="Times New Roman" w:hAnsi="Times New Roman" w:cs="Times New Roman"/>
              </w:rPr>
              <w:t>01 05 02 01 00 0000 510</w:t>
            </w:r>
          </w:p>
        </w:tc>
        <w:tc>
          <w:tcPr>
            <w:tcW w:w="4678" w:type="dxa"/>
            <w:tcBorders>
              <w:top w:val="single" w:sz="4" w:space="0" w:color="auto"/>
              <w:left w:val="single" w:sz="4" w:space="0" w:color="auto"/>
              <w:bottom w:val="single" w:sz="4" w:space="0" w:color="auto"/>
              <w:right w:val="single" w:sz="4" w:space="0" w:color="auto"/>
            </w:tcBorders>
          </w:tcPr>
          <w:p w:rsidR="00082489" w:rsidRPr="00C40304" w:rsidRDefault="00082489" w:rsidP="00401C04">
            <w:pPr>
              <w:pStyle w:val="ConsPlusNormal"/>
              <w:widowControl/>
              <w:spacing w:line="276" w:lineRule="auto"/>
              <w:ind w:firstLine="0"/>
              <w:rPr>
                <w:rFonts w:ascii="Times New Roman" w:hAnsi="Times New Roman" w:cs="Times New Roman"/>
              </w:rPr>
            </w:pPr>
            <w:r w:rsidRPr="00C40304">
              <w:rPr>
                <w:rFonts w:ascii="Times New Roman" w:hAnsi="Times New Roman" w:cs="Times New Roman"/>
              </w:rPr>
              <w:t xml:space="preserve">Увеличение прочих остатков денежных  </w:t>
            </w:r>
            <w:r w:rsidRPr="00C40304">
              <w:rPr>
                <w:rFonts w:ascii="Times New Roman" w:hAnsi="Times New Roman" w:cs="Times New Roman"/>
              </w:rPr>
              <w:br/>
              <w:t xml:space="preserve">средств 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401C04">
            <w:pPr>
              <w:ind w:left="-81" w:right="-80"/>
              <w:jc w:val="center"/>
              <w:rPr>
                <w:rFonts w:ascii="Times New Roman" w:hAnsi="Times New Roman"/>
                <w:bCs/>
                <w:sz w:val="20"/>
                <w:szCs w:val="20"/>
              </w:rPr>
            </w:pPr>
            <w:r w:rsidRPr="00ED67D7">
              <w:rPr>
                <w:rFonts w:ascii="Times New Roman" w:hAnsi="Times New Roman"/>
                <w:sz w:val="20"/>
                <w:szCs w:val="20"/>
              </w:rPr>
              <w:t>-1174404,98</w:t>
            </w:r>
          </w:p>
        </w:tc>
      </w:tr>
      <w:tr w:rsidR="00082489" w:rsidRPr="00ED67D7" w:rsidTr="00146AF6">
        <w:trPr>
          <w:trHeight w:val="830"/>
        </w:trPr>
        <w:tc>
          <w:tcPr>
            <w:tcW w:w="2835"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401C04">
            <w:pPr>
              <w:pStyle w:val="ConsPlusNormal"/>
              <w:widowControl/>
              <w:spacing w:line="276" w:lineRule="auto"/>
              <w:ind w:firstLine="0"/>
              <w:jc w:val="center"/>
              <w:rPr>
                <w:rFonts w:ascii="Times New Roman" w:hAnsi="Times New Roman" w:cs="Times New Roman"/>
              </w:rPr>
            </w:pPr>
            <w:r w:rsidRPr="00C40304">
              <w:rPr>
                <w:rFonts w:ascii="Times New Roman" w:hAnsi="Times New Roman" w:cs="Times New Roman"/>
              </w:rPr>
              <w:t>01 05 02 01 10 0000 510</w:t>
            </w:r>
          </w:p>
        </w:tc>
        <w:tc>
          <w:tcPr>
            <w:tcW w:w="4678" w:type="dxa"/>
            <w:tcBorders>
              <w:top w:val="single" w:sz="4" w:space="0" w:color="auto"/>
              <w:left w:val="single" w:sz="4" w:space="0" w:color="auto"/>
              <w:bottom w:val="single" w:sz="4" w:space="0" w:color="auto"/>
              <w:right w:val="single" w:sz="4" w:space="0" w:color="auto"/>
            </w:tcBorders>
          </w:tcPr>
          <w:p w:rsidR="00082489" w:rsidRPr="00C40304" w:rsidRDefault="00082489" w:rsidP="00401C04">
            <w:pPr>
              <w:pStyle w:val="ConsPlusNormal"/>
              <w:widowControl/>
              <w:spacing w:line="276" w:lineRule="auto"/>
              <w:ind w:firstLine="0"/>
              <w:rPr>
                <w:rFonts w:ascii="Times New Roman" w:hAnsi="Times New Roman" w:cs="Times New Roman"/>
              </w:rPr>
            </w:pPr>
            <w:r w:rsidRPr="00C40304">
              <w:rPr>
                <w:rFonts w:ascii="Times New Roman" w:hAnsi="Times New Roman" w:cs="Times New Roman"/>
              </w:rPr>
              <w:t xml:space="preserve">Увеличение прочих остатков денежных  </w:t>
            </w:r>
            <w:r w:rsidRPr="00C40304">
              <w:rPr>
                <w:rFonts w:ascii="Times New Roman" w:hAnsi="Times New Roman" w:cs="Times New Roman"/>
              </w:rPr>
              <w:br/>
              <w:t xml:space="preserve">средств бюджетов </w:t>
            </w:r>
            <w:r>
              <w:rPr>
                <w:rFonts w:ascii="Times New Roman" w:hAnsi="Times New Roman" w:cs="Times New Roman"/>
              </w:rPr>
              <w:t xml:space="preserve"> сельских </w:t>
            </w:r>
            <w:r w:rsidRPr="00C40304">
              <w:rPr>
                <w:rFonts w:ascii="Times New Roman" w:hAnsi="Times New Roman" w:cs="Times New Roman"/>
              </w:rPr>
              <w:t xml:space="preserve">поселений     </w:t>
            </w:r>
          </w:p>
        </w:tc>
        <w:tc>
          <w:tcPr>
            <w:tcW w:w="2387"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401C04">
            <w:pPr>
              <w:ind w:left="-81" w:right="-80"/>
              <w:jc w:val="center"/>
              <w:rPr>
                <w:rFonts w:ascii="Times New Roman" w:hAnsi="Times New Roman"/>
                <w:sz w:val="20"/>
                <w:szCs w:val="20"/>
              </w:rPr>
            </w:pPr>
            <w:r w:rsidRPr="00ED67D7">
              <w:rPr>
                <w:rFonts w:ascii="Times New Roman" w:hAnsi="Times New Roman"/>
                <w:sz w:val="20"/>
                <w:szCs w:val="20"/>
              </w:rPr>
              <w:t>-1174404,98</w:t>
            </w:r>
          </w:p>
        </w:tc>
      </w:tr>
      <w:tr w:rsidR="00082489" w:rsidRPr="00ED67D7" w:rsidTr="00146AF6">
        <w:trPr>
          <w:trHeight w:val="349"/>
        </w:trPr>
        <w:tc>
          <w:tcPr>
            <w:tcW w:w="2835"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401C04">
            <w:pPr>
              <w:pStyle w:val="ConsPlusNormal"/>
              <w:widowControl/>
              <w:spacing w:line="276" w:lineRule="auto"/>
              <w:ind w:firstLine="0"/>
              <w:jc w:val="center"/>
              <w:rPr>
                <w:rFonts w:ascii="Times New Roman" w:hAnsi="Times New Roman" w:cs="Times New Roman"/>
              </w:rPr>
            </w:pPr>
            <w:r w:rsidRPr="00C40304">
              <w:rPr>
                <w:rFonts w:ascii="Times New Roman" w:hAnsi="Times New Roman" w:cs="Times New Roman"/>
              </w:rPr>
              <w:t>01 05 00 00 00 0000 600</w:t>
            </w:r>
          </w:p>
        </w:tc>
        <w:tc>
          <w:tcPr>
            <w:tcW w:w="4678" w:type="dxa"/>
            <w:tcBorders>
              <w:top w:val="single" w:sz="4" w:space="0" w:color="auto"/>
              <w:left w:val="nil"/>
              <w:bottom w:val="single" w:sz="4" w:space="0" w:color="auto"/>
              <w:right w:val="single" w:sz="4" w:space="0" w:color="auto"/>
            </w:tcBorders>
          </w:tcPr>
          <w:p w:rsidR="00082489" w:rsidRPr="00C40304" w:rsidRDefault="00082489" w:rsidP="00401C04">
            <w:pPr>
              <w:pStyle w:val="ConsPlusNormal"/>
              <w:widowControl/>
              <w:spacing w:line="276" w:lineRule="auto"/>
              <w:ind w:firstLine="0"/>
              <w:rPr>
                <w:rFonts w:ascii="Times New Roman" w:hAnsi="Times New Roman" w:cs="Times New Roman"/>
              </w:rPr>
            </w:pPr>
            <w:r w:rsidRPr="00C40304">
              <w:rPr>
                <w:rFonts w:ascii="Times New Roman" w:hAnsi="Times New Roman" w:cs="Times New Roman"/>
              </w:rPr>
              <w:t xml:space="preserve">Уменьшение остатков средств бюджетов </w:t>
            </w:r>
          </w:p>
        </w:tc>
        <w:tc>
          <w:tcPr>
            <w:tcW w:w="2387"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401C04">
            <w:pPr>
              <w:ind w:left="-108" w:right="-108"/>
              <w:jc w:val="center"/>
              <w:rPr>
                <w:rFonts w:ascii="Times New Roman" w:hAnsi="Times New Roman"/>
                <w:sz w:val="20"/>
                <w:szCs w:val="20"/>
              </w:rPr>
            </w:pPr>
            <w:r w:rsidRPr="00ED67D7">
              <w:rPr>
                <w:rFonts w:ascii="Times New Roman" w:hAnsi="Times New Roman"/>
                <w:sz w:val="20"/>
                <w:szCs w:val="20"/>
              </w:rPr>
              <w:t>1484722,99</w:t>
            </w:r>
          </w:p>
        </w:tc>
      </w:tr>
      <w:tr w:rsidR="00082489" w:rsidRPr="00ED67D7" w:rsidTr="00146AF6">
        <w:trPr>
          <w:trHeight w:val="669"/>
        </w:trPr>
        <w:tc>
          <w:tcPr>
            <w:tcW w:w="2835"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401C04">
            <w:pPr>
              <w:pStyle w:val="ConsPlusNormal"/>
              <w:widowControl/>
              <w:spacing w:line="276" w:lineRule="auto"/>
              <w:ind w:firstLine="0"/>
              <w:jc w:val="center"/>
              <w:rPr>
                <w:rFonts w:ascii="Times New Roman" w:hAnsi="Times New Roman" w:cs="Times New Roman"/>
              </w:rPr>
            </w:pPr>
            <w:r w:rsidRPr="00C40304">
              <w:rPr>
                <w:rFonts w:ascii="Times New Roman" w:hAnsi="Times New Roman" w:cs="Times New Roman"/>
              </w:rPr>
              <w:t>01 05 02 00 00 0000 600</w:t>
            </w:r>
          </w:p>
        </w:tc>
        <w:tc>
          <w:tcPr>
            <w:tcW w:w="4678" w:type="dxa"/>
            <w:tcBorders>
              <w:top w:val="single" w:sz="4" w:space="0" w:color="auto"/>
              <w:left w:val="single" w:sz="4" w:space="0" w:color="auto"/>
              <w:bottom w:val="single" w:sz="4" w:space="0" w:color="auto"/>
              <w:right w:val="single" w:sz="4" w:space="0" w:color="auto"/>
            </w:tcBorders>
          </w:tcPr>
          <w:p w:rsidR="00082489" w:rsidRPr="00C40304" w:rsidRDefault="00082489" w:rsidP="00401C04">
            <w:pPr>
              <w:pStyle w:val="ConsPlusNonformat"/>
              <w:spacing w:line="276" w:lineRule="auto"/>
              <w:rPr>
                <w:rFonts w:ascii="Times New Roman" w:hAnsi="Times New Roman" w:cs="Times New Roman"/>
              </w:rPr>
            </w:pPr>
            <w:r w:rsidRPr="00C40304">
              <w:rPr>
                <w:rFonts w:ascii="Times New Roman" w:hAnsi="Times New Roman" w:cs="Times New Roman"/>
              </w:rPr>
              <w:t xml:space="preserve">Уменьшение прочих остатков средств   </w:t>
            </w:r>
            <w:r w:rsidRPr="00C40304">
              <w:rPr>
                <w:rFonts w:ascii="Times New Roman" w:hAnsi="Times New Roman" w:cs="Times New Roman"/>
              </w:rPr>
              <w:br/>
              <w:t xml:space="preserve">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401C04">
            <w:pPr>
              <w:ind w:left="-81" w:right="-80"/>
              <w:jc w:val="center"/>
              <w:rPr>
                <w:rFonts w:ascii="Times New Roman" w:hAnsi="Times New Roman"/>
                <w:sz w:val="20"/>
                <w:szCs w:val="20"/>
              </w:rPr>
            </w:pPr>
            <w:r w:rsidRPr="00ED67D7">
              <w:rPr>
                <w:rFonts w:ascii="Times New Roman" w:hAnsi="Times New Roman"/>
                <w:sz w:val="20"/>
                <w:szCs w:val="20"/>
              </w:rPr>
              <w:t>1484722,99</w:t>
            </w:r>
          </w:p>
        </w:tc>
      </w:tr>
      <w:tr w:rsidR="00082489" w:rsidRPr="00ED67D7" w:rsidTr="00146AF6">
        <w:trPr>
          <w:trHeight w:val="435"/>
        </w:trPr>
        <w:tc>
          <w:tcPr>
            <w:tcW w:w="2835" w:type="dxa"/>
            <w:tcBorders>
              <w:top w:val="single" w:sz="4" w:space="0" w:color="auto"/>
              <w:left w:val="single" w:sz="4" w:space="0" w:color="auto"/>
              <w:bottom w:val="single" w:sz="4" w:space="0" w:color="auto"/>
              <w:right w:val="single" w:sz="4" w:space="0" w:color="auto"/>
            </w:tcBorders>
            <w:noWrap/>
            <w:vAlign w:val="center"/>
          </w:tcPr>
          <w:p w:rsidR="00082489" w:rsidRPr="00C40304" w:rsidRDefault="00082489" w:rsidP="00401C04">
            <w:pPr>
              <w:pStyle w:val="ConsPlusNormal"/>
              <w:widowControl/>
              <w:spacing w:line="276" w:lineRule="auto"/>
              <w:ind w:firstLine="0"/>
              <w:jc w:val="center"/>
              <w:rPr>
                <w:rFonts w:ascii="Times New Roman" w:hAnsi="Times New Roman" w:cs="Times New Roman"/>
              </w:rPr>
            </w:pPr>
            <w:r w:rsidRPr="00C40304">
              <w:rPr>
                <w:rFonts w:ascii="Times New Roman" w:hAnsi="Times New Roman" w:cs="Times New Roman"/>
              </w:rPr>
              <w:t>01 05 02 01 00 0000 610</w:t>
            </w:r>
          </w:p>
        </w:tc>
        <w:tc>
          <w:tcPr>
            <w:tcW w:w="4678" w:type="dxa"/>
            <w:tcBorders>
              <w:top w:val="single" w:sz="4" w:space="0" w:color="auto"/>
              <w:left w:val="single" w:sz="4" w:space="0" w:color="auto"/>
              <w:bottom w:val="single" w:sz="4" w:space="0" w:color="auto"/>
              <w:right w:val="single" w:sz="4" w:space="0" w:color="auto"/>
            </w:tcBorders>
            <w:noWrap/>
          </w:tcPr>
          <w:p w:rsidR="00082489" w:rsidRPr="00C40304" w:rsidRDefault="00082489" w:rsidP="00401C04">
            <w:pPr>
              <w:pStyle w:val="ConsPlusNonformat"/>
              <w:spacing w:line="276" w:lineRule="auto"/>
              <w:rPr>
                <w:rFonts w:ascii="Times New Roman" w:hAnsi="Times New Roman" w:cs="Times New Roman"/>
              </w:rPr>
            </w:pPr>
            <w:r w:rsidRPr="00C40304">
              <w:rPr>
                <w:rFonts w:ascii="Times New Roman" w:hAnsi="Times New Roman" w:cs="Times New Roman"/>
              </w:rPr>
              <w:t xml:space="preserve">Уменьшение прочих остатков денежных  </w:t>
            </w:r>
            <w:r w:rsidRPr="00C40304">
              <w:rPr>
                <w:rFonts w:ascii="Times New Roman" w:hAnsi="Times New Roman" w:cs="Times New Roman"/>
              </w:rPr>
              <w:br/>
              <w:t xml:space="preserve">средств 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401C04">
            <w:pPr>
              <w:ind w:left="-81" w:right="-80"/>
              <w:jc w:val="center"/>
              <w:rPr>
                <w:rFonts w:ascii="Times New Roman" w:hAnsi="Times New Roman"/>
                <w:bCs/>
                <w:sz w:val="20"/>
                <w:szCs w:val="20"/>
              </w:rPr>
            </w:pPr>
            <w:r w:rsidRPr="00ED67D7">
              <w:rPr>
                <w:rFonts w:ascii="Times New Roman" w:hAnsi="Times New Roman"/>
                <w:bCs/>
                <w:sz w:val="20"/>
                <w:szCs w:val="20"/>
              </w:rPr>
              <w:t>1484722,99</w:t>
            </w:r>
          </w:p>
        </w:tc>
      </w:tr>
      <w:tr w:rsidR="00082489" w:rsidRPr="00ED67D7" w:rsidTr="00146AF6">
        <w:trPr>
          <w:trHeight w:val="435"/>
        </w:trPr>
        <w:tc>
          <w:tcPr>
            <w:tcW w:w="2835" w:type="dxa"/>
            <w:tcBorders>
              <w:top w:val="single" w:sz="4" w:space="0" w:color="auto"/>
              <w:left w:val="single" w:sz="4" w:space="0" w:color="auto"/>
              <w:bottom w:val="single" w:sz="4" w:space="0" w:color="auto"/>
              <w:right w:val="single" w:sz="4" w:space="0" w:color="auto"/>
            </w:tcBorders>
            <w:noWrap/>
            <w:vAlign w:val="center"/>
          </w:tcPr>
          <w:p w:rsidR="00082489" w:rsidRPr="00C40304" w:rsidRDefault="00082489" w:rsidP="00401C04">
            <w:pPr>
              <w:pStyle w:val="ConsPlusNonformat"/>
              <w:spacing w:line="276" w:lineRule="auto"/>
              <w:jc w:val="center"/>
              <w:rPr>
                <w:rFonts w:ascii="Times New Roman" w:hAnsi="Times New Roman" w:cs="Times New Roman"/>
              </w:rPr>
            </w:pPr>
            <w:r w:rsidRPr="00C40304">
              <w:rPr>
                <w:rFonts w:ascii="Times New Roman" w:hAnsi="Times New Roman" w:cs="Times New Roman"/>
              </w:rPr>
              <w:t>01 05 02 01 10 0000 610</w:t>
            </w:r>
          </w:p>
        </w:tc>
        <w:tc>
          <w:tcPr>
            <w:tcW w:w="4678" w:type="dxa"/>
            <w:tcBorders>
              <w:top w:val="single" w:sz="4" w:space="0" w:color="auto"/>
              <w:left w:val="single" w:sz="4" w:space="0" w:color="auto"/>
              <w:bottom w:val="single" w:sz="4" w:space="0" w:color="auto"/>
              <w:right w:val="single" w:sz="4" w:space="0" w:color="auto"/>
            </w:tcBorders>
            <w:noWrap/>
          </w:tcPr>
          <w:p w:rsidR="00082489" w:rsidRPr="00C40304" w:rsidRDefault="00082489" w:rsidP="00401C04">
            <w:pPr>
              <w:pStyle w:val="ConsPlusNonformat"/>
              <w:spacing w:line="276" w:lineRule="auto"/>
              <w:rPr>
                <w:rFonts w:ascii="Times New Roman" w:hAnsi="Times New Roman" w:cs="Times New Roman"/>
              </w:rPr>
            </w:pPr>
            <w:r w:rsidRPr="00C40304">
              <w:rPr>
                <w:rFonts w:ascii="Times New Roman" w:hAnsi="Times New Roman" w:cs="Times New Roman"/>
              </w:rPr>
              <w:t xml:space="preserve">Уменьшение прочих остатков денежных  </w:t>
            </w:r>
            <w:r w:rsidRPr="00C40304">
              <w:rPr>
                <w:rFonts w:ascii="Times New Roman" w:hAnsi="Times New Roman" w:cs="Times New Roman"/>
              </w:rPr>
              <w:br/>
              <w:t>средств бюджетов</w:t>
            </w:r>
            <w:r>
              <w:rPr>
                <w:rFonts w:ascii="Times New Roman" w:hAnsi="Times New Roman" w:cs="Times New Roman"/>
              </w:rPr>
              <w:t xml:space="preserve"> сельских</w:t>
            </w:r>
            <w:r w:rsidRPr="00C40304">
              <w:rPr>
                <w:rFonts w:ascii="Times New Roman" w:hAnsi="Times New Roman" w:cs="Times New Roman"/>
              </w:rPr>
              <w:t xml:space="preserve"> поселений     </w:t>
            </w:r>
          </w:p>
        </w:tc>
        <w:tc>
          <w:tcPr>
            <w:tcW w:w="2387"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401C04">
            <w:pPr>
              <w:ind w:left="-81" w:right="-80"/>
              <w:jc w:val="center"/>
              <w:rPr>
                <w:rFonts w:ascii="Times New Roman" w:hAnsi="Times New Roman"/>
                <w:bCs/>
                <w:sz w:val="20"/>
                <w:szCs w:val="20"/>
              </w:rPr>
            </w:pPr>
            <w:r w:rsidRPr="00ED67D7">
              <w:rPr>
                <w:rFonts w:ascii="Times New Roman" w:hAnsi="Times New Roman"/>
                <w:bCs/>
                <w:sz w:val="20"/>
                <w:szCs w:val="20"/>
              </w:rPr>
              <w:t>1484722,99</w:t>
            </w:r>
          </w:p>
        </w:tc>
      </w:tr>
    </w:tbl>
    <w:p w:rsidR="00082489" w:rsidRPr="008E2494" w:rsidRDefault="00082489" w:rsidP="00146AF6">
      <w:pPr>
        <w:spacing w:after="0"/>
        <w:ind w:right="57"/>
        <w:rPr>
          <w:rFonts w:ascii="Times New Roman" w:hAnsi="Times New Roman"/>
          <w:sz w:val="20"/>
          <w:szCs w:val="20"/>
        </w:rPr>
      </w:pPr>
    </w:p>
    <w:p w:rsidR="00082489" w:rsidRPr="00C40304" w:rsidRDefault="00082489" w:rsidP="00146AF6">
      <w:pPr>
        <w:spacing w:after="0"/>
        <w:ind w:right="57"/>
        <w:rPr>
          <w:rFonts w:ascii="Times New Roman" w:hAnsi="Times New Roman"/>
          <w:sz w:val="20"/>
          <w:szCs w:val="20"/>
        </w:rPr>
      </w:pPr>
    </w:p>
    <w:p w:rsidR="00082489" w:rsidRDefault="00082489" w:rsidP="00CC3911">
      <w:pPr>
        <w:rPr>
          <w:rFonts w:ascii="Times New Roman" w:hAnsi="Times New Roman"/>
        </w:rPr>
      </w:pPr>
    </w:p>
    <w:p w:rsidR="00082489" w:rsidRDefault="00082489" w:rsidP="00CC3911">
      <w:pPr>
        <w:rPr>
          <w:rFonts w:ascii="Times New Roman" w:hAnsi="Times New Roman"/>
        </w:rPr>
      </w:pPr>
    </w:p>
    <w:p w:rsidR="00082489" w:rsidRDefault="00082489" w:rsidP="00CC3911">
      <w:pPr>
        <w:rPr>
          <w:rFonts w:ascii="Times New Roman" w:hAnsi="Times New Roman"/>
        </w:rPr>
      </w:pPr>
    </w:p>
    <w:p w:rsidR="00082489" w:rsidRDefault="00082489" w:rsidP="00CC3911">
      <w:pPr>
        <w:rPr>
          <w:rFonts w:ascii="Times New Roman" w:hAnsi="Times New Roman"/>
        </w:rPr>
      </w:pPr>
    </w:p>
    <w:p w:rsidR="00082489" w:rsidRDefault="00082489" w:rsidP="00CC3911">
      <w:pPr>
        <w:rPr>
          <w:rFonts w:ascii="Times New Roman" w:hAnsi="Times New Roman"/>
        </w:rPr>
      </w:pPr>
    </w:p>
    <w:p w:rsidR="00082489" w:rsidRDefault="00082489" w:rsidP="00CC3911">
      <w:pPr>
        <w:rPr>
          <w:rFonts w:ascii="Times New Roman" w:hAnsi="Times New Roman"/>
        </w:rPr>
      </w:pPr>
    </w:p>
    <w:p w:rsidR="00082489" w:rsidRPr="004C5A1E" w:rsidRDefault="00082489" w:rsidP="00CC3911">
      <w:pPr>
        <w:shd w:val="clear" w:color="auto" w:fill="FFFFFF"/>
        <w:spacing w:after="0" w:line="240" w:lineRule="auto"/>
        <w:jc w:val="center"/>
        <w:rPr>
          <w:rFonts w:ascii="Times New Roman" w:hAnsi="Times New Roman"/>
          <w:b/>
          <w:sz w:val="24"/>
          <w:szCs w:val="24"/>
        </w:rPr>
      </w:pPr>
      <w:r w:rsidRPr="004C5A1E">
        <w:rPr>
          <w:rFonts w:ascii="Times New Roman" w:hAnsi="Times New Roman"/>
          <w:b/>
          <w:sz w:val="24"/>
          <w:szCs w:val="24"/>
        </w:rPr>
        <w:t xml:space="preserve">Поступление доходов в бюджет муниципального образования </w:t>
      </w:r>
    </w:p>
    <w:p w:rsidR="00082489" w:rsidRPr="004C5A1E" w:rsidRDefault="00082489" w:rsidP="00CC3911">
      <w:pPr>
        <w:shd w:val="clear" w:color="auto" w:fill="FFFFFF"/>
        <w:spacing w:after="0" w:line="240" w:lineRule="auto"/>
        <w:jc w:val="center"/>
        <w:rPr>
          <w:rFonts w:ascii="Times New Roman" w:hAnsi="Times New Roman"/>
          <w:b/>
          <w:sz w:val="24"/>
          <w:szCs w:val="24"/>
        </w:rPr>
      </w:pPr>
      <w:r w:rsidRPr="004C5A1E">
        <w:rPr>
          <w:rFonts w:ascii="Times New Roman" w:hAnsi="Times New Roman"/>
          <w:b/>
          <w:sz w:val="24"/>
          <w:szCs w:val="24"/>
        </w:rPr>
        <w:t>«</w:t>
      </w:r>
      <w:r>
        <w:rPr>
          <w:rFonts w:ascii="Times New Roman" w:hAnsi="Times New Roman"/>
          <w:b/>
          <w:sz w:val="24"/>
          <w:szCs w:val="24"/>
        </w:rPr>
        <w:t xml:space="preserve">Воробжанский </w:t>
      </w:r>
      <w:r w:rsidRPr="004C5A1E">
        <w:rPr>
          <w:rFonts w:ascii="Times New Roman" w:hAnsi="Times New Roman"/>
          <w:b/>
          <w:sz w:val="24"/>
          <w:szCs w:val="24"/>
        </w:rPr>
        <w:t xml:space="preserve"> сельсовет» в  2015 -2017 г.г.                                                                                                               </w:t>
      </w:r>
    </w:p>
    <w:p w:rsidR="00082489" w:rsidRDefault="00082489" w:rsidP="00CC3911">
      <w:pPr>
        <w:pStyle w:val="NoSpacing"/>
        <w:shd w:val="clear" w:color="auto" w:fill="FFFFFF"/>
        <w:jc w:val="right"/>
        <w:rPr>
          <w:rFonts w:ascii="Times New Roman" w:hAnsi="Times New Roman"/>
          <w:bCs/>
        </w:rPr>
      </w:pPr>
      <w:r>
        <w:rPr>
          <w:rFonts w:ascii="Times New Roman" w:hAnsi="Times New Roman"/>
          <w:bCs/>
        </w:rPr>
        <w:t xml:space="preserve">                                                                                                                                                                                            </w:t>
      </w:r>
    </w:p>
    <w:p w:rsidR="00082489" w:rsidRDefault="00082489" w:rsidP="00CC3911">
      <w:pPr>
        <w:pStyle w:val="NoSpacing"/>
        <w:shd w:val="clear" w:color="auto" w:fill="FFFFFF"/>
        <w:jc w:val="center"/>
        <w:rPr>
          <w:rFonts w:ascii="Times New Roman" w:hAnsi="Times New Roman"/>
          <w:bCs/>
        </w:rPr>
      </w:pPr>
      <w:r>
        <w:rPr>
          <w:rFonts w:ascii="Times New Roman" w:hAnsi="Times New Roman"/>
          <w:bCs/>
        </w:rPr>
        <w:t xml:space="preserve">                                                                                                                                                                                               </w:t>
      </w:r>
    </w:p>
    <w:tbl>
      <w:tblPr>
        <w:tblW w:w="9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22"/>
        <w:gridCol w:w="1702"/>
        <w:gridCol w:w="1702"/>
        <w:gridCol w:w="1702"/>
      </w:tblGrid>
      <w:tr w:rsidR="00082489" w:rsidRPr="00ED67D7" w:rsidTr="008604BA">
        <w:trPr>
          <w:trHeight w:val="952"/>
        </w:trPr>
        <w:tc>
          <w:tcPr>
            <w:tcW w:w="4822" w:type="dxa"/>
            <w:vAlign w:val="center"/>
          </w:tcPr>
          <w:p w:rsidR="00082489" w:rsidRDefault="00082489" w:rsidP="00DB11BD">
            <w:pPr>
              <w:pStyle w:val="NoSpacing"/>
              <w:shd w:val="clear" w:color="auto" w:fill="FFFFFF"/>
              <w:spacing w:line="276" w:lineRule="auto"/>
              <w:jc w:val="center"/>
              <w:rPr>
                <w:rFonts w:ascii="Times New Roman" w:hAnsi="Times New Roman"/>
              </w:rPr>
            </w:pPr>
            <w:r>
              <w:rPr>
                <w:rFonts w:ascii="Times New Roman" w:hAnsi="Times New Roman"/>
              </w:rPr>
              <w:t>Наименование доходов</w:t>
            </w:r>
          </w:p>
        </w:tc>
        <w:tc>
          <w:tcPr>
            <w:tcW w:w="1702" w:type="dxa"/>
            <w:vAlign w:val="bottom"/>
          </w:tcPr>
          <w:p w:rsidR="00082489" w:rsidRDefault="00082489" w:rsidP="00DB11BD">
            <w:pPr>
              <w:pStyle w:val="NoSpacing"/>
              <w:shd w:val="clear" w:color="auto" w:fill="FFFFFF"/>
              <w:spacing w:line="276" w:lineRule="auto"/>
              <w:jc w:val="center"/>
              <w:rPr>
                <w:rFonts w:ascii="Times New Roman" w:hAnsi="Times New Roman"/>
              </w:rPr>
            </w:pPr>
            <w:r>
              <w:rPr>
                <w:rFonts w:ascii="Times New Roman" w:hAnsi="Times New Roman"/>
              </w:rPr>
              <w:t>Итого доходы на 2015 год</w:t>
            </w:r>
          </w:p>
          <w:p w:rsidR="00082489" w:rsidRDefault="00082489" w:rsidP="00DB11BD">
            <w:pPr>
              <w:pStyle w:val="NoSpacing"/>
              <w:shd w:val="clear" w:color="auto" w:fill="FFFFFF"/>
              <w:spacing w:line="276" w:lineRule="auto"/>
              <w:jc w:val="center"/>
              <w:rPr>
                <w:rFonts w:ascii="Times New Roman" w:hAnsi="Times New Roman"/>
              </w:rPr>
            </w:pPr>
            <w:r>
              <w:rPr>
                <w:rFonts w:ascii="Times New Roman" w:hAnsi="Times New Roman"/>
              </w:rPr>
              <w:t>(рублей)</w:t>
            </w:r>
          </w:p>
        </w:tc>
        <w:tc>
          <w:tcPr>
            <w:tcW w:w="1702" w:type="dxa"/>
          </w:tcPr>
          <w:p w:rsidR="00082489" w:rsidRDefault="00082489" w:rsidP="008604BA">
            <w:pPr>
              <w:pStyle w:val="NoSpacing"/>
              <w:shd w:val="clear" w:color="auto" w:fill="FFFFFF"/>
              <w:jc w:val="center"/>
              <w:rPr>
                <w:rFonts w:ascii="Times New Roman" w:hAnsi="Times New Roman"/>
              </w:rPr>
            </w:pPr>
            <w:r w:rsidRPr="007C7A64">
              <w:rPr>
                <w:rFonts w:ascii="Times New Roman" w:hAnsi="Times New Roman"/>
              </w:rPr>
              <w:t>Итого доходы на 201</w:t>
            </w:r>
            <w:r>
              <w:rPr>
                <w:rFonts w:ascii="Times New Roman" w:hAnsi="Times New Roman"/>
              </w:rPr>
              <w:t>6</w:t>
            </w:r>
            <w:r w:rsidRPr="007C7A64">
              <w:rPr>
                <w:rFonts w:ascii="Times New Roman" w:hAnsi="Times New Roman"/>
              </w:rPr>
              <w:t xml:space="preserve"> год</w:t>
            </w:r>
          </w:p>
          <w:p w:rsidR="00082489" w:rsidRPr="007C7A64" w:rsidRDefault="00082489" w:rsidP="008604BA">
            <w:pPr>
              <w:pStyle w:val="NoSpacing"/>
              <w:shd w:val="clear" w:color="auto" w:fill="FFFFFF"/>
              <w:jc w:val="center"/>
              <w:rPr>
                <w:rFonts w:ascii="Times New Roman" w:hAnsi="Times New Roman"/>
              </w:rPr>
            </w:pPr>
            <w:r>
              <w:rPr>
                <w:rFonts w:ascii="Times New Roman" w:hAnsi="Times New Roman"/>
              </w:rPr>
              <w:t>(рублей)</w:t>
            </w:r>
          </w:p>
        </w:tc>
        <w:tc>
          <w:tcPr>
            <w:tcW w:w="1702" w:type="dxa"/>
          </w:tcPr>
          <w:p w:rsidR="00082489" w:rsidRDefault="00082489" w:rsidP="008604BA">
            <w:pPr>
              <w:pStyle w:val="NoSpacing"/>
              <w:shd w:val="clear" w:color="auto" w:fill="FFFFFF"/>
              <w:jc w:val="center"/>
              <w:rPr>
                <w:rFonts w:ascii="Times New Roman" w:hAnsi="Times New Roman"/>
              </w:rPr>
            </w:pPr>
            <w:r w:rsidRPr="007C7A64">
              <w:rPr>
                <w:rFonts w:ascii="Times New Roman" w:hAnsi="Times New Roman"/>
              </w:rPr>
              <w:t>Итого доходы на 201</w:t>
            </w:r>
            <w:r>
              <w:rPr>
                <w:rFonts w:ascii="Times New Roman" w:hAnsi="Times New Roman"/>
              </w:rPr>
              <w:t>7</w:t>
            </w:r>
            <w:r w:rsidRPr="007C7A64">
              <w:rPr>
                <w:rFonts w:ascii="Times New Roman" w:hAnsi="Times New Roman"/>
              </w:rPr>
              <w:t xml:space="preserve"> год</w:t>
            </w:r>
          </w:p>
          <w:p w:rsidR="00082489" w:rsidRPr="00ED67D7" w:rsidRDefault="00082489" w:rsidP="008604BA">
            <w:r w:rsidRPr="00ED67D7">
              <w:rPr>
                <w:rFonts w:ascii="Times New Roman" w:hAnsi="Times New Roman"/>
              </w:rPr>
              <w:t xml:space="preserve">      (рублей</w:t>
            </w:r>
          </w:p>
        </w:tc>
      </w:tr>
      <w:tr w:rsidR="00082489" w:rsidRPr="00ED67D7" w:rsidTr="008604BA">
        <w:trPr>
          <w:trHeight w:val="188"/>
        </w:trPr>
        <w:tc>
          <w:tcPr>
            <w:tcW w:w="4822" w:type="dxa"/>
            <w:vAlign w:val="center"/>
          </w:tcPr>
          <w:p w:rsidR="00082489" w:rsidRDefault="00082489" w:rsidP="00DB11BD">
            <w:pPr>
              <w:pStyle w:val="NoSpacing"/>
              <w:shd w:val="clear" w:color="auto" w:fill="FFFFFF"/>
              <w:spacing w:line="276" w:lineRule="auto"/>
              <w:jc w:val="center"/>
              <w:rPr>
                <w:rFonts w:ascii="Times New Roman" w:hAnsi="Times New Roman"/>
                <w:b/>
              </w:rPr>
            </w:pPr>
            <w:r>
              <w:rPr>
                <w:rFonts w:ascii="Times New Roman" w:hAnsi="Times New Roman"/>
                <w:b/>
              </w:rPr>
              <w:t>2</w:t>
            </w:r>
          </w:p>
        </w:tc>
        <w:tc>
          <w:tcPr>
            <w:tcW w:w="1702" w:type="dxa"/>
            <w:vAlign w:val="bottom"/>
          </w:tcPr>
          <w:p w:rsidR="00082489" w:rsidRDefault="00082489" w:rsidP="00DB11BD">
            <w:pPr>
              <w:pStyle w:val="NoSpacing"/>
              <w:shd w:val="clear" w:color="auto" w:fill="FFFFFF"/>
              <w:spacing w:line="276" w:lineRule="auto"/>
              <w:jc w:val="center"/>
              <w:rPr>
                <w:rFonts w:ascii="Times New Roman" w:hAnsi="Times New Roman"/>
                <w:b/>
                <w:snapToGrid w:val="0"/>
              </w:rPr>
            </w:pPr>
            <w:r>
              <w:rPr>
                <w:rFonts w:ascii="Times New Roman" w:hAnsi="Times New Roman"/>
                <w:b/>
                <w:snapToGrid w:val="0"/>
              </w:rPr>
              <w:t>3</w:t>
            </w:r>
          </w:p>
        </w:tc>
        <w:tc>
          <w:tcPr>
            <w:tcW w:w="1702" w:type="dxa"/>
          </w:tcPr>
          <w:p w:rsidR="00082489" w:rsidRDefault="00082489" w:rsidP="00DB11BD">
            <w:pPr>
              <w:pStyle w:val="NoSpacing"/>
              <w:shd w:val="clear" w:color="auto" w:fill="FFFFFF"/>
              <w:spacing w:line="276" w:lineRule="auto"/>
              <w:jc w:val="center"/>
              <w:rPr>
                <w:rFonts w:ascii="Times New Roman" w:hAnsi="Times New Roman"/>
                <w:b/>
                <w:snapToGrid w:val="0"/>
              </w:rPr>
            </w:pPr>
            <w:r>
              <w:rPr>
                <w:rFonts w:ascii="Times New Roman" w:hAnsi="Times New Roman"/>
                <w:b/>
                <w:snapToGrid w:val="0"/>
              </w:rPr>
              <w:t>4</w:t>
            </w:r>
          </w:p>
        </w:tc>
        <w:tc>
          <w:tcPr>
            <w:tcW w:w="1702" w:type="dxa"/>
          </w:tcPr>
          <w:p w:rsidR="00082489" w:rsidRPr="008604BA" w:rsidRDefault="00082489" w:rsidP="00DB11BD">
            <w:pPr>
              <w:pStyle w:val="NoSpacing"/>
              <w:shd w:val="clear" w:color="auto" w:fill="FFFFFF"/>
              <w:spacing w:line="276" w:lineRule="auto"/>
              <w:jc w:val="center"/>
              <w:rPr>
                <w:rFonts w:ascii="Times New Roman" w:hAnsi="Times New Roman"/>
                <w:snapToGrid w:val="0"/>
              </w:rPr>
            </w:pPr>
            <w:r>
              <w:rPr>
                <w:rFonts w:ascii="Times New Roman" w:hAnsi="Times New Roman"/>
                <w:b/>
                <w:snapToGrid w:val="0"/>
              </w:rPr>
              <w:t>5</w:t>
            </w:r>
          </w:p>
        </w:tc>
      </w:tr>
      <w:tr w:rsidR="00082489" w:rsidRPr="00ED67D7" w:rsidTr="00401C04">
        <w:trPr>
          <w:trHeight w:val="188"/>
        </w:trPr>
        <w:tc>
          <w:tcPr>
            <w:tcW w:w="4822" w:type="dxa"/>
            <w:vAlign w:val="center"/>
          </w:tcPr>
          <w:p w:rsidR="00082489" w:rsidRPr="00C40304" w:rsidRDefault="00082489" w:rsidP="00401C04">
            <w:pPr>
              <w:pStyle w:val="NoSpacing"/>
              <w:spacing w:line="276" w:lineRule="auto"/>
              <w:rPr>
                <w:rFonts w:ascii="Times New Roman" w:hAnsi="Times New Roman"/>
                <w:b/>
                <w:sz w:val="20"/>
                <w:szCs w:val="20"/>
              </w:rPr>
            </w:pPr>
            <w:r w:rsidRPr="00C40304">
              <w:rPr>
                <w:rFonts w:ascii="Times New Roman" w:hAnsi="Times New Roman"/>
                <w:b/>
                <w:sz w:val="20"/>
                <w:szCs w:val="20"/>
              </w:rPr>
              <w:t>Доходы бюджета – Итого</w:t>
            </w:r>
          </w:p>
        </w:tc>
        <w:tc>
          <w:tcPr>
            <w:tcW w:w="1702" w:type="dxa"/>
            <w:vAlign w:val="center"/>
          </w:tcPr>
          <w:p w:rsidR="00082489" w:rsidRPr="00C40304" w:rsidRDefault="00082489" w:rsidP="00401C04">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1174404,98</w:t>
            </w:r>
          </w:p>
        </w:tc>
        <w:tc>
          <w:tcPr>
            <w:tcW w:w="1702" w:type="dxa"/>
          </w:tcPr>
          <w:p w:rsidR="00082489" w:rsidRPr="008E5EAF" w:rsidRDefault="00082489" w:rsidP="00401C04">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1193447,79</w:t>
            </w:r>
          </w:p>
        </w:tc>
        <w:tc>
          <w:tcPr>
            <w:tcW w:w="1702" w:type="dxa"/>
          </w:tcPr>
          <w:p w:rsidR="00082489" w:rsidRPr="008E5EAF" w:rsidRDefault="00082489" w:rsidP="00401C04">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806366,79</w:t>
            </w:r>
          </w:p>
        </w:tc>
      </w:tr>
      <w:tr w:rsidR="00082489" w:rsidRPr="00ED67D7" w:rsidTr="00401C04">
        <w:trPr>
          <w:trHeight w:val="415"/>
        </w:trPr>
        <w:tc>
          <w:tcPr>
            <w:tcW w:w="4822" w:type="dxa"/>
            <w:vAlign w:val="bottom"/>
          </w:tcPr>
          <w:p w:rsidR="00082489" w:rsidRPr="00C40304" w:rsidRDefault="00082489" w:rsidP="00401C04">
            <w:pPr>
              <w:pStyle w:val="NoSpacing"/>
              <w:spacing w:line="276" w:lineRule="auto"/>
              <w:rPr>
                <w:rFonts w:ascii="Times New Roman" w:hAnsi="Times New Roman"/>
                <w:b/>
                <w:bCs/>
                <w:sz w:val="20"/>
                <w:szCs w:val="20"/>
              </w:rPr>
            </w:pPr>
            <w:r w:rsidRPr="00C40304">
              <w:rPr>
                <w:rFonts w:ascii="Times New Roman" w:hAnsi="Times New Roman"/>
                <w:b/>
                <w:bCs/>
                <w:sz w:val="20"/>
                <w:szCs w:val="20"/>
              </w:rPr>
              <w:t>НАЛОГОВЫЕ И НЕНАЛОГОВЫЕ ДОХОДЫ</w:t>
            </w:r>
          </w:p>
        </w:tc>
        <w:tc>
          <w:tcPr>
            <w:tcW w:w="1702" w:type="dxa"/>
          </w:tcPr>
          <w:p w:rsidR="00082489" w:rsidRPr="00C40304" w:rsidRDefault="00082489" w:rsidP="00401C04">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713117,98</w:t>
            </w:r>
          </w:p>
        </w:tc>
        <w:tc>
          <w:tcPr>
            <w:tcW w:w="1702" w:type="dxa"/>
          </w:tcPr>
          <w:p w:rsidR="00082489" w:rsidRPr="00C40304" w:rsidRDefault="00082489" w:rsidP="00401C04">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528216,79</w:t>
            </w:r>
          </w:p>
        </w:tc>
        <w:tc>
          <w:tcPr>
            <w:tcW w:w="1702" w:type="dxa"/>
          </w:tcPr>
          <w:p w:rsidR="00082489" w:rsidRPr="00C40304" w:rsidRDefault="00082489" w:rsidP="00401C04">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528216,79</w:t>
            </w:r>
          </w:p>
        </w:tc>
      </w:tr>
      <w:tr w:rsidR="00082489" w:rsidRPr="00ED67D7" w:rsidTr="00401C04">
        <w:trPr>
          <w:trHeight w:val="421"/>
        </w:trPr>
        <w:tc>
          <w:tcPr>
            <w:tcW w:w="4822" w:type="dxa"/>
            <w:vAlign w:val="bottom"/>
          </w:tcPr>
          <w:p w:rsidR="00082489" w:rsidRPr="00C40304" w:rsidRDefault="00082489" w:rsidP="00401C04">
            <w:pPr>
              <w:pStyle w:val="NoSpacing"/>
              <w:spacing w:line="276" w:lineRule="auto"/>
              <w:rPr>
                <w:rFonts w:ascii="Times New Roman" w:hAnsi="Times New Roman"/>
                <w:b/>
                <w:bCs/>
                <w:sz w:val="20"/>
                <w:szCs w:val="20"/>
              </w:rPr>
            </w:pPr>
            <w:r w:rsidRPr="00C40304">
              <w:rPr>
                <w:rFonts w:ascii="Times New Roman" w:hAnsi="Times New Roman"/>
                <w:b/>
                <w:bCs/>
                <w:sz w:val="20"/>
                <w:szCs w:val="20"/>
              </w:rPr>
              <w:t>НАЛОГИ  НА  ПРИБЫЛЬ, ДОХОДЫ</w:t>
            </w:r>
          </w:p>
        </w:tc>
        <w:tc>
          <w:tcPr>
            <w:tcW w:w="1702" w:type="dxa"/>
          </w:tcPr>
          <w:p w:rsidR="00082489" w:rsidRPr="00C40304" w:rsidRDefault="00082489" w:rsidP="00401C04">
            <w:pPr>
              <w:pStyle w:val="NoSpacing"/>
              <w:spacing w:line="276" w:lineRule="auto"/>
              <w:ind w:right="-250"/>
              <w:rPr>
                <w:rFonts w:ascii="Times New Roman" w:hAnsi="Times New Roman"/>
                <w:b/>
                <w:snapToGrid w:val="0"/>
                <w:sz w:val="20"/>
                <w:szCs w:val="20"/>
              </w:rPr>
            </w:pPr>
            <w:r>
              <w:rPr>
                <w:rFonts w:ascii="Times New Roman" w:hAnsi="Times New Roman"/>
                <w:b/>
                <w:snapToGrid w:val="0"/>
                <w:sz w:val="20"/>
                <w:szCs w:val="20"/>
              </w:rPr>
              <w:t>254347,30</w:t>
            </w:r>
          </w:p>
        </w:tc>
        <w:tc>
          <w:tcPr>
            <w:tcW w:w="1702" w:type="dxa"/>
          </w:tcPr>
          <w:p w:rsidR="00082489" w:rsidRPr="00C40304" w:rsidRDefault="00082489" w:rsidP="00401C04">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45284,11</w:t>
            </w:r>
          </w:p>
        </w:tc>
        <w:tc>
          <w:tcPr>
            <w:tcW w:w="1702" w:type="dxa"/>
          </w:tcPr>
          <w:p w:rsidR="00082489" w:rsidRPr="00C40304" w:rsidRDefault="00082489" w:rsidP="00401C04">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45284,11</w:t>
            </w:r>
          </w:p>
        </w:tc>
      </w:tr>
      <w:tr w:rsidR="00082489" w:rsidRPr="00ED67D7" w:rsidTr="00401C04">
        <w:trPr>
          <w:trHeight w:val="421"/>
        </w:trPr>
        <w:tc>
          <w:tcPr>
            <w:tcW w:w="4822" w:type="dxa"/>
            <w:vAlign w:val="bottom"/>
          </w:tcPr>
          <w:p w:rsidR="00082489" w:rsidRPr="00C40304" w:rsidRDefault="00082489" w:rsidP="00401C04">
            <w:pPr>
              <w:pStyle w:val="NoSpacing"/>
              <w:spacing w:line="276" w:lineRule="auto"/>
              <w:rPr>
                <w:rFonts w:ascii="Times New Roman" w:hAnsi="Times New Roman"/>
                <w:b/>
                <w:bCs/>
                <w:sz w:val="20"/>
                <w:szCs w:val="20"/>
              </w:rPr>
            </w:pPr>
            <w:r w:rsidRPr="00C40304">
              <w:rPr>
                <w:rFonts w:ascii="Times New Roman" w:hAnsi="Times New Roman"/>
                <w:b/>
                <w:bCs/>
                <w:sz w:val="20"/>
                <w:szCs w:val="20"/>
              </w:rPr>
              <w:t>Налог  на доходы физических лиц</w:t>
            </w:r>
          </w:p>
        </w:tc>
        <w:tc>
          <w:tcPr>
            <w:tcW w:w="1702" w:type="dxa"/>
          </w:tcPr>
          <w:p w:rsidR="00082489" w:rsidRPr="00C40304" w:rsidRDefault="00082489" w:rsidP="00401C04">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254347,30</w:t>
            </w:r>
          </w:p>
        </w:tc>
        <w:tc>
          <w:tcPr>
            <w:tcW w:w="1702" w:type="dxa"/>
          </w:tcPr>
          <w:p w:rsidR="00082489" w:rsidRPr="00C40304" w:rsidRDefault="00082489" w:rsidP="00F2556A">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45284,11</w:t>
            </w:r>
          </w:p>
        </w:tc>
        <w:tc>
          <w:tcPr>
            <w:tcW w:w="1702" w:type="dxa"/>
          </w:tcPr>
          <w:p w:rsidR="00082489" w:rsidRPr="00C40304" w:rsidRDefault="00082489" w:rsidP="00F2556A">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45284,11</w:t>
            </w:r>
          </w:p>
        </w:tc>
      </w:tr>
      <w:tr w:rsidR="00082489" w:rsidRPr="00ED67D7" w:rsidTr="00401C04">
        <w:trPr>
          <w:trHeight w:val="421"/>
        </w:trPr>
        <w:tc>
          <w:tcPr>
            <w:tcW w:w="4822" w:type="dxa"/>
            <w:vAlign w:val="bottom"/>
          </w:tcPr>
          <w:p w:rsidR="00082489" w:rsidRPr="008D0800" w:rsidRDefault="00082489" w:rsidP="00401C04">
            <w:pPr>
              <w:pStyle w:val="NoSpacing"/>
              <w:spacing w:line="276" w:lineRule="auto"/>
              <w:rPr>
                <w:rFonts w:ascii="Times New Roman" w:hAnsi="Times New Roman"/>
                <w:b/>
                <w:bCs/>
                <w:sz w:val="20"/>
                <w:szCs w:val="20"/>
              </w:rPr>
            </w:pPr>
            <w:r w:rsidRPr="008D0800">
              <w:rPr>
                <w:rFonts w:ascii="Times New Roman" w:hAnsi="Times New Roman"/>
                <w:b/>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2" w:type="dxa"/>
          </w:tcPr>
          <w:p w:rsidR="00082489" w:rsidRPr="00C40304" w:rsidRDefault="00082489" w:rsidP="00401C04">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254347,30</w:t>
            </w:r>
          </w:p>
        </w:tc>
        <w:tc>
          <w:tcPr>
            <w:tcW w:w="1702" w:type="dxa"/>
          </w:tcPr>
          <w:p w:rsidR="00082489" w:rsidRPr="00C40304" w:rsidRDefault="00082489" w:rsidP="00F2556A">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45284,11</w:t>
            </w:r>
          </w:p>
        </w:tc>
        <w:tc>
          <w:tcPr>
            <w:tcW w:w="1702" w:type="dxa"/>
          </w:tcPr>
          <w:p w:rsidR="00082489" w:rsidRPr="00C40304" w:rsidRDefault="00082489" w:rsidP="00F2556A">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45284,11</w:t>
            </w:r>
          </w:p>
        </w:tc>
      </w:tr>
      <w:tr w:rsidR="00082489" w:rsidRPr="00ED67D7" w:rsidTr="00401C04">
        <w:trPr>
          <w:trHeight w:val="421"/>
        </w:trPr>
        <w:tc>
          <w:tcPr>
            <w:tcW w:w="4822" w:type="dxa"/>
            <w:vAlign w:val="bottom"/>
          </w:tcPr>
          <w:p w:rsidR="00082489" w:rsidRPr="00C40304" w:rsidRDefault="00082489" w:rsidP="00401C04">
            <w:pPr>
              <w:pStyle w:val="NoSpacing"/>
              <w:spacing w:line="276" w:lineRule="auto"/>
              <w:rPr>
                <w:rFonts w:ascii="Times New Roman" w:hAnsi="Times New Roman"/>
                <w:b/>
                <w:bCs/>
                <w:sz w:val="20"/>
                <w:szCs w:val="20"/>
              </w:rPr>
            </w:pPr>
            <w:r w:rsidRPr="00C40304">
              <w:rPr>
                <w:rFonts w:ascii="Times New Roman" w:hAnsi="Times New Roman"/>
                <w:b/>
                <w:bCs/>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r>
              <w:rPr>
                <w:rFonts w:ascii="Times New Roman" w:hAnsi="Times New Roman"/>
                <w:b/>
                <w:bCs/>
                <w:sz w:val="20"/>
                <w:szCs w:val="20"/>
              </w:rPr>
              <w:t xml:space="preserve"> сельских поселений</w:t>
            </w:r>
          </w:p>
        </w:tc>
        <w:tc>
          <w:tcPr>
            <w:tcW w:w="1702" w:type="dxa"/>
          </w:tcPr>
          <w:p w:rsidR="00082489" w:rsidRPr="00ED67D7" w:rsidRDefault="00082489" w:rsidP="00401C04">
            <w:pPr>
              <w:rPr>
                <w:rFonts w:ascii="Times New Roman" w:hAnsi="Times New Roman"/>
                <w:b/>
                <w:sz w:val="20"/>
                <w:szCs w:val="20"/>
              </w:rPr>
            </w:pPr>
            <w:r w:rsidRPr="00ED67D7">
              <w:rPr>
                <w:rFonts w:ascii="Times New Roman" w:hAnsi="Times New Roman"/>
                <w:b/>
                <w:sz w:val="20"/>
                <w:szCs w:val="20"/>
              </w:rPr>
              <w:t>254347,30</w:t>
            </w:r>
          </w:p>
        </w:tc>
        <w:tc>
          <w:tcPr>
            <w:tcW w:w="1702" w:type="dxa"/>
          </w:tcPr>
          <w:p w:rsidR="00082489" w:rsidRPr="00C40304" w:rsidRDefault="00082489" w:rsidP="00F2556A">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45284,11</w:t>
            </w:r>
          </w:p>
        </w:tc>
        <w:tc>
          <w:tcPr>
            <w:tcW w:w="1702" w:type="dxa"/>
          </w:tcPr>
          <w:p w:rsidR="00082489" w:rsidRPr="00C40304" w:rsidRDefault="00082489" w:rsidP="00F2556A">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45284,11</w:t>
            </w:r>
          </w:p>
        </w:tc>
      </w:tr>
      <w:tr w:rsidR="00082489" w:rsidRPr="00ED67D7" w:rsidTr="00401C04">
        <w:trPr>
          <w:trHeight w:val="421"/>
        </w:trPr>
        <w:tc>
          <w:tcPr>
            <w:tcW w:w="4822" w:type="dxa"/>
          </w:tcPr>
          <w:p w:rsidR="00082489" w:rsidRPr="00C40304" w:rsidRDefault="00082489" w:rsidP="00401C04">
            <w:pPr>
              <w:pStyle w:val="NoSpacing"/>
              <w:spacing w:line="276" w:lineRule="auto"/>
              <w:rPr>
                <w:rFonts w:ascii="Times New Roman" w:hAnsi="Times New Roman"/>
                <w:b/>
                <w:bCs/>
                <w:sz w:val="20"/>
                <w:szCs w:val="20"/>
              </w:rPr>
            </w:pPr>
            <w:r w:rsidRPr="00C40304">
              <w:rPr>
                <w:rFonts w:ascii="Times New Roman" w:hAnsi="Times New Roman"/>
                <w:b/>
                <w:bCs/>
                <w:sz w:val="20"/>
                <w:szCs w:val="20"/>
              </w:rPr>
              <w:t>НАЛОГИ НА ИМУЩЕСТВО</w:t>
            </w:r>
          </w:p>
        </w:tc>
        <w:tc>
          <w:tcPr>
            <w:tcW w:w="1702" w:type="dxa"/>
          </w:tcPr>
          <w:p w:rsidR="00082489" w:rsidRPr="00C40304" w:rsidRDefault="00082489" w:rsidP="00401C04">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482932,68</w:t>
            </w:r>
          </w:p>
        </w:tc>
        <w:tc>
          <w:tcPr>
            <w:tcW w:w="1702" w:type="dxa"/>
          </w:tcPr>
          <w:p w:rsidR="00082489" w:rsidRPr="00C40304" w:rsidRDefault="00082489" w:rsidP="00401C04">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482932,68</w:t>
            </w:r>
          </w:p>
        </w:tc>
        <w:tc>
          <w:tcPr>
            <w:tcW w:w="1702" w:type="dxa"/>
          </w:tcPr>
          <w:p w:rsidR="00082489" w:rsidRPr="00C40304" w:rsidRDefault="00082489" w:rsidP="00401C04">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482932,68</w:t>
            </w:r>
          </w:p>
        </w:tc>
      </w:tr>
      <w:tr w:rsidR="00082489" w:rsidRPr="00ED67D7" w:rsidTr="00401C04">
        <w:trPr>
          <w:trHeight w:val="421"/>
        </w:trPr>
        <w:tc>
          <w:tcPr>
            <w:tcW w:w="4822" w:type="dxa"/>
          </w:tcPr>
          <w:p w:rsidR="00082489" w:rsidRPr="00C40304" w:rsidRDefault="00082489" w:rsidP="00401C04">
            <w:pPr>
              <w:pStyle w:val="NoSpacing"/>
              <w:spacing w:line="276" w:lineRule="auto"/>
              <w:rPr>
                <w:rFonts w:ascii="Times New Roman" w:hAnsi="Times New Roman"/>
                <w:b/>
                <w:bCs/>
                <w:sz w:val="20"/>
                <w:szCs w:val="20"/>
              </w:rPr>
            </w:pPr>
            <w:r w:rsidRPr="00C40304">
              <w:rPr>
                <w:rFonts w:ascii="Times New Roman" w:hAnsi="Times New Roman"/>
                <w:b/>
                <w:bCs/>
                <w:sz w:val="20"/>
                <w:szCs w:val="20"/>
              </w:rPr>
              <w:t>Налог на имущество физических лиц</w:t>
            </w:r>
          </w:p>
        </w:tc>
        <w:tc>
          <w:tcPr>
            <w:tcW w:w="1702" w:type="dxa"/>
          </w:tcPr>
          <w:p w:rsidR="00082489" w:rsidRPr="00C40304" w:rsidRDefault="00082489" w:rsidP="00401C04">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49429,87</w:t>
            </w:r>
          </w:p>
        </w:tc>
        <w:tc>
          <w:tcPr>
            <w:tcW w:w="1702" w:type="dxa"/>
          </w:tcPr>
          <w:p w:rsidR="00082489" w:rsidRPr="00C40304" w:rsidRDefault="00082489" w:rsidP="00401C04">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49429,87</w:t>
            </w:r>
          </w:p>
        </w:tc>
        <w:tc>
          <w:tcPr>
            <w:tcW w:w="1702" w:type="dxa"/>
          </w:tcPr>
          <w:p w:rsidR="00082489" w:rsidRPr="00C40304" w:rsidRDefault="00082489" w:rsidP="00401C04">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49429,87</w:t>
            </w:r>
          </w:p>
        </w:tc>
      </w:tr>
      <w:tr w:rsidR="00082489" w:rsidRPr="00ED67D7" w:rsidTr="00401C04">
        <w:trPr>
          <w:trHeight w:val="233"/>
        </w:trPr>
        <w:tc>
          <w:tcPr>
            <w:tcW w:w="4822" w:type="dxa"/>
          </w:tcPr>
          <w:p w:rsidR="00082489" w:rsidRPr="008D0800" w:rsidRDefault="00082489" w:rsidP="00401C04">
            <w:pPr>
              <w:pStyle w:val="NoSpacing"/>
              <w:spacing w:line="276" w:lineRule="auto"/>
              <w:rPr>
                <w:rFonts w:ascii="Times New Roman" w:hAnsi="Times New Roman"/>
                <w:b/>
                <w:bCs/>
                <w:sz w:val="20"/>
                <w:szCs w:val="20"/>
              </w:rPr>
            </w:pPr>
            <w:r w:rsidRPr="008D0800">
              <w:rPr>
                <w:rFonts w:ascii="Times New Roman" w:hAnsi="Times New Roman"/>
                <w:b/>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2" w:type="dxa"/>
          </w:tcPr>
          <w:p w:rsidR="00082489" w:rsidRPr="00C40304" w:rsidRDefault="00082489" w:rsidP="00401C04">
            <w:pPr>
              <w:pStyle w:val="NoSpacing"/>
              <w:spacing w:line="276" w:lineRule="auto"/>
              <w:rPr>
                <w:rFonts w:ascii="Times New Roman" w:hAnsi="Times New Roman"/>
                <w:b/>
                <w:sz w:val="20"/>
                <w:szCs w:val="20"/>
              </w:rPr>
            </w:pPr>
            <w:r>
              <w:rPr>
                <w:rFonts w:ascii="Times New Roman" w:hAnsi="Times New Roman"/>
                <w:b/>
                <w:sz w:val="20"/>
                <w:szCs w:val="20"/>
              </w:rPr>
              <w:t>433502,81</w:t>
            </w:r>
          </w:p>
        </w:tc>
        <w:tc>
          <w:tcPr>
            <w:tcW w:w="1702" w:type="dxa"/>
          </w:tcPr>
          <w:p w:rsidR="00082489" w:rsidRPr="00C40304" w:rsidRDefault="00082489" w:rsidP="00F2556A">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49429,87</w:t>
            </w:r>
          </w:p>
        </w:tc>
        <w:tc>
          <w:tcPr>
            <w:tcW w:w="1702" w:type="dxa"/>
          </w:tcPr>
          <w:p w:rsidR="00082489" w:rsidRPr="00C40304" w:rsidRDefault="00082489" w:rsidP="00F2556A">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49429,87</w:t>
            </w:r>
          </w:p>
        </w:tc>
      </w:tr>
      <w:tr w:rsidR="00082489" w:rsidRPr="00ED67D7" w:rsidTr="00401C04">
        <w:trPr>
          <w:trHeight w:val="421"/>
        </w:trPr>
        <w:tc>
          <w:tcPr>
            <w:tcW w:w="4822" w:type="dxa"/>
          </w:tcPr>
          <w:p w:rsidR="00082489" w:rsidRPr="00C40304" w:rsidRDefault="00082489" w:rsidP="00401C04">
            <w:pPr>
              <w:pStyle w:val="NoSpacing"/>
              <w:spacing w:line="276" w:lineRule="auto"/>
              <w:rPr>
                <w:rFonts w:ascii="Times New Roman" w:hAnsi="Times New Roman"/>
                <w:b/>
                <w:bCs/>
                <w:sz w:val="20"/>
                <w:szCs w:val="20"/>
              </w:rPr>
            </w:pPr>
            <w:r w:rsidRPr="00C40304">
              <w:rPr>
                <w:rFonts w:ascii="Times New Roman" w:hAnsi="Times New Roman"/>
                <w:b/>
                <w:bCs/>
                <w:sz w:val="20"/>
                <w:szCs w:val="20"/>
              </w:rPr>
              <w:t>Земельный налог</w:t>
            </w:r>
          </w:p>
        </w:tc>
        <w:tc>
          <w:tcPr>
            <w:tcW w:w="1702" w:type="dxa"/>
          </w:tcPr>
          <w:p w:rsidR="00082489" w:rsidRPr="00C40304" w:rsidRDefault="00082489" w:rsidP="00401C04">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433502,81</w:t>
            </w:r>
          </w:p>
        </w:tc>
        <w:tc>
          <w:tcPr>
            <w:tcW w:w="1702" w:type="dxa"/>
          </w:tcPr>
          <w:p w:rsidR="00082489" w:rsidRPr="00C40304" w:rsidRDefault="00082489" w:rsidP="00401C04">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433502,81</w:t>
            </w:r>
          </w:p>
        </w:tc>
        <w:tc>
          <w:tcPr>
            <w:tcW w:w="1702" w:type="dxa"/>
          </w:tcPr>
          <w:p w:rsidR="00082489" w:rsidRPr="00C40304" w:rsidRDefault="00082489" w:rsidP="00401C04">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433502,81</w:t>
            </w:r>
          </w:p>
        </w:tc>
      </w:tr>
      <w:tr w:rsidR="00082489" w:rsidRPr="00ED67D7" w:rsidTr="00401C04">
        <w:trPr>
          <w:trHeight w:val="421"/>
        </w:trPr>
        <w:tc>
          <w:tcPr>
            <w:tcW w:w="4822" w:type="dxa"/>
          </w:tcPr>
          <w:p w:rsidR="00082489" w:rsidRPr="00C40304" w:rsidRDefault="00082489" w:rsidP="00401C04">
            <w:pPr>
              <w:pStyle w:val="NoSpacing"/>
              <w:spacing w:line="276" w:lineRule="auto"/>
              <w:rPr>
                <w:rFonts w:ascii="Times New Roman" w:hAnsi="Times New Roman"/>
                <w:b/>
                <w:bCs/>
                <w:sz w:val="20"/>
                <w:szCs w:val="20"/>
              </w:rPr>
            </w:pPr>
            <w:r w:rsidRPr="00C40304">
              <w:rPr>
                <w:rFonts w:ascii="Times New Roman" w:hAnsi="Times New Roman"/>
                <w:b/>
                <w:bCs/>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702" w:type="dxa"/>
          </w:tcPr>
          <w:p w:rsidR="00082489" w:rsidRPr="00C40304" w:rsidRDefault="00082489" w:rsidP="00401C04">
            <w:pPr>
              <w:pStyle w:val="NoSpacing"/>
              <w:spacing w:line="276" w:lineRule="auto"/>
              <w:rPr>
                <w:rFonts w:ascii="Times New Roman" w:hAnsi="Times New Roman"/>
                <w:b/>
                <w:sz w:val="20"/>
                <w:szCs w:val="20"/>
              </w:rPr>
            </w:pPr>
            <w:r>
              <w:rPr>
                <w:rFonts w:ascii="Times New Roman" w:hAnsi="Times New Roman"/>
                <w:b/>
                <w:sz w:val="20"/>
                <w:szCs w:val="20"/>
              </w:rPr>
              <w:t>433502,81</w:t>
            </w:r>
          </w:p>
        </w:tc>
        <w:tc>
          <w:tcPr>
            <w:tcW w:w="1702" w:type="dxa"/>
          </w:tcPr>
          <w:p w:rsidR="00082489" w:rsidRPr="00C40304" w:rsidRDefault="00082489" w:rsidP="00F2556A">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433502,81</w:t>
            </w:r>
          </w:p>
        </w:tc>
        <w:tc>
          <w:tcPr>
            <w:tcW w:w="1702" w:type="dxa"/>
          </w:tcPr>
          <w:p w:rsidR="00082489" w:rsidRPr="00C40304" w:rsidRDefault="00082489" w:rsidP="00F2556A">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433502,81</w:t>
            </w:r>
          </w:p>
        </w:tc>
      </w:tr>
      <w:tr w:rsidR="00082489" w:rsidRPr="00ED67D7" w:rsidTr="00401C04">
        <w:trPr>
          <w:trHeight w:val="677"/>
        </w:trPr>
        <w:tc>
          <w:tcPr>
            <w:tcW w:w="4822" w:type="dxa"/>
          </w:tcPr>
          <w:p w:rsidR="00082489" w:rsidRPr="00C40304" w:rsidRDefault="00082489" w:rsidP="00401C04">
            <w:pPr>
              <w:pStyle w:val="NoSpacing"/>
              <w:spacing w:line="276" w:lineRule="auto"/>
              <w:rPr>
                <w:rFonts w:ascii="Times New Roman" w:hAnsi="Times New Roman"/>
                <w:b/>
                <w:bCs/>
                <w:sz w:val="20"/>
                <w:szCs w:val="20"/>
              </w:rPr>
            </w:pPr>
            <w:r w:rsidRPr="00C40304">
              <w:rPr>
                <w:rFonts w:ascii="Times New Roman" w:hAnsi="Times New Roman"/>
                <w:b/>
                <w:bCs/>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w:t>
            </w:r>
            <w:r>
              <w:rPr>
                <w:rFonts w:ascii="Times New Roman" w:hAnsi="Times New Roman"/>
                <w:b/>
                <w:bCs/>
                <w:sz w:val="20"/>
                <w:szCs w:val="20"/>
              </w:rPr>
              <w:t xml:space="preserve"> сельских</w:t>
            </w:r>
            <w:r w:rsidRPr="00C40304">
              <w:rPr>
                <w:rFonts w:ascii="Times New Roman" w:hAnsi="Times New Roman"/>
                <w:b/>
                <w:bCs/>
                <w:sz w:val="20"/>
                <w:szCs w:val="20"/>
              </w:rPr>
              <w:t xml:space="preserve"> поселений</w:t>
            </w:r>
          </w:p>
        </w:tc>
        <w:tc>
          <w:tcPr>
            <w:tcW w:w="1702" w:type="dxa"/>
          </w:tcPr>
          <w:p w:rsidR="00082489" w:rsidRPr="00C40304" w:rsidRDefault="00082489" w:rsidP="00401C04">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433502,81</w:t>
            </w:r>
          </w:p>
        </w:tc>
        <w:tc>
          <w:tcPr>
            <w:tcW w:w="1702" w:type="dxa"/>
          </w:tcPr>
          <w:p w:rsidR="00082489" w:rsidRPr="00C40304" w:rsidRDefault="00082489" w:rsidP="00F2556A">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433502,81</w:t>
            </w:r>
          </w:p>
        </w:tc>
        <w:tc>
          <w:tcPr>
            <w:tcW w:w="1702" w:type="dxa"/>
          </w:tcPr>
          <w:p w:rsidR="00082489" w:rsidRPr="00C40304" w:rsidRDefault="00082489" w:rsidP="00F2556A">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433502,81</w:t>
            </w:r>
          </w:p>
        </w:tc>
      </w:tr>
      <w:tr w:rsidR="00082489" w:rsidRPr="00ED67D7" w:rsidTr="002E587B">
        <w:trPr>
          <w:trHeight w:val="77"/>
        </w:trPr>
        <w:tc>
          <w:tcPr>
            <w:tcW w:w="9928" w:type="dxa"/>
            <w:gridSpan w:val="4"/>
            <w:tcBorders>
              <w:top w:val="nil"/>
              <w:left w:val="nil"/>
              <w:right w:val="nil"/>
            </w:tcBorders>
          </w:tcPr>
          <w:p w:rsidR="00082489" w:rsidRPr="008E5EAF" w:rsidRDefault="00082489" w:rsidP="00401C04">
            <w:pPr>
              <w:pStyle w:val="NoSpacing"/>
              <w:spacing w:line="276" w:lineRule="auto"/>
              <w:rPr>
                <w:rFonts w:ascii="Times New Roman" w:hAnsi="Times New Roman"/>
                <w:b/>
                <w:snapToGrid w:val="0"/>
                <w:color w:val="000000"/>
                <w:sz w:val="20"/>
                <w:szCs w:val="20"/>
              </w:rPr>
            </w:pPr>
          </w:p>
        </w:tc>
      </w:tr>
      <w:tr w:rsidR="00082489" w:rsidRPr="00ED67D7" w:rsidTr="00401C04">
        <w:trPr>
          <w:trHeight w:val="427"/>
        </w:trPr>
        <w:tc>
          <w:tcPr>
            <w:tcW w:w="4822" w:type="dxa"/>
          </w:tcPr>
          <w:p w:rsidR="00082489" w:rsidRPr="00C40304" w:rsidRDefault="00082489" w:rsidP="00401C04">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Б</w:t>
            </w:r>
            <w:r w:rsidRPr="00C40304">
              <w:rPr>
                <w:rFonts w:ascii="Times New Roman" w:hAnsi="Times New Roman"/>
                <w:b/>
                <w:snapToGrid w:val="0"/>
                <w:sz w:val="20"/>
                <w:szCs w:val="20"/>
              </w:rPr>
              <w:t>ЕЗВОЗМЕЗДНЫЕ  ПОСТУПЛЕНИЯ</w:t>
            </w:r>
          </w:p>
        </w:tc>
        <w:tc>
          <w:tcPr>
            <w:tcW w:w="1702" w:type="dxa"/>
          </w:tcPr>
          <w:p w:rsidR="00082489" w:rsidRPr="00C40304" w:rsidRDefault="00082489" w:rsidP="00401C04">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437125</w:t>
            </w:r>
          </w:p>
        </w:tc>
        <w:tc>
          <w:tcPr>
            <w:tcW w:w="1702" w:type="dxa"/>
          </w:tcPr>
          <w:p w:rsidR="00082489" w:rsidRPr="008E5EAF" w:rsidRDefault="00082489" w:rsidP="00401C04">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665231</w:t>
            </w:r>
          </w:p>
        </w:tc>
        <w:tc>
          <w:tcPr>
            <w:tcW w:w="1702" w:type="dxa"/>
          </w:tcPr>
          <w:p w:rsidR="00082489" w:rsidRPr="008E5EAF" w:rsidRDefault="00082489" w:rsidP="00401C04">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278150</w:t>
            </w:r>
          </w:p>
        </w:tc>
      </w:tr>
      <w:tr w:rsidR="00082489" w:rsidRPr="00ED67D7" w:rsidTr="00401C04">
        <w:trPr>
          <w:trHeight w:val="420"/>
        </w:trPr>
        <w:tc>
          <w:tcPr>
            <w:tcW w:w="4822" w:type="dxa"/>
          </w:tcPr>
          <w:p w:rsidR="00082489" w:rsidRPr="00C40304" w:rsidRDefault="00082489" w:rsidP="00401C04">
            <w:pPr>
              <w:pStyle w:val="NoSpacing"/>
              <w:spacing w:line="276" w:lineRule="auto"/>
              <w:rPr>
                <w:rFonts w:ascii="Times New Roman" w:hAnsi="Times New Roman"/>
                <w:b/>
                <w:snapToGrid w:val="0"/>
                <w:sz w:val="20"/>
                <w:szCs w:val="20"/>
              </w:rPr>
            </w:pPr>
            <w:r w:rsidRPr="00C40304">
              <w:rPr>
                <w:rFonts w:ascii="Times New Roman" w:hAnsi="Times New Roman"/>
                <w:b/>
                <w:snapToGrid w:val="0"/>
                <w:sz w:val="20"/>
                <w:szCs w:val="20"/>
              </w:rPr>
              <w:t>Безвозмездные поступления от других бюджетов бюджетной системы Российской Федерации</w:t>
            </w:r>
          </w:p>
        </w:tc>
        <w:tc>
          <w:tcPr>
            <w:tcW w:w="1702" w:type="dxa"/>
          </w:tcPr>
          <w:p w:rsidR="00082489" w:rsidRPr="00C40304" w:rsidRDefault="00082489" w:rsidP="00401C04">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437125</w:t>
            </w:r>
          </w:p>
        </w:tc>
        <w:tc>
          <w:tcPr>
            <w:tcW w:w="1702" w:type="dxa"/>
          </w:tcPr>
          <w:p w:rsidR="00082489" w:rsidRPr="008E5EAF" w:rsidRDefault="00082489" w:rsidP="00F2556A">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665231</w:t>
            </w:r>
          </w:p>
        </w:tc>
        <w:tc>
          <w:tcPr>
            <w:tcW w:w="1702" w:type="dxa"/>
          </w:tcPr>
          <w:p w:rsidR="00082489" w:rsidRPr="008E5EAF" w:rsidRDefault="00082489" w:rsidP="00F2556A">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278150</w:t>
            </w:r>
          </w:p>
        </w:tc>
      </w:tr>
      <w:tr w:rsidR="00082489" w:rsidRPr="00ED67D7" w:rsidTr="00401C04">
        <w:trPr>
          <w:trHeight w:val="412"/>
        </w:trPr>
        <w:tc>
          <w:tcPr>
            <w:tcW w:w="4822" w:type="dxa"/>
          </w:tcPr>
          <w:p w:rsidR="00082489" w:rsidRPr="00C40304" w:rsidRDefault="00082489" w:rsidP="00401C04">
            <w:pPr>
              <w:pStyle w:val="NoSpacing"/>
              <w:spacing w:line="276" w:lineRule="auto"/>
              <w:rPr>
                <w:rFonts w:ascii="Times New Roman" w:hAnsi="Times New Roman"/>
                <w:b/>
                <w:snapToGrid w:val="0"/>
                <w:sz w:val="20"/>
                <w:szCs w:val="20"/>
              </w:rPr>
            </w:pPr>
            <w:r w:rsidRPr="00C40304">
              <w:rPr>
                <w:rFonts w:ascii="Times New Roman" w:hAnsi="Times New Roman"/>
                <w:b/>
                <w:snapToGrid w:val="0"/>
                <w:sz w:val="20"/>
                <w:szCs w:val="20"/>
              </w:rPr>
              <w:t>Дотации бюджетам субъектов  Российской Федерации и муниципальных образований</w:t>
            </w:r>
          </w:p>
        </w:tc>
        <w:tc>
          <w:tcPr>
            <w:tcW w:w="1702" w:type="dxa"/>
          </w:tcPr>
          <w:p w:rsidR="00082489" w:rsidRPr="00C40304" w:rsidRDefault="00082489" w:rsidP="00401C04">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367882</w:t>
            </w:r>
          </w:p>
        </w:tc>
        <w:tc>
          <w:tcPr>
            <w:tcW w:w="1702" w:type="dxa"/>
          </w:tcPr>
          <w:p w:rsidR="00082489" w:rsidRPr="008E5EAF" w:rsidRDefault="00082489" w:rsidP="00401C04">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595129</w:t>
            </w:r>
          </w:p>
        </w:tc>
        <w:tc>
          <w:tcPr>
            <w:tcW w:w="1702" w:type="dxa"/>
          </w:tcPr>
          <w:p w:rsidR="00082489" w:rsidRPr="008E5EAF" w:rsidRDefault="00082489" w:rsidP="00401C04">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208048</w:t>
            </w:r>
          </w:p>
        </w:tc>
      </w:tr>
      <w:tr w:rsidR="00082489" w:rsidRPr="00ED67D7" w:rsidTr="00401C04">
        <w:trPr>
          <w:trHeight w:val="417"/>
        </w:trPr>
        <w:tc>
          <w:tcPr>
            <w:tcW w:w="4822" w:type="dxa"/>
          </w:tcPr>
          <w:p w:rsidR="00082489" w:rsidRPr="00C40304" w:rsidRDefault="00082489" w:rsidP="00401C04">
            <w:pPr>
              <w:pStyle w:val="NoSpacing"/>
              <w:spacing w:line="276" w:lineRule="auto"/>
              <w:rPr>
                <w:rFonts w:ascii="Times New Roman" w:hAnsi="Times New Roman"/>
                <w:b/>
                <w:snapToGrid w:val="0"/>
                <w:sz w:val="20"/>
                <w:szCs w:val="20"/>
              </w:rPr>
            </w:pPr>
            <w:r w:rsidRPr="00C40304">
              <w:rPr>
                <w:rFonts w:ascii="Times New Roman" w:hAnsi="Times New Roman"/>
                <w:b/>
                <w:snapToGrid w:val="0"/>
                <w:sz w:val="20"/>
                <w:szCs w:val="20"/>
              </w:rPr>
              <w:t>Дотации  на выравнивание бюджетной обеспеченности</w:t>
            </w:r>
          </w:p>
        </w:tc>
        <w:tc>
          <w:tcPr>
            <w:tcW w:w="1702" w:type="dxa"/>
          </w:tcPr>
          <w:p w:rsidR="00082489" w:rsidRPr="00C40304" w:rsidRDefault="00082489" w:rsidP="00401C04">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367882</w:t>
            </w:r>
          </w:p>
        </w:tc>
        <w:tc>
          <w:tcPr>
            <w:tcW w:w="1702" w:type="dxa"/>
          </w:tcPr>
          <w:p w:rsidR="00082489" w:rsidRPr="008E5EAF" w:rsidRDefault="00082489" w:rsidP="00F2556A">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595129</w:t>
            </w:r>
          </w:p>
        </w:tc>
        <w:tc>
          <w:tcPr>
            <w:tcW w:w="1702" w:type="dxa"/>
          </w:tcPr>
          <w:p w:rsidR="00082489" w:rsidRPr="008E5EAF" w:rsidRDefault="00082489" w:rsidP="00F2556A">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208048</w:t>
            </w:r>
          </w:p>
        </w:tc>
      </w:tr>
      <w:tr w:rsidR="00082489" w:rsidRPr="00ED67D7" w:rsidTr="00401C04">
        <w:trPr>
          <w:trHeight w:val="409"/>
        </w:trPr>
        <w:tc>
          <w:tcPr>
            <w:tcW w:w="4822" w:type="dxa"/>
          </w:tcPr>
          <w:p w:rsidR="00082489" w:rsidRPr="00C40304" w:rsidRDefault="00082489" w:rsidP="00401C04">
            <w:pPr>
              <w:pStyle w:val="NoSpacing"/>
              <w:spacing w:line="276" w:lineRule="auto"/>
              <w:rPr>
                <w:rFonts w:ascii="Times New Roman" w:hAnsi="Times New Roman"/>
                <w:b/>
                <w:snapToGrid w:val="0"/>
                <w:sz w:val="20"/>
                <w:szCs w:val="20"/>
              </w:rPr>
            </w:pPr>
            <w:r w:rsidRPr="00C40304">
              <w:rPr>
                <w:rFonts w:ascii="Times New Roman" w:hAnsi="Times New Roman"/>
                <w:b/>
                <w:snapToGrid w:val="0"/>
                <w:sz w:val="20"/>
                <w:szCs w:val="20"/>
              </w:rPr>
              <w:t>Дотации бюджетам поселений на выравнивание бюджетной обеспеченности</w:t>
            </w:r>
            <w:r>
              <w:rPr>
                <w:rFonts w:ascii="Times New Roman" w:hAnsi="Times New Roman"/>
                <w:b/>
                <w:snapToGrid w:val="0"/>
                <w:sz w:val="20"/>
                <w:szCs w:val="20"/>
              </w:rPr>
              <w:t xml:space="preserve"> сельских поселений</w:t>
            </w:r>
          </w:p>
        </w:tc>
        <w:tc>
          <w:tcPr>
            <w:tcW w:w="1702" w:type="dxa"/>
          </w:tcPr>
          <w:p w:rsidR="00082489" w:rsidRPr="00C40304" w:rsidRDefault="00082489" w:rsidP="00401C04">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367882</w:t>
            </w:r>
          </w:p>
        </w:tc>
        <w:tc>
          <w:tcPr>
            <w:tcW w:w="1702" w:type="dxa"/>
          </w:tcPr>
          <w:p w:rsidR="00082489" w:rsidRPr="008E5EAF" w:rsidRDefault="00082489" w:rsidP="00F2556A">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595129</w:t>
            </w:r>
          </w:p>
        </w:tc>
        <w:tc>
          <w:tcPr>
            <w:tcW w:w="1702" w:type="dxa"/>
          </w:tcPr>
          <w:p w:rsidR="00082489" w:rsidRPr="008E5EAF" w:rsidRDefault="00082489" w:rsidP="00F2556A">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208048</w:t>
            </w:r>
          </w:p>
        </w:tc>
      </w:tr>
      <w:tr w:rsidR="00082489" w:rsidRPr="00ED67D7" w:rsidTr="00401C04">
        <w:trPr>
          <w:trHeight w:val="415"/>
        </w:trPr>
        <w:tc>
          <w:tcPr>
            <w:tcW w:w="4822" w:type="dxa"/>
          </w:tcPr>
          <w:p w:rsidR="00082489" w:rsidRPr="00C40304" w:rsidRDefault="00082489" w:rsidP="00401C04">
            <w:pPr>
              <w:pStyle w:val="NoSpacing"/>
              <w:spacing w:line="276" w:lineRule="auto"/>
              <w:rPr>
                <w:rFonts w:ascii="Times New Roman" w:hAnsi="Times New Roman"/>
                <w:b/>
                <w:snapToGrid w:val="0"/>
                <w:sz w:val="20"/>
                <w:szCs w:val="20"/>
              </w:rPr>
            </w:pPr>
          </w:p>
          <w:p w:rsidR="00082489" w:rsidRPr="00C40304" w:rsidRDefault="00082489" w:rsidP="00401C04">
            <w:pPr>
              <w:pStyle w:val="NoSpacing"/>
              <w:spacing w:line="276" w:lineRule="auto"/>
              <w:rPr>
                <w:rFonts w:ascii="Times New Roman" w:hAnsi="Times New Roman"/>
                <w:b/>
                <w:snapToGrid w:val="0"/>
                <w:sz w:val="20"/>
                <w:szCs w:val="20"/>
              </w:rPr>
            </w:pPr>
            <w:r w:rsidRPr="00C40304">
              <w:rPr>
                <w:rFonts w:ascii="Times New Roman" w:hAnsi="Times New Roman"/>
                <w:b/>
                <w:snapToGrid w:val="0"/>
                <w:sz w:val="20"/>
                <w:szCs w:val="20"/>
              </w:rPr>
              <w:t>Субвенции бюджетам субъектов Российской Федерации и муниципальных образований</w:t>
            </w:r>
          </w:p>
        </w:tc>
        <w:tc>
          <w:tcPr>
            <w:tcW w:w="1702" w:type="dxa"/>
          </w:tcPr>
          <w:p w:rsidR="00082489" w:rsidRPr="00C40304" w:rsidRDefault="00082489" w:rsidP="00401C04">
            <w:pPr>
              <w:pStyle w:val="NoSpacing"/>
              <w:spacing w:line="276" w:lineRule="auto"/>
              <w:rPr>
                <w:rFonts w:ascii="Times New Roman" w:hAnsi="Times New Roman"/>
                <w:b/>
                <w:sz w:val="20"/>
                <w:szCs w:val="20"/>
              </w:rPr>
            </w:pPr>
            <w:r>
              <w:rPr>
                <w:rFonts w:ascii="Times New Roman" w:hAnsi="Times New Roman"/>
                <w:b/>
                <w:sz w:val="20"/>
                <w:szCs w:val="20"/>
              </w:rPr>
              <w:t>69243</w:t>
            </w:r>
          </w:p>
        </w:tc>
        <w:tc>
          <w:tcPr>
            <w:tcW w:w="1702" w:type="dxa"/>
          </w:tcPr>
          <w:p w:rsidR="00082489" w:rsidRPr="008E5EAF" w:rsidRDefault="00082489" w:rsidP="00401C04">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70102</w:t>
            </w:r>
          </w:p>
        </w:tc>
        <w:tc>
          <w:tcPr>
            <w:tcW w:w="1702" w:type="dxa"/>
          </w:tcPr>
          <w:p w:rsidR="00082489" w:rsidRPr="008E5EAF" w:rsidRDefault="00082489" w:rsidP="00401C04">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66975</w:t>
            </w:r>
          </w:p>
        </w:tc>
      </w:tr>
      <w:tr w:rsidR="00082489" w:rsidRPr="00ED67D7" w:rsidTr="00401C04">
        <w:trPr>
          <w:trHeight w:val="415"/>
        </w:trPr>
        <w:tc>
          <w:tcPr>
            <w:tcW w:w="4822" w:type="dxa"/>
          </w:tcPr>
          <w:p w:rsidR="00082489" w:rsidRPr="00C40304" w:rsidRDefault="00082489" w:rsidP="00401C04">
            <w:pPr>
              <w:pStyle w:val="NoSpacing"/>
              <w:spacing w:line="276" w:lineRule="auto"/>
              <w:rPr>
                <w:rFonts w:ascii="Times New Roman" w:hAnsi="Times New Roman"/>
                <w:b/>
                <w:snapToGrid w:val="0"/>
                <w:sz w:val="20"/>
                <w:szCs w:val="20"/>
              </w:rPr>
            </w:pPr>
            <w:r w:rsidRPr="00C40304">
              <w:rPr>
                <w:rFonts w:ascii="Times New Roman" w:hAnsi="Times New Roman"/>
                <w:b/>
                <w:snapToGrid w:val="0"/>
                <w:sz w:val="20"/>
                <w:szCs w:val="20"/>
              </w:rPr>
              <w:t>Субвенции бюджетам на осуществление первичного воинского учета на территориях, где отсутствуют военные комиссариаты</w:t>
            </w:r>
          </w:p>
        </w:tc>
        <w:tc>
          <w:tcPr>
            <w:tcW w:w="1702" w:type="dxa"/>
          </w:tcPr>
          <w:p w:rsidR="00082489" w:rsidRPr="00C40304" w:rsidRDefault="00082489" w:rsidP="00401C04">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69243</w:t>
            </w:r>
          </w:p>
        </w:tc>
        <w:tc>
          <w:tcPr>
            <w:tcW w:w="1702" w:type="dxa"/>
          </w:tcPr>
          <w:p w:rsidR="00082489" w:rsidRPr="008E5EAF" w:rsidRDefault="00082489" w:rsidP="00F2556A">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70102</w:t>
            </w:r>
          </w:p>
        </w:tc>
        <w:tc>
          <w:tcPr>
            <w:tcW w:w="1702" w:type="dxa"/>
          </w:tcPr>
          <w:p w:rsidR="00082489" w:rsidRPr="008E5EAF" w:rsidRDefault="00082489" w:rsidP="00F2556A">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66975</w:t>
            </w:r>
          </w:p>
        </w:tc>
      </w:tr>
      <w:tr w:rsidR="00082489" w:rsidRPr="00ED67D7" w:rsidTr="00401C04">
        <w:trPr>
          <w:trHeight w:val="415"/>
        </w:trPr>
        <w:tc>
          <w:tcPr>
            <w:tcW w:w="4822" w:type="dxa"/>
          </w:tcPr>
          <w:p w:rsidR="00082489" w:rsidRPr="00C40304" w:rsidRDefault="00082489" w:rsidP="00401C04">
            <w:pPr>
              <w:pStyle w:val="NoSpacing"/>
              <w:spacing w:line="276" w:lineRule="auto"/>
              <w:rPr>
                <w:rFonts w:ascii="Times New Roman" w:hAnsi="Times New Roman"/>
                <w:b/>
                <w:snapToGrid w:val="0"/>
                <w:sz w:val="20"/>
                <w:szCs w:val="20"/>
              </w:rPr>
            </w:pPr>
            <w:r w:rsidRPr="00C40304">
              <w:rPr>
                <w:rFonts w:ascii="Times New Roman" w:hAnsi="Times New Roman"/>
                <w:b/>
                <w:snapToGrid w:val="0"/>
                <w:sz w:val="20"/>
                <w:szCs w:val="20"/>
              </w:rPr>
              <w:t>Субвенции бюджетам</w:t>
            </w:r>
            <w:r>
              <w:rPr>
                <w:rFonts w:ascii="Times New Roman" w:hAnsi="Times New Roman"/>
                <w:b/>
                <w:snapToGrid w:val="0"/>
                <w:sz w:val="20"/>
                <w:szCs w:val="20"/>
              </w:rPr>
              <w:t xml:space="preserve"> сельских </w:t>
            </w:r>
            <w:r w:rsidRPr="00C40304">
              <w:rPr>
                <w:rFonts w:ascii="Times New Roman" w:hAnsi="Times New Roman"/>
                <w:b/>
                <w:snapToGrid w:val="0"/>
                <w:sz w:val="20"/>
                <w:szCs w:val="20"/>
              </w:rPr>
              <w:t>поселений на осуществление первичного воинского учета на территориях, где отсутствуют военные комиссариаты</w:t>
            </w:r>
            <w:r>
              <w:rPr>
                <w:rFonts w:ascii="Times New Roman" w:hAnsi="Times New Roman"/>
                <w:b/>
                <w:snapToGrid w:val="0"/>
                <w:sz w:val="20"/>
                <w:szCs w:val="20"/>
              </w:rPr>
              <w:t xml:space="preserve"> сельских поселений </w:t>
            </w:r>
          </w:p>
        </w:tc>
        <w:tc>
          <w:tcPr>
            <w:tcW w:w="1702" w:type="dxa"/>
          </w:tcPr>
          <w:p w:rsidR="00082489" w:rsidRPr="00C40304" w:rsidRDefault="00082489" w:rsidP="00401C04">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69243</w:t>
            </w:r>
          </w:p>
        </w:tc>
        <w:tc>
          <w:tcPr>
            <w:tcW w:w="1702" w:type="dxa"/>
          </w:tcPr>
          <w:p w:rsidR="00082489" w:rsidRPr="008E5EAF" w:rsidRDefault="00082489" w:rsidP="00F2556A">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70102</w:t>
            </w:r>
          </w:p>
        </w:tc>
        <w:tc>
          <w:tcPr>
            <w:tcW w:w="1702" w:type="dxa"/>
          </w:tcPr>
          <w:p w:rsidR="00082489" w:rsidRPr="008E5EAF" w:rsidRDefault="00082489" w:rsidP="00F2556A">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66975</w:t>
            </w:r>
          </w:p>
        </w:tc>
      </w:tr>
    </w:tbl>
    <w:p w:rsidR="00082489" w:rsidRDefault="00082489" w:rsidP="00741168">
      <w:pPr>
        <w:shd w:val="clear" w:color="auto" w:fill="FFFFFF"/>
        <w:rPr>
          <w:rFonts w:ascii="Times New Roman" w:hAnsi="Times New Roman"/>
          <w:bCs/>
          <w:sz w:val="28"/>
          <w:szCs w:val="28"/>
        </w:rPr>
      </w:pPr>
    </w:p>
    <w:p w:rsidR="00082489" w:rsidRDefault="00082489" w:rsidP="00741168">
      <w:pPr>
        <w:shd w:val="clear" w:color="auto" w:fill="FFFFFF"/>
        <w:rPr>
          <w:rFonts w:ascii="Times New Roman" w:hAnsi="Times New Roman"/>
          <w:bCs/>
          <w:sz w:val="28"/>
          <w:szCs w:val="28"/>
        </w:rPr>
      </w:pPr>
    </w:p>
    <w:p w:rsidR="00082489" w:rsidRDefault="00082489" w:rsidP="00CC3911">
      <w:pPr>
        <w:shd w:val="clear" w:color="auto" w:fill="FFFFFF"/>
        <w:jc w:val="center"/>
        <w:rPr>
          <w:rFonts w:ascii="Times New Roman" w:hAnsi="Times New Roman"/>
          <w:b/>
          <w:bCs/>
          <w:sz w:val="24"/>
          <w:szCs w:val="24"/>
        </w:rPr>
      </w:pPr>
    </w:p>
    <w:p w:rsidR="00082489" w:rsidRDefault="00082489" w:rsidP="00CC3911">
      <w:pPr>
        <w:shd w:val="clear" w:color="auto" w:fill="FFFFFF"/>
        <w:jc w:val="center"/>
        <w:rPr>
          <w:rFonts w:ascii="Times New Roman" w:hAnsi="Times New Roman"/>
          <w:b/>
          <w:bCs/>
          <w:sz w:val="24"/>
          <w:szCs w:val="24"/>
        </w:rPr>
      </w:pPr>
    </w:p>
    <w:p w:rsidR="00082489" w:rsidRDefault="00082489" w:rsidP="00CC3911">
      <w:pPr>
        <w:shd w:val="clear" w:color="auto" w:fill="FFFFFF"/>
        <w:jc w:val="center"/>
        <w:rPr>
          <w:rFonts w:ascii="Times New Roman" w:hAnsi="Times New Roman"/>
          <w:b/>
          <w:bCs/>
          <w:sz w:val="24"/>
          <w:szCs w:val="24"/>
        </w:rPr>
      </w:pPr>
    </w:p>
    <w:p w:rsidR="00082489" w:rsidRDefault="00082489" w:rsidP="00CC3911">
      <w:pPr>
        <w:shd w:val="clear" w:color="auto" w:fill="FFFFFF"/>
        <w:jc w:val="center"/>
        <w:rPr>
          <w:rFonts w:ascii="Times New Roman" w:hAnsi="Times New Roman"/>
          <w:b/>
          <w:bCs/>
          <w:sz w:val="24"/>
          <w:szCs w:val="24"/>
        </w:rPr>
      </w:pPr>
    </w:p>
    <w:p w:rsidR="00082489" w:rsidRDefault="00082489" w:rsidP="00CC3911">
      <w:pPr>
        <w:shd w:val="clear" w:color="auto" w:fill="FFFFFF"/>
        <w:jc w:val="center"/>
        <w:rPr>
          <w:rFonts w:ascii="Times New Roman" w:hAnsi="Times New Roman"/>
          <w:b/>
          <w:bCs/>
          <w:sz w:val="24"/>
          <w:szCs w:val="24"/>
        </w:rPr>
      </w:pPr>
    </w:p>
    <w:p w:rsidR="00082489" w:rsidRDefault="00082489" w:rsidP="00CC3911">
      <w:pPr>
        <w:shd w:val="clear" w:color="auto" w:fill="FFFFFF"/>
        <w:jc w:val="center"/>
        <w:rPr>
          <w:rFonts w:ascii="Times New Roman" w:hAnsi="Times New Roman"/>
          <w:b/>
          <w:bCs/>
          <w:sz w:val="24"/>
          <w:szCs w:val="24"/>
        </w:rPr>
      </w:pPr>
    </w:p>
    <w:p w:rsidR="00082489" w:rsidRDefault="00082489" w:rsidP="00CC3911">
      <w:pPr>
        <w:shd w:val="clear" w:color="auto" w:fill="FFFFFF"/>
        <w:jc w:val="center"/>
        <w:rPr>
          <w:rFonts w:ascii="Times New Roman" w:hAnsi="Times New Roman"/>
          <w:b/>
          <w:bCs/>
          <w:sz w:val="24"/>
          <w:szCs w:val="24"/>
        </w:rPr>
      </w:pPr>
    </w:p>
    <w:p w:rsidR="00082489" w:rsidRDefault="00082489" w:rsidP="00CC3911">
      <w:pPr>
        <w:shd w:val="clear" w:color="auto" w:fill="FFFFFF"/>
        <w:jc w:val="center"/>
        <w:rPr>
          <w:rFonts w:ascii="Times New Roman" w:hAnsi="Times New Roman"/>
          <w:b/>
          <w:bCs/>
          <w:sz w:val="24"/>
          <w:szCs w:val="24"/>
        </w:rPr>
      </w:pPr>
    </w:p>
    <w:p w:rsidR="00082489" w:rsidRDefault="00082489" w:rsidP="00CC3911">
      <w:pPr>
        <w:shd w:val="clear" w:color="auto" w:fill="FFFFFF"/>
        <w:jc w:val="center"/>
        <w:rPr>
          <w:rFonts w:ascii="Times New Roman" w:hAnsi="Times New Roman"/>
          <w:b/>
          <w:bCs/>
          <w:sz w:val="24"/>
          <w:szCs w:val="24"/>
        </w:rPr>
      </w:pPr>
    </w:p>
    <w:p w:rsidR="00082489" w:rsidRDefault="00082489" w:rsidP="00CC3911">
      <w:pPr>
        <w:shd w:val="clear" w:color="auto" w:fill="FFFFFF"/>
        <w:jc w:val="center"/>
        <w:rPr>
          <w:rFonts w:ascii="Times New Roman" w:hAnsi="Times New Roman"/>
          <w:b/>
          <w:bCs/>
          <w:sz w:val="24"/>
          <w:szCs w:val="24"/>
        </w:rPr>
      </w:pPr>
    </w:p>
    <w:p w:rsidR="00082489" w:rsidRDefault="00082489" w:rsidP="00CC3911">
      <w:pPr>
        <w:shd w:val="clear" w:color="auto" w:fill="FFFFFF"/>
        <w:jc w:val="center"/>
        <w:rPr>
          <w:rFonts w:ascii="Times New Roman" w:hAnsi="Times New Roman"/>
          <w:b/>
          <w:bCs/>
          <w:sz w:val="24"/>
          <w:szCs w:val="24"/>
        </w:rPr>
      </w:pPr>
    </w:p>
    <w:p w:rsidR="00082489" w:rsidRDefault="00082489" w:rsidP="00CC3911">
      <w:pPr>
        <w:shd w:val="clear" w:color="auto" w:fill="FFFFFF"/>
        <w:jc w:val="center"/>
        <w:rPr>
          <w:rFonts w:ascii="Times New Roman" w:hAnsi="Times New Roman"/>
          <w:b/>
          <w:bCs/>
          <w:sz w:val="24"/>
          <w:szCs w:val="24"/>
        </w:rPr>
      </w:pPr>
    </w:p>
    <w:p w:rsidR="00082489" w:rsidRDefault="00082489" w:rsidP="00CC3911">
      <w:pPr>
        <w:shd w:val="clear" w:color="auto" w:fill="FFFFFF"/>
        <w:jc w:val="center"/>
        <w:rPr>
          <w:rFonts w:ascii="Times New Roman" w:hAnsi="Times New Roman"/>
          <w:b/>
          <w:bCs/>
          <w:sz w:val="24"/>
          <w:szCs w:val="24"/>
        </w:rPr>
      </w:pPr>
    </w:p>
    <w:p w:rsidR="00082489" w:rsidRDefault="00082489" w:rsidP="00CC3911">
      <w:pPr>
        <w:shd w:val="clear" w:color="auto" w:fill="FFFFFF"/>
        <w:jc w:val="center"/>
        <w:rPr>
          <w:rFonts w:ascii="Times New Roman" w:hAnsi="Times New Roman"/>
          <w:b/>
          <w:bCs/>
          <w:sz w:val="24"/>
          <w:szCs w:val="24"/>
        </w:rPr>
      </w:pPr>
    </w:p>
    <w:p w:rsidR="00082489" w:rsidRDefault="00082489" w:rsidP="00CC3911">
      <w:pPr>
        <w:shd w:val="clear" w:color="auto" w:fill="FFFFFF"/>
        <w:jc w:val="center"/>
        <w:rPr>
          <w:rFonts w:ascii="Times New Roman" w:hAnsi="Times New Roman"/>
          <w:b/>
          <w:bCs/>
          <w:sz w:val="24"/>
          <w:szCs w:val="24"/>
        </w:rPr>
      </w:pPr>
    </w:p>
    <w:p w:rsidR="00082489" w:rsidRDefault="00082489" w:rsidP="00CC3911">
      <w:pPr>
        <w:shd w:val="clear" w:color="auto" w:fill="FFFFFF"/>
        <w:jc w:val="center"/>
        <w:rPr>
          <w:rFonts w:ascii="Times New Roman" w:hAnsi="Times New Roman"/>
          <w:b/>
          <w:bCs/>
          <w:sz w:val="24"/>
          <w:szCs w:val="24"/>
        </w:rPr>
      </w:pPr>
    </w:p>
    <w:p w:rsidR="00082489" w:rsidRDefault="00082489" w:rsidP="00CC3911">
      <w:pPr>
        <w:shd w:val="clear" w:color="auto" w:fill="FFFFFF"/>
        <w:jc w:val="center"/>
        <w:rPr>
          <w:rFonts w:ascii="Times New Roman" w:hAnsi="Times New Roman"/>
          <w:b/>
          <w:bCs/>
          <w:sz w:val="24"/>
          <w:szCs w:val="24"/>
        </w:rPr>
      </w:pPr>
    </w:p>
    <w:p w:rsidR="00082489" w:rsidRDefault="00082489" w:rsidP="00CC3911">
      <w:pPr>
        <w:shd w:val="clear" w:color="auto" w:fill="FFFFFF"/>
        <w:jc w:val="center"/>
        <w:rPr>
          <w:rFonts w:ascii="Times New Roman" w:hAnsi="Times New Roman"/>
          <w:b/>
          <w:bCs/>
          <w:sz w:val="24"/>
          <w:szCs w:val="24"/>
        </w:rPr>
      </w:pPr>
    </w:p>
    <w:p w:rsidR="00082489" w:rsidRDefault="00082489" w:rsidP="00CC3911">
      <w:pPr>
        <w:shd w:val="clear" w:color="auto" w:fill="FFFFFF"/>
        <w:jc w:val="center"/>
        <w:rPr>
          <w:rFonts w:ascii="Times New Roman" w:hAnsi="Times New Roman"/>
          <w:b/>
          <w:bCs/>
          <w:sz w:val="24"/>
          <w:szCs w:val="24"/>
        </w:rPr>
      </w:pPr>
    </w:p>
    <w:p w:rsidR="00082489" w:rsidRPr="004C5A1E" w:rsidRDefault="00082489" w:rsidP="00CC3911">
      <w:pPr>
        <w:shd w:val="clear" w:color="auto" w:fill="FFFFFF"/>
        <w:jc w:val="center"/>
        <w:rPr>
          <w:rFonts w:ascii="Times New Roman" w:hAnsi="Times New Roman"/>
          <w:b/>
          <w:bCs/>
          <w:sz w:val="24"/>
          <w:szCs w:val="24"/>
        </w:rPr>
      </w:pPr>
      <w:r w:rsidRPr="004C5A1E">
        <w:rPr>
          <w:rFonts w:ascii="Times New Roman" w:hAnsi="Times New Roman"/>
          <w:b/>
          <w:bCs/>
          <w:sz w:val="24"/>
          <w:szCs w:val="24"/>
        </w:rPr>
        <w:t>Основные направления расходов бюджета муниципального образования «</w:t>
      </w:r>
      <w:r>
        <w:rPr>
          <w:rFonts w:ascii="Times New Roman" w:hAnsi="Times New Roman"/>
          <w:b/>
          <w:bCs/>
          <w:sz w:val="24"/>
          <w:szCs w:val="24"/>
        </w:rPr>
        <w:t>Воробжанский</w:t>
      </w:r>
      <w:r w:rsidRPr="004C5A1E">
        <w:rPr>
          <w:rFonts w:ascii="Times New Roman" w:hAnsi="Times New Roman"/>
          <w:b/>
          <w:bCs/>
          <w:sz w:val="24"/>
          <w:szCs w:val="24"/>
        </w:rPr>
        <w:t xml:space="preserve"> сельсовет» Суджанского района Курской области на 2015-2017 гг.</w:t>
      </w:r>
    </w:p>
    <w:p w:rsidR="00082489" w:rsidRDefault="00082489" w:rsidP="00CC3911">
      <w:pPr>
        <w:shd w:val="clear" w:color="auto" w:fill="FFFFFF"/>
        <w:jc w:val="center"/>
        <w:rPr>
          <w:rFonts w:ascii="Times New Roman" w:hAnsi="Times New Roman"/>
          <w:bCs/>
          <w:sz w:val="28"/>
          <w:szCs w:val="28"/>
        </w:rPr>
      </w:pPr>
      <w:r>
        <w:rPr>
          <w:rFonts w:ascii="Times New Roman" w:hAnsi="Times New Roman"/>
          <w:bCs/>
          <w:sz w:val="28"/>
          <w:szCs w:val="28"/>
        </w:rPr>
        <w:t xml:space="preserve">                                                                                                                       </w:t>
      </w:r>
    </w:p>
    <w:tbl>
      <w:tblPr>
        <w:tblW w:w="10191" w:type="dxa"/>
        <w:tblInd w:w="108" w:type="dxa"/>
        <w:tblLayout w:type="fixed"/>
        <w:tblLook w:val="01E0"/>
      </w:tblPr>
      <w:tblGrid>
        <w:gridCol w:w="4958"/>
        <w:gridCol w:w="1705"/>
        <w:gridCol w:w="1697"/>
        <w:gridCol w:w="1831"/>
      </w:tblGrid>
      <w:tr w:rsidR="00082489" w:rsidRPr="00ED67D7" w:rsidTr="005065F1">
        <w:trPr>
          <w:trHeight w:val="547"/>
        </w:trPr>
        <w:tc>
          <w:tcPr>
            <w:tcW w:w="4958" w:type="dxa"/>
            <w:tcBorders>
              <w:top w:val="single" w:sz="4" w:space="0" w:color="auto"/>
              <w:left w:val="single" w:sz="4" w:space="0" w:color="auto"/>
              <w:bottom w:val="single" w:sz="4" w:space="0" w:color="auto"/>
              <w:right w:val="single" w:sz="4" w:space="0" w:color="auto"/>
            </w:tcBorders>
            <w:vAlign w:val="center"/>
          </w:tcPr>
          <w:p w:rsidR="00082489" w:rsidRDefault="00082489" w:rsidP="00DB11BD">
            <w:pPr>
              <w:pStyle w:val="NoSpacing"/>
              <w:shd w:val="clear" w:color="auto" w:fill="FFFFFF"/>
              <w:spacing w:line="276" w:lineRule="auto"/>
              <w:jc w:val="center"/>
              <w:rPr>
                <w:rFonts w:ascii="Times New Roman" w:hAnsi="Times New Roman"/>
              </w:rPr>
            </w:pPr>
            <w:r>
              <w:rPr>
                <w:rFonts w:ascii="Times New Roman" w:hAnsi="Times New Roman"/>
              </w:rPr>
              <w:t>Наименование</w:t>
            </w:r>
          </w:p>
        </w:tc>
        <w:tc>
          <w:tcPr>
            <w:tcW w:w="1705" w:type="dxa"/>
            <w:tcBorders>
              <w:top w:val="single" w:sz="4" w:space="0" w:color="auto"/>
              <w:left w:val="single" w:sz="4" w:space="0" w:color="auto"/>
              <w:bottom w:val="single" w:sz="4" w:space="0" w:color="auto"/>
              <w:right w:val="single" w:sz="4" w:space="0" w:color="auto"/>
            </w:tcBorders>
            <w:vAlign w:val="center"/>
          </w:tcPr>
          <w:p w:rsidR="00082489" w:rsidRDefault="00082489" w:rsidP="00DB11BD">
            <w:pPr>
              <w:pStyle w:val="NoSpacing"/>
              <w:shd w:val="clear" w:color="auto" w:fill="FFFFFF"/>
              <w:spacing w:line="276" w:lineRule="auto"/>
              <w:jc w:val="center"/>
              <w:rPr>
                <w:rFonts w:ascii="Times New Roman" w:hAnsi="Times New Roman"/>
              </w:rPr>
            </w:pPr>
            <w:r>
              <w:rPr>
                <w:rFonts w:ascii="Times New Roman" w:hAnsi="Times New Roman"/>
              </w:rPr>
              <w:t>Итого расходы на 2015 год</w:t>
            </w:r>
          </w:p>
          <w:p w:rsidR="00082489" w:rsidRDefault="00082489" w:rsidP="00DB11BD">
            <w:pPr>
              <w:pStyle w:val="NoSpacing"/>
              <w:shd w:val="clear" w:color="auto" w:fill="FFFFFF"/>
              <w:spacing w:line="276" w:lineRule="auto"/>
              <w:jc w:val="center"/>
              <w:rPr>
                <w:rFonts w:ascii="Times New Roman" w:hAnsi="Times New Roman"/>
              </w:rPr>
            </w:pPr>
            <w:r>
              <w:rPr>
                <w:rFonts w:ascii="Times New Roman" w:hAnsi="Times New Roman"/>
              </w:rPr>
              <w:t>(руб.)</w:t>
            </w:r>
          </w:p>
        </w:tc>
        <w:tc>
          <w:tcPr>
            <w:tcW w:w="1697" w:type="dxa"/>
            <w:tcBorders>
              <w:top w:val="single" w:sz="4" w:space="0" w:color="auto"/>
              <w:left w:val="single" w:sz="4" w:space="0" w:color="auto"/>
              <w:bottom w:val="single" w:sz="4" w:space="0" w:color="auto"/>
              <w:right w:val="single" w:sz="4" w:space="0" w:color="auto"/>
            </w:tcBorders>
          </w:tcPr>
          <w:p w:rsidR="00082489" w:rsidRDefault="00082489" w:rsidP="005065F1">
            <w:pPr>
              <w:pStyle w:val="NoSpacing"/>
              <w:shd w:val="clear" w:color="auto" w:fill="FFFFFF"/>
              <w:spacing w:line="276" w:lineRule="auto"/>
              <w:jc w:val="center"/>
              <w:rPr>
                <w:rFonts w:ascii="Times New Roman" w:hAnsi="Times New Roman"/>
              </w:rPr>
            </w:pPr>
            <w:r>
              <w:rPr>
                <w:rFonts w:ascii="Times New Roman" w:hAnsi="Times New Roman"/>
              </w:rPr>
              <w:t>Итого расходы на 2016 год</w:t>
            </w:r>
          </w:p>
          <w:p w:rsidR="00082489" w:rsidRDefault="00082489" w:rsidP="005065F1">
            <w:pPr>
              <w:pStyle w:val="NoSpacing"/>
              <w:shd w:val="clear" w:color="auto" w:fill="FFFFFF"/>
              <w:spacing w:line="276" w:lineRule="auto"/>
              <w:jc w:val="center"/>
              <w:rPr>
                <w:rFonts w:ascii="Times New Roman" w:hAnsi="Times New Roman"/>
              </w:rPr>
            </w:pPr>
            <w:r>
              <w:rPr>
                <w:rFonts w:ascii="Times New Roman" w:hAnsi="Times New Roman"/>
              </w:rPr>
              <w:t>(руб.)</w:t>
            </w:r>
          </w:p>
        </w:tc>
        <w:tc>
          <w:tcPr>
            <w:tcW w:w="1831" w:type="dxa"/>
            <w:tcBorders>
              <w:top w:val="single" w:sz="4" w:space="0" w:color="auto"/>
              <w:left w:val="single" w:sz="4" w:space="0" w:color="auto"/>
              <w:bottom w:val="single" w:sz="4" w:space="0" w:color="auto"/>
              <w:right w:val="single" w:sz="4" w:space="0" w:color="auto"/>
            </w:tcBorders>
          </w:tcPr>
          <w:p w:rsidR="00082489" w:rsidRDefault="00082489" w:rsidP="005065F1">
            <w:pPr>
              <w:pStyle w:val="NoSpacing"/>
              <w:shd w:val="clear" w:color="auto" w:fill="FFFFFF"/>
              <w:spacing w:line="276" w:lineRule="auto"/>
              <w:jc w:val="center"/>
              <w:rPr>
                <w:rFonts w:ascii="Times New Roman" w:hAnsi="Times New Roman"/>
              </w:rPr>
            </w:pPr>
            <w:r>
              <w:rPr>
                <w:rFonts w:ascii="Times New Roman" w:hAnsi="Times New Roman"/>
              </w:rPr>
              <w:t>Итого расходы на 2017 год</w:t>
            </w:r>
          </w:p>
          <w:p w:rsidR="00082489" w:rsidRDefault="00082489" w:rsidP="005065F1">
            <w:pPr>
              <w:pStyle w:val="NoSpacing"/>
              <w:shd w:val="clear" w:color="auto" w:fill="FFFFFF"/>
              <w:spacing w:line="276" w:lineRule="auto"/>
              <w:jc w:val="center"/>
              <w:rPr>
                <w:rFonts w:ascii="Times New Roman" w:hAnsi="Times New Roman"/>
              </w:rPr>
            </w:pPr>
            <w:r>
              <w:rPr>
                <w:rFonts w:ascii="Times New Roman" w:hAnsi="Times New Roman"/>
              </w:rPr>
              <w:t>(руб.)</w:t>
            </w:r>
          </w:p>
        </w:tc>
      </w:tr>
      <w:tr w:rsidR="00082489" w:rsidRPr="00ED67D7" w:rsidTr="00401C04">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401C04">
            <w:pPr>
              <w:spacing w:after="0" w:line="240" w:lineRule="auto"/>
              <w:jc w:val="both"/>
              <w:rPr>
                <w:rFonts w:ascii="Times New Roman" w:hAnsi="Times New Roman"/>
                <w:b/>
                <w:bCs/>
                <w:sz w:val="24"/>
                <w:szCs w:val="24"/>
              </w:rPr>
            </w:pPr>
            <w:r w:rsidRPr="00ED67D7">
              <w:rPr>
                <w:rFonts w:ascii="Times New Roman" w:hAnsi="Times New Roman"/>
                <w:b/>
                <w:bCs/>
                <w:sz w:val="24"/>
                <w:szCs w:val="24"/>
              </w:rPr>
              <w:t xml:space="preserve">ВСЕГО </w:t>
            </w:r>
          </w:p>
        </w:tc>
        <w:tc>
          <w:tcPr>
            <w:tcW w:w="1705"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DB11BD">
            <w:pPr>
              <w:shd w:val="clear" w:color="auto" w:fill="FFFFFF"/>
              <w:spacing w:after="0" w:line="240" w:lineRule="auto"/>
              <w:jc w:val="right"/>
              <w:rPr>
                <w:rFonts w:ascii="Times New Roman" w:hAnsi="Times New Roman"/>
              </w:rPr>
            </w:pPr>
            <w:r w:rsidRPr="00ED67D7">
              <w:rPr>
                <w:rFonts w:ascii="Times New Roman" w:hAnsi="Times New Roman"/>
              </w:rPr>
              <w:t>1484722,99</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E62B60" w:rsidRDefault="00082489" w:rsidP="00401C04">
            <w:pPr>
              <w:pStyle w:val="NoSpacing"/>
              <w:spacing w:line="276" w:lineRule="auto"/>
              <w:jc w:val="center"/>
              <w:rPr>
                <w:rFonts w:ascii="Times New Roman" w:hAnsi="Times New Roman"/>
                <w:b/>
                <w:sz w:val="20"/>
                <w:szCs w:val="20"/>
              </w:rPr>
            </w:pPr>
            <w:r>
              <w:rPr>
                <w:rFonts w:ascii="Times New Roman" w:hAnsi="Times New Roman"/>
                <w:b/>
                <w:sz w:val="20"/>
                <w:szCs w:val="20"/>
              </w:rPr>
              <w:t>1193447,79</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E62B60" w:rsidRDefault="00082489" w:rsidP="00401C04">
            <w:pPr>
              <w:pStyle w:val="NoSpacing"/>
              <w:spacing w:line="276" w:lineRule="auto"/>
              <w:jc w:val="center"/>
              <w:rPr>
                <w:rFonts w:ascii="Times New Roman" w:hAnsi="Times New Roman"/>
                <w:b/>
                <w:sz w:val="20"/>
                <w:szCs w:val="20"/>
              </w:rPr>
            </w:pPr>
            <w:r>
              <w:rPr>
                <w:rFonts w:ascii="Times New Roman" w:hAnsi="Times New Roman"/>
                <w:b/>
                <w:sz w:val="20"/>
                <w:szCs w:val="20"/>
              </w:rPr>
              <w:t>806366,79</w:t>
            </w:r>
          </w:p>
        </w:tc>
      </w:tr>
      <w:tr w:rsidR="00082489" w:rsidRPr="00ED67D7" w:rsidTr="00401C04">
        <w:trPr>
          <w:trHeight w:val="515"/>
        </w:trPr>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401C04">
            <w:pPr>
              <w:spacing w:after="0" w:line="240" w:lineRule="auto"/>
              <w:jc w:val="both"/>
              <w:rPr>
                <w:rFonts w:ascii="Times New Roman" w:hAnsi="Times New Roman"/>
                <w:b/>
                <w:bCs/>
                <w:sz w:val="24"/>
                <w:szCs w:val="24"/>
              </w:rPr>
            </w:pPr>
            <w:r w:rsidRPr="00ED67D7">
              <w:rPr>
                <w:rFonts w:ascii="Times New Roman" w:hAnsi="Times New Roman"/>
                <w:b/>
                <w:bCs/>
                <w:sz w:val="24"/>
                <w:szCs w:val="24"/>
              </w:rPr>
              <w:t>Условно утверждённые расходы</w:t>
            </w:r>
          </w:p>
        </w:tc>
        <w:tc>
          <w:tcPr>
            <w:tcW w:w="1705"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DB11BD">
            <w:pPr>
              <w:shd w:val="clear" w:color="auto" w:fill="FFFFFF"/>
              <w:spacing w:after="0" w:line="240" w:lineRule="auto"/>
              <w:jc w:val="right"/>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401C04">
            <w:pPr>
              <w:spacing w:after="0" w:line="240" w:lineRule="auto"/>
              <w:jc w:val="center"/>
              <w:rPr>
                <w:rFonts w:ascii="Times New Roman" w:hAnsi="Times New Roman"/>
                <w:b/>
                <w:bCs/>
                <w:sz w:val="20"/>
                <w:szCs w:val="20"/>
              </w:rPr>
            </w:pPr>
            <w:r w:rsidRPr="00ED67D7">
              <w:rPr>
                <w:rFonts w:ascii="Times New Roman" w:hAnsi="Times New Roman"/>
                <w:b/>
                <w:bCs/>
                <w:sz w:val="20"/>
                <w:szCs w:val="20"/>
              </w:rPr>
              <w:t>29836,19</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Default="00082489" w:rsidP="00401C04">
            <w:pPr>
              <w:pStyle w:val="NoSpacing"/>
              <w:spacing w:line="276" w:lineRule="auto"/>
              <w:jc w:val="center"/>
              <w:rPr>
                <w:rFonts w:ascii="Times New Roman" w:hAnsi="Times New Roman"/>
                <w:b/>
                <w:sz w:val="20"/>
                <w:szCs w:val="20"/>
              </w:rPr>
            </w:pPr>
            <w:r>
              <w:rPr>
                <w:rFonts w:ascii="Times New Roman" w:hAnsi="Times New Roman"/>
                <w:b/>
                <w:sz w:val="20"/>
                <w:szCs w:val="20"/>
              </w:rPr>
              <w:t>40318,34</w:t>
            </w:r>
          </w:p>
        </w:tc>
      </w:tr>
      <w:tr w:rsidR="00082489" w:rsidRPr="00ED67D7" w:rsidTr="00401C04">
        <w:trPr>
          <w:trHeight w:val="319"/>
        </w:trPr>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both"/>
              <w:rPr>
                <w:rFonts w:ascii="Times New Roman" w:hAnsi="Times New Roman"/>
                <w:b/>
                <w:bCs/>
                <w:sz w:val="24"/>
                <w:szCs w:val="24"/>
              </w:rPr>
            </w:pPr>
            <w:r w:rsidRPr="00ED67D7">
              <w:rPr>
                <w:rFonts w:ascii="Times New Roman" w:hAnsi="Times New Roman"/>
                <w:b/>
                <w:bCs/>
                <w:sz w:val="24"/>
                <w:szCs w:val="24"/>
              </w:rPr>
              <w:t>ОБЩЕГОСУДАРСТВЕННЫЕ ВОПРОСЫ</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b/>
                <w:bCs/>
                <w:sz w:val="20"/>
                <w:szCs w:val="20"/>
              </w:rPr>
            </w:pPr>
            <w:r w:rsidRPr="00ED67D7">
              <w:rPr>
                <w:rFonts w:ascii="Times New Roman" w:hAnsi="Times New Roman"/>
                <w:b/>
                <w:bCs/>
                <w:sz w:val="20"/>
                <w:szCs w:val="20"/>
              </w:rPr>
              <w:t>501161,98</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401C04">
            <w:pPr>
              <w:spacing w:after="0"/>
              <w:jc w:val="center"/>
              <w:rPr>
                <w:rFonts w:ascii="Times New Roman" w:hAnsi="Times New Roman"/>
                <w:b/>
                <w:i/>
                <w:sz w:val="20"/>
                <w:szCs w:val="20"/>
              </w:rPr>
            </w:pPr>
            <w:r w:rsidRPr="00ED67D7">
              <w:rPr>
                <w:rFonts w:ascii="Times New Roman" w:hAnsi="Times New Roman"/>
                <w:b/>
                <w:i/>
                <w:sz w:val="20"/>
                <w:szCs w:val="20"/>
              </w:rPr>
              <w:t>770658</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401C04">
            <w:pPr>
              <w:spacing w:after="0"/>
              <w:jc w:val="center"/>
              <w:rPr>
                <w:rFonts w:ascii="Times New Roman" w:hAnsi="Times New Roman"/>
                <w:b/>
                <w:i/>
                <w:sz w:val="20"/>
                <w:szCs w:val="20"/>
              </w:rPr>
            </w:pPr>
            <w:r w:rsidRPr="00ED67D7">
              <w:rPr>
                <w:rFonts w:ascii="Times New Roman" w:hAnsi="Times New Roman"/>
                <w:b/>
                <w:i/>
                <w:sz w:val="20"/>
                <w:szCs w:val="20"/>
              </w:rPr>
              <w:t>455365,05</w:t>
            </w:r>
          </w:p>
        </w:tc>
      </w:tr>
      <w:tr w:rsidR="00082489" w:rsidRPr="00ED67D7" w:rsidTr="00401C04">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b/>
                <w:bCs/>
                <w:i/>
                <w:iCs/>
                <w:sz w:val="24"/>
                <w:szCs w:val="24"/>
              </w:rPr>
            </w:pPr>
            <w:r w:rsidRPr="00ED67D7">
              <w:rPr>
                <w:rFonts w:ascii="Times New Roman" w:hAnsi="Times New Roman"/>
                <w:b/>
                <w:bCs/>
                <w:i/>
                <w:iCs/>
                <w:sz w:val="24"/>
                <w:szCs w:val="24"/>
              </w:rPr>
              <w:t>Функционирование высшего должностного лица субъекта Российской Федерации и муниципального образования</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b/>
                <w:bCs/>
                <w:sz w:val="20"/>
                <w:szCs w:val="20"/>
              </w:rPr>
            </w:pPr>
            <w:r w:rsidRPr="00ED67D7">
              <w:rPr>
                <w:rFonts w:ascii="Times New Roman" w:hAnsi="Times New Roman"/>
                <w:b/>
                <w:bCs/>
                <w:sz w:val="20"/>
                <w:szCs w:val="20"/>
              </w:rPr>
              <w:t>205050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E62B60" w:rsidRDefault="00082489" w:rsidP="00401C04">
            <w:pPr>
              <w:pStyle w:val="NoSpacing"/>
              <w:spacing w:line="276" w:lineRule="auto"/>
              <w:jc w:val="center"/>
              <w:rPr>
                <w:rFonts w:ascii="Times New Roman" w:hAnsi="Times New Roman"/>
                <w:b/>
                <w:sz w:val="20"/>
                <w:szCs w:val="20"/>
              </w:rPr>
            </w:pPr>
            <w:r>
              <w:rPr>
                <w:rFonts w:ascii="Times New Roman" w:hAnsi="Times New Roman"/>
                <w:b/>
                <w:sz w:val="20"/>
                <w:szCs w:val="20"/>
              </w:rPr>
              <w:t>302788</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E62B60" w:rsidRDefault="00082489" w:rsidP="00401C04">
            <w:pPr>
              <w:pStyle w:val="NoSpacing"/>
              <w:spacing w:line="276" w:lineRule="auto"/>
              <w:jc w:val="center"/>
              <w:rPr>
                <w:rFonts w:ascii="Times New Roman" w:hAnsi="Times New Roman"/>
                <w:b/>
                <w:sz w:val="20"/>
                <w:szCs w:val="20"/>
              </w:rPr>
            </w:pPr>
            <w:r>
              <w:rPr>
                <w:rFonts w:ascii="Times New Roman" w:hAnsi="Times New Roman"/>
                <w:b/>
                <w:sz w:val="20"/>
                <w:szCs w:val="20"/>
              </w:rPr>
              <w:t>145365,05</w:t>
            </w:r>
          </w:p>
        </w:tc>
      </w:tr>
      <w:tr w:rsidR="00082489" w:rsidRPr="00ED67D7" w:rsidTr="00EB5A16">
        <w:trPr>
          <w:trHeight w:val="592"/>
        </w:trPr>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i/>
                <w:iCs/>
                <w:color w:val="000000"/>
                <w:sz w:val="24"/>
                <w:szCs w:val="24"/>
              </w:rPr>
            </w:pPr>
            <w:r w:rsidRPr="00ED67D7">
              <w:rPr>
                <w:rFonts w:ascii="Times New Roman" w:hAnsi="Times New Roman"/>
                <w:i/>
                <w:iCs/>
                <w:color w:val="000000"/>
                <w:sz w:val="24"/>
                <w:szCs w:val="24"/>
              </w:rPr>
              <w:t xml:space="preserve">Обеспечение функционирования Главы муниципального образования </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sz w:val="20"/>
                <w:szCs w:val="20"/>
              </w:rPr>
            </w:pPr>
            <w:r w:rsidRPr="00ED67D7">
              <w:rPr>
                <w:rFonts w:ascii="Times New Roman" w:hAnsi="Times New Roman"/>
                <w:sz w:val="20"/>
                <w:szCs w:val="20"/>
              </w:rPr>
              <w:t>205050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E62B60"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302788</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E62B60"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145365,05</w:t>
            </w:r>
          </w:p>
        </w:tc>
      </w:tr>
      <w:tr w:rsidR="00082489" w:rsidRPr="00ED67D7" w:rsidTr="00EB5A16">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sz w:val="24"/>
                <w:szCs w:val="24"/>
              </w:rPr>
            </w:pPr>
            <w:r w:rsidRPr="00ED67D7">
              <w:rPr>
                <w:rFonts w:ascii="Times New Roman" w:hAnsi="Times New Roman"/>
                <w:color w:val="000000"/>
                <w:sz w:val="24"/>
                <w:szCs w:val="24"/>
              </w:rPr>
              <w:t>Глава муниципального образования</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sz w:val="20"/>
                <w:szCs w:val="20"/>
              </w:rPr>
            </w:pPr>
            <w:r w:rsidRPr="00ED67D7">
              <w:rPr>
                <w:rFonts w:ascii="Times New Roman" w:hAnsi="Times New Roman"/>
                <w:sz w:val="20"/>
                <w:szCs w:val="20"/>
              </w:rPr>
              <w:t>205050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E62B60"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302788</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E62B60"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145365,05</w:t>
            </w:r>
          </w:p>
        </w:tc>
      </w:tr>
      <w:tr w:rsidR="00082489" w:rsidRPr="00ED67D7" w:rsidTr="00EB5A16">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sz w:val="24"/>
                <w:szCs w:val="24"/>
              </w:rPr>
            </w:pPr>
            <w:r w:rsidRPr="00ED67D7">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F2556A">
            <w:pPr>
              <w:spacing w:after="0" w:line="240" w:lineRule="auto"/>
              <w:jc w:val="center"/>
              <w:rPr>
                <w:rFonts w:ascii="Times New Roman" w:hAnsi="Times New Roman"/>
                <w:sz w:val="20"/>
                <w:szCs w:val="20"/>
              </w:rPr>
            </w:pPr>
            <w:r w:rsidRPr="00ED67D7">
              <w:rPr>
                <w:rFonts w:ascii="Times New Roman" w:hAnsi="Times New Roman"/>
                <w:sz w:val="20"/>
                <w:szCs w:val="20"/>
              </w:rPr>
              <w:t>205050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E62B60"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302788</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E62B60"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145365,05</w:t>
            </w:r>
          </w:p>
        </w:tc>
      </w:tr>
      <w:tr w:rsidR="00082489" w:rsidRPr="00ED67D7" w:rsidTr="00EB5A16">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sz w:val="24"/>
                <w:szCs w:val="24"/>
              </w:rPr>
            </w:pPr>
            <w:r w:rsidRPr="00ED67D7">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F2556A">
            <w:pPr>
              <w:spacing w:after="0" w:line="240" w:lineRule="auto"/>
              <w:jc w:val="center"/>
              <w:rPr>
                <w:rFonts w:ascii="Times New Roman" w:hAnsi="Times New Roman"/>
                <w:sz w:val="20"/>
                <w:szCs w:val="20"/>
              </w:rPr>
            </w:pPr>
            <w:r w:rsidRPr="00ED67D7">
              <w:rPr>
                <w:rFonts w:ascii="Times New Roman" w:hAnsi="Times New Roman"/>
                <w:sz w:val="20"/>
                <w:szCs w:val="20"/>
              </w:rPr>
              <w:t>205050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E62B60"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302788</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E62B60"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145365,05</w:t>
            </w:r>
          </w:p>
        </w:tc>
      </w:tr>
      <w:tr w:rsidR="00082489" w:rsidRPr="00ED67D7" w:rsidTr="00EB5A16">
        <w:trPr>
          <w:trHeight w:val="841"/>
        </w:trPr>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b/>
                <w:bCs/>
                <w:i/>
                <w:iCs/>
              </w:rPr>
            </w:pPr>
            <w:r w:rsidRPr="00ED67D7">
              <w:rPr>
                <w:rFonts w:ascii="Times New Roman" w:hAnsi="Times New Roman"/>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2E587B">
            <w:pPr>
              <w:spacing w:after="0" w:line="240" w:lineRule="auto"/>
              <w:jc w:val="center"/>
              <w:rPr>
                <w:rFonts w:ascii="Times New Roman" w:hAnsi="Times New Roman"/>
                <w:b/>
                <w:bCs/>
              </w:rPr>
            </w:pPr>
            <w:r w:rsidRPr="00ED67D7">
              <w:rPr>
                <w:rFonts w:ascii="Times New Roman" w:hAnsi="Times New Roman"/>
                <w:b/>
                <w:bCs/>
              </w:rPr>
              <w:t>265111,98</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401C04">
            <w:pPr>
              <w:pStyle w:val="NoSpacing"/>
              <w:spacing w:line="276" w:lineRule="auto"/>
              <w:jc w:val="center"/>
              <w:rPr>
                <w:rFonts w:ascii="Times New Roman" w:hAnsi="Times New Roman"/>
                <w:sz w:val="20"/>
                <w:szCs w:val="20"/>
              </w:rPr>
            </w:pPr>
            <w:r>
              <w:rPr>
                <w:rFonts w:ascii="Times New Roman" w:hAnsi="Times New Roman"/>
                <w:sz w:val="20"/>
                <w:szCs w:val="20"/>
              </w:rPr>
              <w:t>467870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401C04">
            <w:pPr>
              <w:pStyle w:val="NoSpacing"/>
              <w:spacing w:line="276" w:lineRule="auto"/>
              <w:jc w:val="center"/>
              <w:rPr>
                <w:rFonts w:ascii="Times New Roman" w:hAnsi="Times New Roman"/>
                <w:sz w:val="20"/>
                <w:szCs w:val="20"/>
              </w:rPr>
            </w:pPr>
            <w:r>
              <w:rPr>
                <w:rFonts w:ascii="Times New Roman" w:hAnsi="Times New Roman"/>
                <w:sz w:val="20"/>
                <w:szCs w:val="20"/>
              </w:rPr>
              <w:t>310000</w:t>
            </w:r>
          </w:p>
        </w:tc>
      </w:tr>
      <w:tr w:rsidR="00082489" w:rsidRPr="00ED67D7" w:rsidTr="00EB5A16">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rPr>
            </w:pPr>
            <w:r w:rsidRPr="00ED67D7">
              <w:rPr>
                <w:rFonts w:ascii="Times New Roman" w:hAnsi="Times New Roman"/>
                <w:color w:val="000000"/>
              </w:rPr>
              <w:t>Обеспечение функционирования местных администраций</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2E587B">
            <w:pPr>
              <w:spacing w:after="0" w:line="240" w:lineRule="auto"/>
              <w:jc w:val="center"/>
              <w:rPr>
                <w:rFonts w:ascii="Times New Roman" w:hAnsi="Times New Roman"/>
              </w:rPr>
            </w:pPr>
            <w:r w:rsidRPr="00ED67D7">
              <w:rPr>
                <w:rFonts w:ascii="Times New Roman" w:hAnsi="Times New Roman"/>
              </w:rPr>
              <w:t>265111,98</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467870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310000</w:t>
            </w:r>
          </w:p>
        </w:tc>
      </w:tr>
      <w:tr w:rsidR="00082489" w:rsidRPr="00ED67D7" w:rsidTr="00EB5A16">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rPr>
            </w:pPr>
            <w:r w:rsidRPr="00ED67D7">
              <w:rPr>
                <w:rFonts w:ascii="Times New Roman" w:hAnsi="Times New Roman"/>
                <w:color w:val="000000"/>
              </w:rPr>
              <w:t>Обеспечение деятельности администрации муниципального образования</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rPr>
            </w:pPr>
            <w:r w:rsidRPr="00ED67D7">
              <w:rPr>
                <w:rFonts w:ascii="Times New Roman" w:hAnsi="Times New Roman"/>
              </w:rPr>
              <w:t>265111,98</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467870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310000</w:t>
            </w:r>
          </w:p>
        </w:tc>
      </w:tr>
      <w:tr w:rsidR="00082489" w:rsidRPr="00ED67D7" w:rsidTr="00EB5A16">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rPr>
            </w:pPr>
            <w:r w:rsidRPr="00ED67D7">
              <w:rPr>
                <w:rFonts w:ascii="Times New Roman" w:hAnsi="Times New Roman"/>
                <w:color w:val="000000"/>
              </w:rPr>
              <w:t>Обеспечение деятельности и выполнение функций органов местного самоуправления</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rPr>
            </w:pPr>
            <w:r w:rsidRPr="00ED67D7">
              <w:rPr>
                <w:rFonts w:ascii="Times New Roman" w:hAnsi="Times New Roman"/>
              </w:rPr>
              <w:t>245111,98</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8E5EAF" w:rsidRDefault="00082489" w:rsidP="00401C04">
            <w:pPr>
              <w:pStyle w:val="NoSpacing"/>
              <w:spacing w:line="276" w:lineRule="auto"/>
              <w:jc w:val="center"/>
              <w:rPr>
                <w:rFonts w:ascii="Times New Roman" w:hAnsi="Times New Roman"/>
                <w:b/>
                <w:sz w:val="20"/>
                <w:szCs w:val="20"/>
              </w:rPr>
            </w:pPr>
            <w:r>
              <w:rPr>
                <w:rFonts w:ascii="Times New Roman" w:hAnsi="Times New Roman"/>
                <w:b/>
                <w:sz w:val="20"/>
                <w:szCs w:val="20"/>
              </w:rPr>
              <w:t>457870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8E5EAF" w:rsidRDefault="00082489" w:rsidP="00401C04">
            <w:pPr>
              <w:pStyle w:val="NoSpacing"/>
              <w:spacing w:line="276" w:lineRule="auto"/>
              <w:jc w:val="center"/>
              <w:rPr>
                <w:rFonts w:ascii="Times New Roman" w:hAnsi="Times New Roman"/>
                <w:b/>
                <w:sz w:val="20"/>
                <w:szCs w:val="20"/>
              </w:rPr>
            </w:pPr>
            <w:r>
              <w:rPr>
                <w:rFonts w:ascii="Times New Roman" w:hAnsi="Times New Roman"/>
                <w:b/>
                <w:sz w:val="20"/>
                <w:szCs w:val="20"/>
              </w:rPr>
              <w:t>300000</w:t>
            </w:r>
          </w:p>
        </w:tc>
      </w:tr>
      <w:tr w:rsidR="00082489" w:rsidRPr="00ED67D7" w:rsidTr="00EB5A16">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rPr>
            </w:pPr>
            <w:r w:rsidRPr="00ED67D7">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rPr>
            </w:pPr>
            <w:r w:rsidRPr="00ED67D7">
              <w:rPr>
                <w:rFonts w:ascii="Times New Roman" w:hAnsi="Times New Roman"/>
              </w:rPr>
              <w:t>245111,98</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8E5EAF"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457870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8E5EAF"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300000</w:t>
            </w:r>
          </w:p>
        </w:tc>
      </w:tr>
      <w:tr w:rsidR="00082489" w:rsidRPr="00ED67D7" w:rsidTr="00401C04">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rPr>
            </w:pPr>
            <w:r w:rsidRPr="00ED67D7">
              <w:rPr>
                <w:rFonts w:ascii="Times New Roman" w:hAnsi="Times New Roman"/>
                <w:color w:val="000000"/>
              </w:rPr>
              <w:t>Закупка товаров, работ и услуг для государственных (муниципальных) нужд</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rPr>
            </w:pPr>
            <w:r w:rsidRPr="00ED67D7">
              <w:rPr>
                <w:rFonts w:ascii="Times New Roman" w:hAnsi="Times New Roman"/>
              </w:rPr>
              <w:t>20000</w:t>
            </w:r>
          </w:p>
          <w:p w:rsidR="00082489" w:rsidRPr="00ED67D7" w:rsidRDefault="00082489" w:rsidP="007B1666">
            <w:pPr>
              <w:spacing w:after="0" w:line="240" w:lineRule="auto"/>
              <w:jc w:val="cente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401C04">
            <w:pPr>
              <w:pStyle w:val="NoSpacing"/>
              <w:spacing w:line="276" w:lineRule="auto"/>
              <w:jc w:val="center"/>
              <w:rPr>
                <w:rFonts w:ascii="Times New Roman" w:hAnsi="Times New Roman"/>
                <w:sz w:val="20"/>
                <w:szCs w:val="20"/>
              </w:rPr>
            </w:pPr>
            <w:r>
              <w:rPr>
                <w:rFonts w:ascii="Times New Roman" w:hAnsi="Times New Roman"/>
                <w:sz w:val="20"/>
                <w:szCs w:val="20"/>
              </w:rPr>
              <w:t>10000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401C04">
            <w:pPr>
              <w:pStyle w:val="NoSpacing"/>
              <w:spacing w:line="276" w:lineRule="auto"/>
              <w:jc w:val="center"/>
              <w:rPr>
                <w:rFonts w:ascii="Times New Roman" w:hAnsi="Times New Roman"/>
                <w:sz w:val="20"/>
                <w:szCs w:val="20"/>
              </w:rPr>
            </w:pPr>
            <w:r>
              <w:rPr>
                <w:rFonts w:ascii="Times New Roman" w:hAnsi="Times New Roman"/>
                <w:sz w:val="20"/>
                <w:szCs w:val="20"/>
              </w:rPr>
              <w:t>10000</w:t>
            </w:r>
          </w:p>
        </w:tc>
      </w:tr>
      <w:tr w:rsidR="00082489" w:rsidRPr="00ED67D7" w:rsidTr="00401C04">
        <w:trPr>
          <w:trHeight w:val="248"/>
        </w:trPr>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rPr>
            </w:pPr>
            <w:r w:rsidRPr="00ED67D7">
              <w:rPr>
                <w:rFonts w:ascii="Times New Roman" w:hAnsi="Times New Roman"/>
                <w:color w:val="000000"/>
              </w:rPr>
              <w:t>Иные бюджетные ассигнования</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rPr>
            </w:pPr>
            <w:r w:rsidRPr="00ED67D7">
              <w:rPr>
                <w:rFonts w:ascii="Times New Roman" w:hAnsi="Times New Roman"/>
              </w:rPr>
              <w:t>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401C04">
            <w:pPr>
              <w:pStyle w:val="NoSpacing"/>
              <w:spacing w:line="276" w:lineRule="auto"/>
              <w:jc w:val="center"/>
              <w:rPr>
                <w:rFonts w:ascii="Times New Roman" w:hAnsi="Times New Roman"/>
                <w:sz w:val="20"/>
                <w:szCs w:val="20"/>
              </w:rPr>
            </w:pPr>
            <w:r>
              <w:rPr>
                <w:rFonts w:ascii="Times New Roman" w:hAnsi="Times New Roman"/>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401C04">
            <w:pPr>
              <w:pStyle w:val="NoSpacing"/>
              <w:spacing w:line="276" w:lineRule="auto"/>
              <w:jc w:val="center"/>
              <w:rPr>
                <w:rFonts w:ascii="Times New Roman" w:hAnsi="Times New Roman"/>
                <w:sz w:val="20"/>
                <w:szCs w:val="20"/>
              </w:rPr>
            </w:pPr>
            <w:r>
              <w:rPr>
                <w:rFonts w:ascii="Times New Roman" w:hAnsi="Times New Roman"/>
                <w:sz w:val="20"/>
                <w:szCs w:val="20"/>
              </w:rPr>
              <w:t>0</w:t>
            </w:r>
          </w:p>
        </w:tc>
      </w:tr>
      <w:tr w:rsidR="00082489" w:rsidRPr="00ED67D7" w:rsidTr="00401C04">
        <w:trPr>
          <w:trHeight w:val="413"/>
        </w:trPr>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b/>
                <w:color w:val="000000"/>
              </w:rPr>
            </w:pPr>
            <w:r w:rsidRPr="00ED67D7">
              <w:rPr>
                <w:rFonts w:ascii="Times New Roman" w:hAnsi="Times New Roman"/>
                <w:b/>
                <w:color w:val="000000"/>
              </w:rPr>
              <w:t>Обеспечение деятельности финансовых, налоговых и таможенных органов и органов финансового (финансово-бюджетного контроля)0</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b/>
              </w:rPr>
            </w:pPr>
            <w:r w:rsidRPr="00ED67D7">
              <w:rPr>
                <w:rFonts w:ascii="Times New Roman" w:hAnsi="Times New Roman"/>
                <w:b/>
              </w:rPr>
              <w:t>31000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401C04">
            <w:pPr>
              <w:pStyle w:val="NoSpacing"/>
              <w:spacing w:line="276" w:lineRule="auto"/>
              <w:jc w:val="center"/>
              <w:rPr>
                <w:rFonts w:ascii="Times New Roman" w:hAnsi="Times New Roman"/>
                <w:b/>
                <w:sz w:val="20"/>
                <w:szCs w:val="20"/>
              </w:rPr>
            </w:pPr>
            <w:r>
              <w:rPr>
                <w:rFonts w:ascii="Times New Roman" w:hAnsi="Times New Roman"/>
                <w:b/>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401C04">
            <w:pPr>
              <w:pStyle w:val="NoSpacing"/>
              <w:spacing w:line="276" w:lineRule="auto"/>
              <w:jc w:val="center"/>
              <w:rPr>
                <w:rFonts w:ascii="Times New Roman" w:hAnsi="Times New Roman"/>
                <w:b/>
                <w:sz w:val="20"/>
                <w:szCs w:val="20"/>
              </w:rPr>
            </w:pPr>
            <w:r>
              <w:rPr>
                <w:rFonts w:ascii="Times New Roman" w:hAnsi="Times New Roman"/>
                <w:b/>
                <w:sz w:val="20"/>
                <w:szCs w:val="20"/>
              </w:rPr>
              <w:t>0</w:t>
            </w:r>
          </w:p>
        </w:tc>
      </w:tr>
      <w:tr w:rsidR="00082489" w:rsidRPr="00ED67D7" w:rsidTr="00EB5A16">
        <w:trPr>
          <w:trHeight w:val="401"/>
        </w:trPr>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rPr>
            </w:pPr>
            <w:r w:rsidRPr="00ED67D7">
              <w:rPr>
                <w:rFonts w:ascii="Times New Roman" w:hAnsi="Times New Roman"/>
                <w:color w:val="000000"/>
              </w:rPr>
              <w:t>Обеспечение функционирования местных администраций</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color w:val="000000"/>
              </w:rPr>
            </w:pPr>
            <w:r w:rsidRPr="00ED67D7">
              <w:rPr>
                <w:rFonts w:ascii="Times New Roman" w:hAnsi="Times New Roman"/>
                <w:color w:val="000000"/>
              </w:rPr>
              <w:t>31000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0</w:t>
            </w:r>
          </w:p>
        </w:tc>
      </w:tr>
      <w:tr w:rsidR="00082489" w:rsidRPr="00ED67D7" w:rsidTr="00EB5A16">
        <w:trPr>
          <w:trHeight w:val="401"/>
        </w:trPr>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rPr>
            </w:pPr>
            <w:r w:rsidRPr="00ED67D7">
              <w:rPr>
                <w:rFonts w:ascii="Times New Roman" w:hAnsi="Times New Roman"/>
                <w:color w:val="000000"/>
              </w:rPr>
              <w:t xml:space="preserve">Обеспечение деятельности администрации муниципального образования </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color w:val="000000"/>
              </w:rPr>
            </w:pPr>
            <w:r w:rsidRPr="00ED67D7">
              <w:rPr>
                <w:rFonts w:ascii="Times New Roman" w:hAnsi="Times New Roman"/>
                <w:color w:val="000000"/>
              </w:rPr>
              <w:t>31000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0</w:t>
            </w:r>
          </w:p>
        </w:tc>
      </w:tr>
      <w:tr w:rsidR="00082489" w:rsidRPr="00ED67D7" w:rsidTr="00EB5A16">
        <w:trPr>
          <w:trHeight w:val="401"/>
        </w:trPr>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rPr>
            </w:pPr>
            <w:r w:rsidRPr="00ED67D7">
              <w:rPr>
                <w:rFonts w:ascii="Times New Roman" w:hAnsi="Times New Roman"/>
                <w:color w:val="000000"/>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color w:val="000000"/>
              </w:rPr>
            </w:pPr>
            <w:r w:rsidRPr="00ED67D7">
              <w:rPr>
                <w:rFonts w:ascii="Times New Roman" w:hAnsi="Times New Roman"/>
                <w:color w:val="000000"/>
              </w:rPr>
              <w:t>13330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0</w:t>
            </w:r>
          </w:p>
        </w:tc>
      </w:tr>
      <w:tr w:rsidR="00082489" w:rsidRPr="00ED67D7" w:rsidTr="00401C04">
        <w:trPr>
          <w:trHeight w:val="401"/>
        </w:trPr>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rPr>
            </w:pPr>
            <w:r w:rsidRPr="00ED67D7">
              <w:rPr>
                <w:rFonts w:ascii="Times New Roman" w:hAnsi="Times New Roman"/>
                <w:color w:val="000000"/>
              </w:rPr>
              <w:t>Межбюджетные трансферты</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color w:val="000000"/>
              </w:rPr>
            </w:pPr>
            <w:r w:rsidRPr="00ED67D7">
              <w:rPr>
                <w:rFonts w:ascii="Times New Roman" w:hAnsi="Times New Roman"/>
                <w:color w:val="000000"/>
              </w:rPr>
              <w:t>13330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0</w:t>
            </w:r>
          </w:p>
        </w:tc>
      </w:tr>
      <w:tr w:rsidR="00082489" w:rsidRPr="00ED67D7" w:rsidTr="00EB5A16">
        <w:trPr>
          <w:trHeight w:val="401"/>
        </w:trPr>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rPr>
            </w:pPr>
            <w:r w:rsidRPr="00ED67D7">
              <w:rPr>
                <w:rFonts w:ascii="Times New Roman" w:hAnsi="Times New Roman"/>
                <w:color w:val="000000"/>
              </w:rPr>
              <w:t>Обеспечение деятельности контрольно-счётных органов муниципального образования</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color w:val="000000"/>
              </w:rPr>
            </w:pPr>
            <w:r w:rsidRPr="00ED67D7">
              <w:rPr>
                <w:rFonts w:ascii="Times New Roman" w:hAnsi="Times New Roman"/>
                <w:color w:val="000000"/>
              </w:rPr>
              <w:t>17670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0</w:t>
            </w:r>
          </w:p>
        </w:tc>
      </w:tr>
      <w:tr w:rsidR="00082489" w:rsidRPr="00ED67D7" w:rsidTr="00EB5A16">
        <w:trPr>
          <w:trHeight w:val="401"/>
        </w:trPr>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rPr>
            </w:pPr>
            <w:r w:rsidRPr="00ED67D7">
              <w:rPr>
                <w:rFonts w:ascii="Times New Roman" w:hAnsi="Times New Roman"/>
                <w:color w:val="000000"/>
              </w:rPr>
              <w:t>Аппарат контрольно счётного органа муниципального образования</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color w:val="000000"/>
              </w:rPr>
            </w:pPr>
            <w:r w:rsidRPr="00ED67D7">
              <w:rPr>
                <w:rFonts w:ascii="Times New Roman" w:hAnsi="Times New Roman"/>
                <w:color w:val="000000"/>
              </w:rPr>
              <w:t>17670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0</w:t>
            </w:r>
          </w:p>
        </w:tc>
      </w:tr>
      <w:tr w:rsidR="00082489" w:rsidRPr="00ED67D7" w:rsidTr="00EB5A16">
        <w:trPr>
          <w:trHeight w:val="401"/>
        </w:trPr>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rPr>
            </w:pPr>
            <w:r w:rsidRPr="00ED67D7">
              <w:rPr>
                <w:rFonts w:ascii="Times New Roman" w:hAnsi="Times New Roman"/>
                <w:color w:val="000000"/>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color w:val="000000"/>
              </w:rPr>
            </w:pPr>
            <w:r w:rsidRPr="00ED67D7">
              <w:rPr>
                <w:rFonts w:ascii="Times New Roman" w:hAnsi="Times New Roman"/>
                <w:color w:val="000000"/>
              </w:rPr>
              <w:t>17670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0</w:t>
            </w:r>
          </w:p>
        </w:tc>
      </w:tr>
      <w:tr w:rsidR="00082489" w:rsidRPr="00ED67D7" w:rsidTr="00401C04">
        <w:trPr>
          <w:trHeight w:val="401"/>
        </w:trPr>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rPr>
            </w:pPr>
            <w:r w:rsidRPr="00ED67D7">
              <w:rPr>
                <w:rFonts w:ascii="Times New Roman" w:hAnsi="Times New Roman"/>
                <w:color w:val="000000"/>
              </w:rPr>
              <w:t>Межбюджетные трансферты</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color w:val="000000"/>
              </w:rPr>
            </w:pPr>
            <w:r w:rsidRPr="00ED67D7">
              <w:rPr>
                <w:rFonts w:ascii="Times New Roman" w:hAnsi="Times New Roman"/>
                <w:color w:val="000000"/>
              </w:rPr>
              <w:t>17670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0</w:t>
            </w:r>
          </w:p>
        </w:tc>
      </w:tr>
      <w:tr w:rsidR="00082489" w:rsidRPr="00ED67D7" w:rsidTr="00401C04">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b/>
                <w:bCs/>
                <w:i/>
                <w:iCs/>
              </w:rPr>
            </w:pPr>
            <w:r w:rsidRPr="00ED67D7">
              <w:rPr>
                <w:rFonts w:ascii="Times New Roman" w:hAnsi="Times New Roman"/>
                <w:b/>
                <w:bCs/>
                <w:i/>
                <w:iCs/>
              </w:rPr>
              <w:t>НАЦИОНАЛЬНАЯ ОБОРОНА</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b/>
                <w:bCs/>
              </w:rPr>
            </w:pPr>
            <w:r w:rsidRPr="00ED67D7">
              <w:rPr>
                <w:rFonts w:ascii="Times New Roman" w:hAnsi="Times New Roman"/>
                <w:b/>
                <w:bCs/>
              </w:rPr>
              <w:t>69243</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401C04">
            <w:pPr>
              <w:pStyle w:val="NoSpacing"/>
              <w:spacing w:line="276" w:lineRule="auto"/>
              <w:jc w:val="center"/>
              <w:rPr>
                <w:rFonts w:ascii="Times New Roman" w:hAnsi="Times New Roman"/>
                <w:sz w:val="20"/>
                <w:szCs w:val="20"/>
              </w:rPr>
            </w:pPr>
            <w:r>
              <w:rPr>
                <w:rFonts w:ascii="Times New Roman" w:hAnsi="Times New Roman"/>
                <w:sz w:val="20"/>
                <w:szCs w:val="20"/>
              </w:rPr>
              <w:t>70102</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401C04">
            <w:pPr>
              <w:pStyle w:val="NoSpacing"/>
              <w:spacing w:line="276" w:lineRule="auto"/>
              <w:jc w:val="center"/>
              <w:rPr>
                <w:rFonts w:ascii="Times New Roman" w:hAnsi="Times New Roman"/>
                <w:sz w:val="20"/>
                <w:szCs w:val="20"/>
              </w:rPr>
            </w:pPr>
            <w:r>
              <w:rPr>
                <w:rFonts w:ascii="Times New Roman" w:hAnsi="Times New Roman"/>
                <w:sz w:val="20"/>
                <w:szCs w:val="20"/>
              </w:rPr>
              <w:t>66975</w:t>
            </w:r>
          </w:p>
        </w:tc>
      </w:tr>
      <w:tr w:rsidR="00082489" w:rsidRPr="00ED67D7" w:rsidTr="00EB5A16">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b/>
                <w:bCs/>
                <w:i/>
                <w:iCs/>
                <w:sz w:val="24"/>
                <w:szCs w:val="24"/>
              </w:rPr>
            </w:pPr>
            <w:r w:rsidRPr="00ED67D7">
              <w:rPr>
                <w:rFonts w:ascii="Times New Roman" w:hAnsi="Times New Roman"/>
                <w:b/>
                <w:bCs/>
                <w:i/>
                <w:iCs/>
                <w:sz w:val="24"/>
                <w:szCs w:val="24"/>
              </w:rPr>
              <w:t>Мобилизационная и вневойсковая подготовка</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b/>
                <w:bCs/>
                <w:sz w:val="20"/>
                <w:szCs w:val="20"/>
              </w:rPr>
            </w:pPr>
            <w:r w:rsidRPr="00ED67D7">
              <w:rPr>
                <w:rFonts w:ascii="Times New Roman" w:hAnsi="Times New Roman"/>
                <w:b/>
                <w:bCs/>
                <w:sz w:val="20"/>
                <w:szCs w:val="20"/>
              </w:rPr>
              <w:t>69243</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70102</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66975</w:t>
            </w:r>
          </w:p>
        </w:tc>
      </w:tr>
      <w:tr w:rsidR="00082489" w:rsidRPr="00ED67D7" w:rsidTr="00401C04">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sz w:val="24"/>
                <w:szCs w:val="24"/>
              </w:rPr>
            </w:pPr>
            <w:r w:rsidRPr="00ED67D7">
              <w:rPr>
                <w:rFonts w:ascii="Times New Roman" w:hAnsi="Times New Roman"/>
                <w:color w:val="000000"/>
                <w:sz w:val="24"/>
                <w:szCs w:val="24"/>
              </w:rPr>
              <w:t>Непрограммная деятельность органов местного самоуправления</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F2556A">
            <w:pPr>
              <w:spacing w:after="0" w:line="240" w:lineRule="auto"/>
              <w:jc w:val="center"/>
              <w:rPr>
                <w:rFonts w:ascii="Times New Roman" w:hAnsi="Times New Roman"/>
                <w:b/>
                <w:bCs/>
              </w:rPr>
            </w:pPr>
            <w:r w:rsidRPr="00ED67D7">
              <w:rPr>
                <w:rFonts w:ascii="Times New Roman" w:hAnsi="Times New Roman"/>
                <w:b/>
                <w:bCs/>
              </w:rPr>
              <w:t>69243</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70102</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66975</w:t>
            </w:r>
          </w:p>
        </w:tc>
      </w:tr>
      <w:tr w:rsidR="00082489" w:rsidRPr="00ED67D7" w:rsidTr="00401C04">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sz w:val="24"/>
                <w:szCs w:val="24"/>
              </w:rPr>
            </w:pPr>
            <w:r w:rsidRPr="00ED67D7">
              <w:rPr>
                <w:rFonts w:ascii="Times New Roman" w:hAnsi="Times New Roman"/>
                <w:color w:val="000000"/>
                <w:sz w:val="24"/>
                <w:szCs w:val="24"/>
              </w:rPr>
              <w:t xml:space="preserve">Непрограммные расходы органов местного самоуправления </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F2556A">
            <w:pPr>
              <w:spacing w:after="0" w:line="240" w:lineRule="auto"/>
              <w:jc w:val="center"/>
              <w:rPr>
                <w:rFonts w:ascii="Times New Roman" w:hAnsi="Times New Roman"/>
                <w:b/>
                <w:bCs/>
                <w:sz w:val="20"/>
                <w:szCs w:val="20"/>
              </w:rPr>
            </w:pPr>
            <w:r w:rsidRPr="00ED67D7">
              <w:rPr>
                <w:rFonts w:ascii="Times New Roman" w:hAnsi="Times New Roman"/>
                <w:b/>
                <w:bCs/>
                <w:sz w:val="20"/>
                <w:szCs w:val="20"/>
              </w:rPr>
              <w:t>69243</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70102</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66975</w:t>
            </w:r>
          </w:p>
        </w:tc>
      </w:tr>
      <w:tr w:rsidR="00082489" w:rsidRPr="00ED67D7" w:rsidTr="00401C04">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sz w:val="24"/>
                <w:szCs w:val="24"/>
              </w:rPr>
            </w:pPr>
            <w:r w:rsidRPr="00ED67D7">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F2556A">
            <w:pPr>
              <w:spacing w:after="0" w:line="240" w:lineRule="auto"/>
              <w:jc w:val="center"/>
              <w:rPr>
                <w:rFonts w:ascii="Times New Roman" w:hAnsi="Times New Roman"/>
                <w:b/>
                <w:bCs/>
              </w:rPr>
            </w:pPr>
            <w:r w:rsidRPr="00ED67D7">
              <w:rPr>
                <w:rFonts w:ascii="Times New Roman" w:hAnsi="Times New Roman"/>
                <w:b/>
                <w:bCs/>
              </w:rPr>
              <w:t>69243</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70102</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66975</w:t>
            </w:r>
          </w:p>
        </w:tc>
      </w:tr>
      <w:tr w:rsidR="00082489" w:rsidRPr="00ED67D7" w:rsidTr="00EB5A16">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sz w:val="24"/>
                <w:szCs w:val="24"/>
              </w:rPr>
            </w:pPr>
            <w:r w:rsidRPr="00ED67D7">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F2556A">
            <w:pPr>
              <w:spacing w:after="0" w:line="240" w:lineRule="auto"/>
              <w:jc w:val="center"/>
              <w:rPr>
                <w:rFonts w:ascii="Times New Roman" w:hAnsi="Times New Roman"/>
                <w:b/>
                <w:bCs/>
                <w:sz w:val="20"/>
                <w:szCs w:val="20"/>
              </w:rPr>
            </w:pPr>
            <w:r w:rsidRPr="00ED67D7">
              <w:rPr>
                <w:rFonts w:ascii="Times New Roman" w:hAnsi="Times New Roman"/>
                <w:b/>
                <w:bCs/>
                <w:sz w:val="20"/>
                <w:szCs w:val="20"/>
              </w:rPr>
              <w:t>69243</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70102</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66975</w:t>
            </w:r>
          </w:p>
        </w:tc>
      </w:tr>
      <w:tr w:rsidR="00082489" w:rsidRPr="00ED67D7" w:rsidTr="00EB5A16">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rPr>
                <w:rFonts w:ascii="Times New Roman" w:hAnsi="Times New Roman"/>
                <w:b/>
                <w:color w:val="000000"/>
                <w:sz w:val="24"/>
                <w:szCs w:val="24"/>
              </w:rPr>
            </w:pPr>
            <w:r w:rsidRPr="00ED67D7">
              <w:rPr>
                <w:rFonts w:ascii="Times New Roman" w:hAnsi="Times New Roman"/>
                <w:b/>
                <w:color w:val="000000"/>
                <w:sz w:val="24"/>
                <w:szCs w:val="24"/>
              </w:rPr>
              <w:t>НАЦИОНАЛЬНАЯ ЭКОНОМИКА</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b/>
                <w:sz w:val="20"/>
                <w:szCs w:val="20"/>
              </w:rPr>
            </w:pP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7B1666">
            <w:pPr>
              <w:jc w:val="center"/>
              <w:rPr>
                <w:rFonts w:ascii="Times New Roman" w:hAnsi="Times New Roman"/>
                <w:color w:val="000000"/>
              </w:rPr>
            </w:pP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7B1666">
            <w:pPr>
              <w:jc w:val="center"/>
              <w:rPr>
                <w:rFonts w:ascii="Times New Roman" w:hAnsi="Times New Roman"/>
                <w:color w:val="000000"/>
              </w:rPr>
            </w:pPr>
          </w:p>
        </w:tc>
      </w:tr>
      <w:tr w:rsidR="00082489" w:rsidRPr="00ED67D7" w:rsidTr="00EB5A16">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rPr>
                <w:rFonts w:ascii="Times New Roman" w:hAnsi="Times New Roman"/>
                <w:b/>
                <w:color w:val="000000"/>
                <w:sz w:val="24"/>
                <w:szCs w:val="24"/>
              </w:rPr>
            </w:pPr>
            <w:r w:rsidRPr="00ED67D7">
              <w:rPr>
                <w:rFonts w:ascii="Times New Roman" w:hAnsi="Times New Roman"/>
                <w:b/>
                <w:color w:val="000000"/>
                <w:sz w:val="24"/>
                <w:szCs w:val="24"/>
              </w:rPr>
              <w:t>Дорожное хозяйство (дорожные фонды)</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sz w:val="20"/>
                <w:szCs w:val="20"/>
              </w:rPr>
            </w:pPr>
            <w:r w:rsidRPr="00ED67D7">
              <w:rPr>
                <w:rFonts w:ascii="Times New Roman" w:hAnsi="Times New Roman"/>
                <w:sz w:val="20"/>
                <w:szCs w:val="20"/>
              </w:rPr>
              <w:t>310318,01</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A85516" w:rsidRDefault="00082489" w:rsidP="007B1666">
            <w:pPr>
              <w:pStyle w:val="NoSpacing"/>
              <w:spacing w:line="276" w:lineRule="auto"/>
              <w:jc w:val="center"/>
              <w:rPr>
                <w:rFonts w:ascii="Times New Roman" w:hAnsi="Times New Roman"/>
                <w:b/>
                <w:sz w:val="20"/>
                <w:szCs w:val="20"/>
              </w:rPr>
            </w:pPr>
            <w:r>
              <w:rPr>
                <w:rFonts w:ascii="Times New Roman" w:hAnsi="Times New Roman"/>
                <w:b/>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A85516" w:rsidRDefault="00082489" w:rsidP="007B1666">
            <w:pPr>
              <w:pStyle w:val="NoSpacing"/>
              <w:spacing w:line="276" w:lineRule="auto"/>
              <w:jc w:val="center"/>
              <w:rPr>
                <w:rFonts w:ascii="Times New Roman" w:hAnsi="Times New Roman"/>
                <w:b/>
                <w:sz w:val="20"/>
                <w:szCs w:val="20"/>
              </w:rPr>
            </w:pPr>
            <w:r>
              <w:rPr>
                <w:rFonts w:ascii="Times New Roman" w:hAnsi="Times New Roman"/>
                <w:b/>
                <w:sz w:val="20"/>
                <w:szCs w:val="20"/>
              </w:rPr>
              <w:t>0</w:t>
            </w:r>
          </w:p>
        </w:tc>
      </w:tr>
      <w:tr w:rsidR="00082489" w:rsidRPr="00ED67D7" w:rsidTr="00401C04">
        <w:tc>
          <w:tcPr>
            <w:tcW w:w="4958"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7B1666">
            <w:pPr>
              <w:rPr>
                <w:rFonts w:ascii="Times New Roman" w:hAnsi="Times New Roman"/>
                <w:b/>
                <w:color w:val="000000"/>
              </w:rPr>
            </w:pPr>
            <w:r w:rsidRPr="00ED67D7">
              <w:rPr>
                <w:rFonts w:ascii="Times New Roman" w:hAnsi="Times New Roman"/>
                <w:b/>
                <w:color w:val="000000"/>
              </w:rPr>
              <w:t>Муниципальная программа «Модернизация сети автомобильных дорог в муниципальном образовании»</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sz w:val="20"/>
                <w:szCs w:val="20"/>
              </w:rPr>
            </w:pPr>
            <w:r w:rsidRPr="00ED67D7">
              <w:rPr>
                <w:rFonts w:ascii="Times New Roman" w:hAnsi="Times New Roman"/>
                <w:sz w:val="20"/>
                <w:szCs w:val="20"/>
              </w:rPr>
              <w:t>310318,01</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A85516"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A85516"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0</w:t>
            </w:r>
          </w:p>
        </w:tc>
      </w:tr>
      <w:tr w:rsidR="00082489" w:rsidRPr="00ED67D7" w:rsidTr="00401C04">
        <w:tc>
          <w:tcPr>
            <w:tcW w:w="4958"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7B1666">
            <w:pPr>
              <w:rPr>
                <w:rFonts w:ascii="Times New Roman" w:hAnsi="Times New Roman"/>
                <w:b/>
                <w:i/>
                <w:color w:val="000000"/>
              </w:rPr>
            </w:pPr>
            <w:r w:rsidRPr="00ED67D7">
              <w:rPr>
                <w:rFonts w:ascii="Times New Roman" w:hAnsi="Times New Roman"/>
                <w:b/>
                <w:i/>
                <w:color w:val="000000"/>
              </w:rPr>
              <w:t>Подпрограмма « Обеспечение  муниципальной программы «Модернизация сети автомобильных дорог в муниципальном образовании»</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sz w:val="20"/>
                <w:szCs w:val="20"/>
              </w:rPr>
            </w:pPr>
            <w:r w:rsidRPr="00ED67D7">
              <w:rPr>
                <w:rFonts w:ascii="Times New Roman" w:hAnsi="Times New Roman"/>
                <w:sz w:val="20"/>
                <w:szCs w:val="20"/>
              </w:rPr>
              <w:t>310318,01</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A85516"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A85516"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0</w:t>
            </w:r>
          </w:p>
        </w:tc>
      </w:tr>
      <w:tr w:rsidR="00082489" w:rsidRPr="00ED67D7" w:rsidTr="00401C04">
        <w:tc>
          <w:tcPr>
            <w:tcW w:w="4958"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7B1666">
            <w:pPr>
              <w:rPr>
                <w:rFonts w:ascii="Times New Roman" w:hAnsi="Times New Roman"/>
                <w:color w:val="000000"/>
              </w:rPr>
            </w:pPr>
            <w:r w:rsidRPr="00ED67D7">
              <w:rPr>
                <w:rFonts w:ascii="Times New Roman" w:hAnsi="Times New Roman"/>
                <w:color w:val="000000"/>
              </w:rPr>
              <w:t xml:space="preserve">Строительство (реконструкция ) автомобильных дорог общего пользования местного значения </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sz w:val="20"/>
                <w:szCs w:val="20"/>
              </w:rPr>
            </w:pPr>
            <w:r w:rsidRPr="00ED67D7">
              <w:rPr>
                <w:rFonts w:ascii="Times New Roman" w:hAnsi="Times New Roman"/>
                <w:sz w:val="20"/>
                <w:szCs w:val="20"/>
              </w:rPr>
              <w:t>310318,01</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A85516"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A85516"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0</w:t>
            </w:r>
          </w:p>
        </w:tc>
      </w:tr>
      <w:tr w:rsidR="00082489" w:rsidRPr="00ED67D7" w:rsidTr="00401C04">
        <w:trPr>
          <w:trHeight w:val="551"/>
        </w:trPr>
        <w:tc>
          <w:tcPr>
            <w:tcW w:w="4958"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7B1666">
            <w:pPr>
              <w:rPr>
                <w:rFonts w:ascii="Times New Roman" w:hAnsi="Times New Roman"/>
                <w:color w:val="000000"/>
              </w:rPr>
            </w:pPr>
            <w:r w:rsidRPr="00ED67D7">
              <w:rPr>
                <w:rFonts w:ascii="Times New Roman" w:hAnsi="Times New Roman"/>
                <w:color w:val="000000"/>
              </w:rPr>
              <w:t>Закупка товаров, работ и услуг для государственных (муниципальных) нужд</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sz w:val="20"/>
                <w:szCs w:val="20"/>
              </w:rPr>
            </w:pPr>
            <w:r w:rsidRPr="00ED67D7">
              <w:rPr>
                <w:rFonts w:ascii="Times New Roman" w:hAnsi="Times New Roman"/>
                <w:sz w:val="20"/>
                <w:szCs w:val="20"/>
              </w:rPr>
              <w:t>310318,01</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A85516"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A85516"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0</w:t>
            </w:r>
          </w:p>
        </w:tc>
      </w:tr>
      <w:tr w:rsidR="00082489" w:rsidRPr="00ED67D7" w:rsidTr="000149D1">
        <w:trPr>
          <w:trHeight w:val="77"/>
        </w:trPr>
        <w:tc>
          <w:tcPr>
            <w:tcW w:w="10191" w:type="dxa"/>
            <w:gridSpan w:val="4"/>
            <w:tcBorders>
              <w:top w:val="single" w:sz="4" w:space="0" w:color="auto"/>
            </w:tcBorders>
            <w:vAlign w:val="bottom"/>
          </w:tcPr>
          <w:p w:rsidR="00082489" w:rsidRDefault="00082489" w:rsidP="00401C04">
            <w:pPr>
              <w:pStyle w:val="NoSpacing"/>
              <w:spacing w:line="276" w:lineRule="auto"/>
              <w:jc w:val="center"/>
              <w:rPr>
                <w:rFonts w:ascii="Times New Roman" w:hAnsi="Times New Roman"/>
                <w:sz w:val="20"/>
                <w:szCs w:val="20"/>
              </w:rPr>
            </w:pPr>
          </w:p>
        </w:tc>
      </w:tr>
      <w:tr w:rsidR="00082489" w:rsidRPr="00ED67D7" w:rsidTr="000149D1">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sz w:val="24"/>
                <w:szCs w:val="24"/>
              </w:rPr>
            </w:pP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sz w:val="20"/>
                <w:szCs w:val="20"/>
              </w:rPr>
            </w:pPr>
          </w:p>
        </w:tc>
        <w:tc>
          <w:tcPr>
            <w:tcW w:w="1697" w:type="dxa"/>
            <w:tcBorders>
              <w:top w:val="single" w:sz="4" w:space="0" w:color="auto"/>
              <w:left w:val="single" w:sz="4" w:space="0" w:color="auto"/>
              <w:bottom w:val="single" w:sz="4" w:space="0" w:color="auto"/>
              <w:right w:val="single" w:sz="4" w:space="0" w:color="auto"/>
            </w:tcBorders>
            <w:vAlign w:val="center"/>
          </w:tcPr>
          <w:p w:rsidR="00082489" w:rsidRDefault="00082489" w:rsidP="007B1666">
            <w:pPr>
              <w:pStyle w:val="NoSpacing"/>
              <w:spacing w:line="276" w:lineRule="auto"/>
              <w:jc w:val="center"/>
              <w:rPr>
                <w:rFonts w:ascii="Times New Roman" w:hAnsi="Times New Roman"/>
                <w:sz w:val="20"/>
                <w:szCs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082489" w:rsidRDefault="00082489" w:rsidP="007B1666">
            <w:pPr>
              <w:pStyle w:val="NoSpacing"/>
              <w:spacing w:line="276" w:lineRule="auto"/>
              <w:jc w:val="center"/>
              <w:rPr>
                <w:rFonts w:ascii="Times New Roman" w:hAnsi="Times New Roman"/>
                <w:sz w:val="20"/>
                <w:szCs w:val="20"/>
              </w:rPr>
            </w:pPr>
          </w:p>
        </w:tc>
      </w:tr>
      <w:tr w:rsidR="00082489" w:rsidRPr="00ED67D7" w:rsidTr="00EB5A16">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b/>
                <w:bCs/>
                <w:i/>
                <w:iCs/>
                <w:sz w:val="24"/>
                <w:szCs w:val="24"/>
              </w:rPr>
            </w:pPr>
            <w:r w:rsidRPr="00ED67D7">
              <w:rPr>
                <w:rFonts w:ascii="Times New Roman" w:hAnsi="Times New Roman"/>
                <w:b/>
                <w:bCs/>
                <w:i/>
                <w:iCs/>
                <w:sz w:val="24"/>
                <w:szCs w:val="24"/>
              </w:rPr>
              <w:t>Культура, кинематография</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b/>
                <w:sz w:val="20"/>
                <w:szCs w:val="20"/>
              </w:rPr>
            </w:pPr>
            <w:r w:rsidRPr="00ED67D7">
              <w:rPr>
                <w:rFonts w:ascii="Times New Roman" w:hAnsi="Times New Roman"/>
                <w:b/>
                <w:sz w:val="20"/>
                <w:szCs w:val="20"/>
              </w:rPr>
              <w:t>587000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401C04">
            <w:pPr>
              <w:pStyle w:val="NoSpacing"/>
              <w:spacing w:line="276" w:lineRule="auto"/>
              <w:jc w:val="center"/>
              <w:rPr>
                <w:rFonts w:ascii="Times New Roman" w:hAnsi="Times New Roman"/>
                <w:sz w:val="20"/>
                <w:szCs w:val="20"/>
              </w:rPr>
            </w:pPr>
            <w:r>
              <w:rPr>
                <w:rFonts w:ascii="Times New Roman" w:hAnsi="Times New Roman"/>
                <w:sz w:val="20"/>
                <w:szCs w:val="20"/>
              </w:rPr>
              <w:t>322850,80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401C04">
            <w:pPr>
              <w:pStyle w:val="NoSpacing"/>
              <w:spacing w:line="276" w:lineRule="auto"/>
              <w:jc w:val="center"/>
              <w:rPr>
                <w:rFonts w:ascii="Times New Roman" w:hAnsi="Times New Roman"/>
                <w:b/>
                <w:sz w:val="20"/>
                <w:szCs w:val="20"/>
              </w:rPr>
            </w:pPr>
            <w:r>
              <w:rPr>
                <w:rFonts w:ascii="Times New Roman" w:hAnsi="Times New Roman"/>
                <w:b/>
                <w:sz w:val="20"/>
                <w:szCs w:val="20"/>
              </w:rPr>
              <w:t>243708,40</w:t>
            </w:r>
          </w:p>
        </w:tc>
      </w:tr>
      <w:tr w:rsidR="00082489" w:rsidRPr="00ED67D7" w:rsidTr="00EB5A16">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b/>
                <w:bCs/>
                <w:i/>
                <w:iCs/>
                <w:sz w:val="24"/>
                <w:szCs w:val="24"/>
              </w:rPr>
            </w:pPr>
            <w:r w:rsidRPr="00ED67D7">
              <w:rPr>
                <w:rFonts w:ascii="Times New Roman" w:hAnsi="Times New Roman"/>
                <w:b/>
                <w:bCs/>
                <w:i/>
                <w:iCs/>
                <w:sz w:val="24"/>
                <w:szCs w:val="24"/>
              </w:rPr>
              <w:t>Культура</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0149D1">
            <w:pPr>
              <w:spacing w:after="0" w:line="240" w:lineRule="auto"/>
              <w:jc w:val="center"/>
              <w:rPr>
                <w:rFonts w:ascii="Times New Roman" w:hAnsi="Times New Roman"/>
                <w:b/>
                <w:bCs/>
                <w:sz w:val="20"/>
                <w:szCs w:val="20"/>
              </w:rPr>
            </w:pPr>
            <w:r w:rsidRPr="00ED67D7">
              <w:rPr>
                <w:rFonts w:ascii="Times New Roman" w:hAnsi="Times New Roman"/>
                <w:b/>
                <w:bCs/>
                <w:sz w:val="20"/>
                <w:szCs w:val="20"/>
              </w:rPr>
              <w:t>587000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322850,80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243708,40</w:t>
            </w:r>
          </w:p>
        </w:tc>
      </w:tr>
      <w:tr w:rsidR="00082489" w:rsidRPr="00ED67D7" w:rsidTr="00EB5A16">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0149D1">
            <w:pPr>
              <w:spacing w:after="0" w:line="240" w:lineRule="auto"/>
              <w:rPr>
                <w:rFonts w:ascii="Times New Roman" w:hAnsi="Times New Roman"/>
                <w:i/>
                <w:iCs/>
                <w:color w:val="000000"/>
                <w:sz w:val="24"/>
                <w:szCs w:val="24"/>
              </w:rPr>
            </w:pPr>
            <w:r w:rsidRPr="00ED67D7">
              <w:rPr>
                <w:rFonts w:ascii="Times New Roman" w:hAnsi="Times New Roman"/>
                <w:i/>
                <w:iCs/>
                <w:color w:val="000000"/>
                <w:sz w:val="24"/>
                <w:szCs w:val="24"/>
              </w:rPr>
              <w:t>Муниципальная программа Воробжанского сельсовета Суджанского района Курской области "Развитие культуры "</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sz w:val="20"/>
                <w:szCs w:val="20"/>
              </w:rPr>
            </w:pPr>
            <w:r w:rsidRPr="00ED67D7">
              <w:rPr>
                <w:rFonts w:ascii="Times New Roman" w:hAnsi="Times New Roman"/>
                <w:sz w:val="20"/>
                <w:szCs w:val="20"/>
              </w:rPr>
              <w:t>587000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322850,80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243708,40</w:t>
            </w:r>
          </w:p>
        </w:tc>
      </w:tr>
      <w:tr w:rsidR="00082489" w:rsidRPr="00ED67D7" w:rsidTr="00EB5A16">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0149D1">
            <w:pPr>
              <w:spacing w:after="0" w:line="240" w:lineRule="auto"/>
              <w:rPr>
                <w:rFonts w:ascii="Times New Roman" w:hAnsi="Times New Roman"/>
                <w:i/>
                <w:iCs/>
                <w:color w:val="000000"/>
                <w:sz w:val="24"/>
                <w:szCs w:val="24"/>
              </w:rPr>
            </w:pPr>
            <w:r w:rsidRPr="00ED67D7">
              <w:rPr>
                <w:rFonts w:ascii="Times New Roman" w:hAnsi="Times New Roman"/>
                <w:i/>
                <w:iCs/>
                <w:color w:val="000000"/>
                <w:sz w:val="24"/>
                <w:szCs w:val="24"/>
              </w:rPr>
              <w:t>Подпрограмма «Искусство»  муниципальной программы Воробжанского сельсовета Суджанского района Курской области «Развитие культуры»</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0149D1">
            <w:pPr>
              <w:spacing w:after="0" w:line="240" w:lineRule="auto"/>
              <w:jc w:val="center"/>
              <w:rPr>
                <w:rFonts w:ascii="Times New Roman" w:hAnsi="Times New Roman"/>
                <w:sz w:val="20"/>
                <w:szCs w:val="20"/>
              </w:rPr>
            </w:pPr>
            <w:r w:rsidRPr="00ED67D7">
              <w:rPr>
                <w:rFonts w:ascii="Times New Roman" w:hAnsi="Times New Roman"/>
                <w:sz w:val="20"/>
                <w:szCs w:val="20"/>
              </w:rPr>
              <w:t>587000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322850,80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243708,40</w:t>
            </w:r>
          </w:p>
        </w:tc>
      </w:tr>
      <w:tr w:rsidR="00082489" w:rsidRPr="00ED67D7" w:rsidTr="00EB5A16">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sz w:val="24"/>
                <w:szCs w:val="24"/>
              </w:rPr>
            </w:pPr>
            <w:r w:rsidRPr="00ED67D7">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0149D1">
            <w:pPr>
              <w:spacing w:after="0" w:line="240" w:lineRule="auto"/>
              <w:jc w:val="center"/>
              <w:rPr>
                <w:rFonts w:ascii="Times New Roman" w:hAnsi="Times New Roman"/>
                <w:sz w:val="20"/>
                <w:szCs w:val="20"/>
              </w:rPr>
            </w:pPr>
            <w:r w:rsidRPr="00ED67D7">
              <w:rPr>
                <w:rFonts w:ascii="Times New Roman" w:hAnsi="Times New Roman"/>
                <w:sz w:val="20"/>
                <w:szCs w:val="20"/>
              </w:rPr>
              <w:t>587000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322850,80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243708,40</w:t>
            </w:r>
          </w:p>
        </w:tc>
      </w:tr>
      <w:tr w:rsidR="00082489" w:rsidRPr="00ED67D7" w:rsidTr="00EB5A16">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sz w:val="24"/>
                <w:szCs w:val="24"/>
              </w:rPr>
            </w:pPr>
            <w:r w:rsidRPr="00ED67D7">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sz w:val="20"/>
                <w:szCs w:val="20"/>
              </w:rPr>
            </w:pPr>
            <w:r w:rsidRPr="00ED67D7">
              <w:rPr>
                <w:rFonts w:ascii="Times New Roman" w:hAnsi="Times New Roman"/>
                <w:sz w:val="20"/>
                <w:szCs w:val="20"/>
              </w:rPr>
              <w:t>540000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401C04">
            <w:pPr>
              <w:pStyle w:val="NoSpacing"/>
              <w:spacing w:line="276" w:lineRule="auto"/>
              <w:jc w:val="center"/>
              <w:rPr>
                <w:rFonts w:ascii="Times New Roman" w:hAnsi="Times New Roman"/>
                <w:sz w:val="20"/>
                <w:szCs w:val="20"/>
              </w:rPr>
            </w:pPr>
            <w:r>
              <w:rPr>
                <w:rFonts w:ascii="Times New Roman" w:hAnsi="Times New Roman"/>
                <w:sz w:val="20"/>
                <w:szCs w:val="20"/>
              </w:rPr>
              <w:t>322850,80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401C04">
            <w:pPr>
              <w:pStyle w:val="NoSpacing"/>
              <w:spacing w:line="276" w:lineRule="auto"/>
              <w:jc w:val="center"/>
              <w:rPr>
                <w:rFonts w:ascii="Times New Roman" w:hAnsi="Times New Roman"/>
                <w:sz w:val="20"/>
                <w:szCs w:val="20"/>
              </w:rPr>
            </w:pPr>
            <w:r>
              <w:rPr>
                <w:rFonts w:ascii="Times New Roman" w:hAnsi="Times New Roman"/>
                <w:sz w:val="20"/>
                <w:szCs w:val="20"/>
              </w:rPr>
              <w:t>233708,40</w:t>
            </w:r>
          </w:p>
        </w:tc>
      </w:tr>
      <w:tr w:rsidR="00082489" w:rsidRPr="00ED67D7" w:rsidTr="00EB5A16">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sz w:val="24"/>
                <w:szCs w:val="24"/>
              </w:rPr>
            </w:pPr>
            <w:r w:rsidRPr="00ED67D7">
              <w:rPr>
                <w:rFonts w:ascii="Times New Roman" w:hAnsi="Times New Roman"/>
                <w:color w:val="000000"/>
                <w:sz w:val="24"/>
                <w:szCs w:val="24"/>
              </w:rPr>
              <w:t>Закупка товаров, работ и услуг для государственных (муниципальных) нужд</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sz w:val="20"/>
                <w:szCs w:val="20"/>
              </w:rPr>
            </w:pPr>
            <w:r w:rsidRPr="00ED67D7">
              <w:rPr>
                <w:rFonts w:ascii="Times New Roman" w:hAnsi="Times New Roman"/>
                <w:sz w:val="20"/>
                <w:szCs w:val="20"/>
              </w:rPr>
              <w:t>47000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401C04">
            <w:pPr>
              <w:pStyle w:val="NoSpacing"/>
              <w:spacing w:line="276" w:lineRule="auto"/>
              <w:jc w:val="center"/>
              <w:rPr>
                <w:rFonts w:ascii="Times New Roman" w:hAnsi="Times New Roman"/>
                <w:sz w:val="20"/>
                <w:szCs w:val="20"/>
              </w:rPr>
            </w:pPr>
            <w:r>
              <w:rPr>
                <w:rFonts w:ascii="Times New Roman" w:hAnsi="Times New Roman"/>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Pr="00C40304" w:rsidRDefault="00082489" w:rsidP="00401C04">
            <w:pPr>
              <w:pStyle w:val="NoSpacing"/>
              <w:spacing w:line="276" w:lineRule="auto"/>
              <w:jc w:val="center"/>
              <w:rPr>
                <w:rFonts w:ascii="Times New Roman" w:hAnsi="Times New Roman"/>
                <w:sz w:val="20"/>
                <w:szCs w:val="20"/>
              </w:rPr>
            </w:pPr>
            <w:r>
              <w:rPr>
                <w:rFonts w:ascii="Times New Roman" w:hAnsi="Times New Roman"/>
                <w:sz w:val="20"/>
                <w:szCs w:val="20"/>
              </w:rPr>
              <w:t>10000</w:t>
            </w:r>
          </w:p>
        </w:tc>
      </w:tr>
      <w:tr w:rsidR="00082489" w:rsidRPr="00ED67D7" w:rsidTr="00EB5A16">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sz w:val="24"/>
                <w:szCs w:val="24"/>
              </w:rPr>
            </w:pPr>
            <w:r w:rsidRPr="00ED67D7">
              <w:rPr>
                <w:rFonts w:ascii="Times New Roman" w:hAnsi="Times New Roman"/>
                <w:color w:val="000000"/>
                <w:sz w:val="24"/>
                <w:szCs w:val="24"/>
              </w:rPr>
              <w:t>СОЦИАЛЬНАЯ ПОЛИТИКА</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b/>
                <w:sz w:val="20"/>
                <w:szCs w:val="20"/>
              </w:rPr>
            </w:pPr>
            <w:r w:rsidRPr="00ED67D7">
              <w:rPr>
                <w:rFonts w:ascii="Times New Roman" w:hAnsi="Times New Roman"/>
                <w:b/>
                <w:sz w:val="20"/>
                <w:szCs w:val="20"/>
              </w:rPr>
              <w:t>17000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Default="00082489"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Default="00082489"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r>
      <w:tr w:rsidR="00082489" w:rsidRPr="00ED67D7" w:rsidTr="00EB5A16">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sz w:val="24"/>
                <w:szCs w:val="24"/>
              </w:rPr>
            </w:pPr>
            <w:r w:rsidRPr="00ED67D7">
              <w:rPr>
                <w:rFonts w:ascii="Times New Roman" w:hAnsi="Times New Roman"/>
                <w:color w:val="000000"/>
                <w:sz w:val="24"/>
                <w:szCs w:val="24"/>
              </w:rPr>
              <w:t>Пенсионное обеспечение</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sz w:val="20"/>
                <w:szCs w:val="20"/>
              </w:rPr>
            </w:pPr>
            <w:r w:rsidRPr="00ED67D7">
              <w:rPr>
                <w:rFonts w:ascii="Times New Roman" w:hAnsi="Times New Roman"/>
                <w:sz w:val="20"/>
                <w:szCs w:val="20"/>
              </w:rPr>
              <w:t>17000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0</w:t>
            </w:r>
          </w:p>
        </w:tc>
      </w:tr>
      <w:tr w:rsidR="00082489" w:rsidRPr="00ED67D7" w:rsidTr="00EB5A16">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sz w:val="24"/>
                <w:szCs w:val="24"/>
              </w:rPr>
            </w:pPr>
            <w:r w:rsidRPr="00ED67D7">
              <w:rPr>
                <w:rFonts w:ascii="Times New Roman" w:hAnsi="Times New Roman"/>
                <w:color w:val="000000"/>
                <w:sz w:val="24"/>
                <w:szCs w:val="24"/>
              </w:rPr>
              <w:t>Муниципальная программа Суджанского района  Курской области "Социальная поддержка граждан "</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F2556A">
            <w:pPr>
              <w:spacing w:after="0" w:line="240" w:lineRule="auto"/>
              <w:jc w:val="center"/>
              <w:rPr>
                <w:rFonts w:ascii="Times New Roman" w:hAnsi="Times New Roman"/>
                <w:b/>
                <w:sz w:val="20"/>
                <w:szCs w:val="20"/>
              </w:rPr>
            </w:pPr>
            <w:r w:rsidRPr="00ED67D7">
              <w:rPr>
                <w:rFonts w:ascii="Times New Roman" w:hAnsi="Times New Roman"/>
                <w:b/>
                <w:sz w:val="20"/>
                <w:szCs w:val="20"/>
              </w:rPr>
              <w:t>17000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0</w:t>
            </w:r>
          </w:p>
        </w:tc>
      </w:tr>
      <w:tr w:rsidR="00082489" w:rsidRPr="00ED67D7" w:rsidTr="00EB5A16">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sz w:val="24"/>
                <w:szCs w:val="24"/>
              </w:rPr>
            </w:pPr>
            <w:r w:rsidRPr="00ED67D7">
              <w:rPr>
                <w:rFonts w:ascii="Times New Roman" w:hAnsi="Times New Roman"/>
                <w:color w:val="000000"/>
                <w:sz w:val="24"/>
                <w:szCs w:val="24"/>
              </w:rPr>
              <w:t>Подпрограмма "Развитие мер социальной поддержки отдельных категорий граждан"" муниципальной программы Суджанского района Курской области  "социальная поддержка граждан"</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F2556A">
            <w:pPr>
              <w:spacing w:after="0" w:line="240" w:lineRule="auto"/>
              <w:jc w:val="center"/>
              <w:rPr>
                <w:rFonts w:ascii="Times New Roman" w:hAnsi="Times New Roman"/>
                <w:sz w:val="20"/>
                <w:szCs w:val="20"/>
              </w:rPr>
            </w:pPr>
            <w:r w:rsidRPr="00ED67D7">
              <w:rPr>
                <w:rFonts w:ascii="Times New Roman" w:hAnsi="Times New Roman"/>
                <w:sz w:val="20"/>
                <w:szCs w:val="20"/>
              </w:rPr>
              <w:t>17000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0</w:t>
            </w:r>
          </w:p>
        </w:tc>
      </w:tr>
      <w:tr w:rsidR="00082489" w:rsidRPr="00ED67D7" w:rsidTr="00EB5A16">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sz w:val="24"/>
                <w:szCs w:val="24"/>
              </w:rPr>
            </w:pPr>
            <w:r w:rsidRPr="00ED67D7">
              <w:rPr>
                <w:rFonts w:ascii="Times New Roman" w:hAnsi="Times New Roman"/>
                <w:color w:val="000000"/>
                <w:sz w:val="24"/>
                <w:szCs w:val="24"/>
              </w:rPr>
              <w:t xml:space="preserve">Выплата пенсий за выслугу лет и доплат к пенсиям  муниципальным  служащим </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sz w:val="20"/>
                <w:szCs w:val="20"/>
              </w:rPr>
            </w:pPr>
            <w:r w:rsidRPr="00ED67D7">
              <w:rPr>
                <w:rFonts w:ascii="Times New Roman" w:hAnsi="Times New Roman"/>
                <w:sz w:val="20"/>
                <w:szCs w:val="20"/>
              </w:rPr>
              <w:t>17000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Default="00082489"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Default="00082489"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r>
      <w:tr w:rsidR="00082489" w:rsidRPr="00ED67D7" w:rsidTr="00EB5A16">
        <w:tc>
          <w:tcPr>
            <w:tcW w:w="495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rPr>
                <w:rFonts w:ascii="Times New Roman" w:hAnsi="Times New Roman"/>
                <w:color w:val="000000"/>
                <w:sz w:val="24"/>
                <w:szCs w:val="24"/>
              </w:rPr>
            </w:pPr>
            <w:r w:rsidRPr="00ED67D7">
              <w:rPr>
                <w:rFonts w:ascii="Times New Roman" w:hAnsi="Times New Roman"/>
                <w:color w:val="000000"/>
                <w:sz w:val="24"/>
                <w:szCs w:val="24"/>
              </w:rPr>
              <w:t>Социальное обеспечение и иные выплаты населению</w:t>
            </w:r>
          </w:p>
        </w:tc>
        <w:tc>
          <w:tcPr>
            <w:tcW w:w="1705"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B1666">
            <w:pPr>
              <w:spacing w:after="0" w:line="240" w:lineRule="auto"/>
              <w:jc w:val="center"/>
              <w:rPr>
                <w:rFonts w:ascii="Times New Roman" w:hAnsi="Times New Roman"/>
                <w:sz w:val="20"/>
                <w:szCs w:val="20"/>
              </w:rPr>
            </w:pPr>
            <w:r w:rsidRPr="00ED67D7">
              <w:rPr>
                <w:rFonts w:ascii="Times New Roman" w:hAnsi="Times New Roman"/>
                <w:sz w:val="20"/>
                <w:szCs w:val="20"/>
              </w:rPr>
              <w:t>17000</w:t>
            </w:r>
          </w:p>
        </w:tc>
        <w:tc>
          <w:tcPr>
            <w:tcW w:w="1697" w:type="dxa"/>
            <w:tcBorders>
              <w:top w:val="single" w:sz="4" w:space="0" w:color="auto"/>
              <w:left w:val="single" w:sz="4" w:space="0" w:color="auto"/>
              <w:bottom w:val="single" w:sz="4" w:space="0" w:color="auto"/>
              <w:right w:val="single" w:sz="4" w:space="0" w:color="auto"/>
            </w:tcBorders>
            <w:vAlign w:val="center"/>
          </w:tcPr>
          <w:p w:rsidR="00082489" w:rsidRDefault="00082489"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082489" w:rsidRDefault="00082489"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r>
    </w:tbl>
    <w:p w:rsidR="00082489" w:rsidRDefault="00082489" w:rsidP="00CC3911">
      <w:pPr>
        <w:shd w:val="clear" w:color="auto" w:fill="FFFFFF"/>
        <w:rPr>
          <w:rFonts w:ascii="Times New Roman" w:hAnsi="Times New Roman"/>
          <w:bCs/>
        </w:rPr>
      </w:pPr>
    </w:p>
    <w:p w:rsidR="00082489" w:rsidRDefault="00082489" w:rsidP="00CC3911">
      <w:pPr>
        <w:shd w:val="clear" w:color="auto" w:fill="FFFFFF"/>
        <w:rPr>
          <w:rFonts w:ascii="Times New Roman" w:hAnsi="Times New Roman"/>
          <w:bCs/>
        </w:rPr>
      </w:pPr>
    </w:p>
    <w:p w:rsidR="00082489" w:rsidRDefault="00082489" w:rsidP="00CC3911">
      <w:pPr>
        <w:shd w:val="clear" w:color="auto" w:fill="FFFFFF"/>
        <w:rPr>
          <w:rFonts w:ascii="Times New Roman" w:hAnsi="Times New Roman"/>
          <w:bCs/>
        </w:rPr>
      </w:pPr>
    </w:p>
    <w:p w:rsidR="00082489" w:rsidRDefault="00082489" w:rsidP="00CC3911">
      <w:pPr>
        <w:shd w:val="clear" w:color="auto" w:fill="FFFFFF"/>
        <w:rPr>
          <w:rFonts w:ascii="Times New Roman" w:hAnsi="Times New Roman"/>
          <w:bCs/>
        </w:rPr>
      </w:pPr>
    </w:p>
    <w:p w:rsidR="00082489" w:rsidRDefault="00082489" w:rsidP="00CC3911">
      <w:pPr>
        <w:shd w:val="clear" w:color="auto" w:fill="FFFFFF"/>
        <w:rPr>
          <w:rFonts w:ascii="Times New Roman" w:hAnsi="Times New Roman"/>
          <w:bCs/>
        </w:rPr>
      </w:pPr>
    </w:p>
    <w:p w:rsidR="00082489" w:rsidRDefault="00082489" w:rsidP="00CC3911">
      <w:pPr>
        <w:shd w:val="clear" w:color="auto" w:fill="FFFFFF"/>
        <w:rPr>
          <w:rFonts w:ascii="Times New Roman" w:hAnsi="Times New Roman"/>
          <w:bCs/>
        </w:rPr>
      </w:pPr>
    </w:p>
    <w:p w:rsidR="00082489" w:rsidRDefault="00082489" w:rsidP="00CC3911">
      <w:pPr>
        <w:shd w:val="clear" w:color="auto" w:fill="FFFFFF"/>
        <w:rPr>
          <w:rFonts w:ascii="Times New Roman" w:hAnsi="Times New Roman"/>
          <w:bCs/>
        </w:rPr>
      </w:pPr>
    </w:p>
    <w:p w:rsidR="00082489" w:rsidRDefault="00082489" w:rsidP="00CC3911">
      <w:pPr>
        <w:shd w:val="clear" w:color="auto" w:fill="FFFFFF"/>
        <w:rPr>
          <w:rFonts w:ascii="Times New Roman" w:hAnsi="Times New Roman"/>
          <w:bCs/>
        </w:rPr>
      </w:pPr>
    </w:p>
    <w:p w:rsidR="00082489" w:rsidRDefault="00082489" w:rsidP="00CC3911">
      <w:pPr>
        <w:shd w:val="clear" w:color="auto" w:fill="FFFFFF"/>
        <w:rPr>
          <w:rFonts w:ascii="Times New Roman" w:hAnsi="Times New Roman"/>
          <w:bCs/>
        </w:rPr>
      </w:pPr>
    </w:p>
    <w:p w:rsidR="00082489" w:rsidRDefault="00082489" w:rsidP="00CC3911">
      <w:pPr>
        <w:shd w:val="clear" w:color="auto" w:fill="FFFFFF"/>
        <w:rPr>
          <w:rFonts w:ascii="Times New Roman" w:hAnsi="Times New Roman"/>
          <w:bCs/>
        </w:rPr>
      </w:pPr>
    </w:p>
    <w:p w:rsidR="00082489" w:rsidRDefault="00082489" w:rsidP="00CC3911">
      <w:pPr>
        <w:shd w:val="clear" w:color="auto" w:fill="FFFFFF"/>
        <w:rPr>
          <w:rFonts w:ascii="Times New Roman" w:hAnsi="Times New Roman"/>
          <w:bCs/>
        </w:rPr>
      </w:pPr>
    </w:p>
    <w:p w:rsidR="00082489" w:rsidRDefault="00082489" w:rsidP="00CC3911">
      <w:pPr>
        <w:shd w:val="clear" w:color="auto" w:fill="FFFFFF"/>
        <w:rPr>
          <w:rFonts w:ascii="Times New Roman" w:hAnsi="Times New Roman"/>
          <w:bCs/>
        </w:rPr>
      </w:pPr>
    </w:p>
    <w:p w:rsidR="00082489" w:rsidRDefault="00082489" w:rsidP="00CC3911">
      <w:pPr>
        <w:shd w:val="clear" w:color="auto" w:fill="FFFFFF"/>
        <w:rPr>
          <w:rFonts w:ascii="Times New Roman" w:hAnsi="Times New Roman"/>
          <w:bCs/>
        </w:rPr>
      </w:pPr>
    </w:p>
    <w:p w:rsidR="00082489" w:rsidRDefault="00082489" w:rsidP="00CC3911">
      <w:pPr>
        <w:shd w:val="clear" w:color="auto" w:fill="FFFFFF"/>
        <w:rPr>
          <w:rFonts w:ascii="Times New Roman" w:hAnsi="Times New Roman"/>
          <w:bCs/>
        </w:rPr>
      </w:pPr>
    </w:p>
    <w:p w:rsidR="00082489" w:rsidRDefault="00082489" w:rsidP="00734E6A">
      <w:pPr>
        <w:pStyle w:val="NormalWeb"/>
        <w:shd w:val="clear" w:color="auto" w:fill="FFFFFF"/>
        <w:rPr>
          <w:bCs/>
          <w:sz w:val="22"/>
          <w:szCs w:val="22"/>
        </w:rPr>
      </w:pPr>
    </w:p>
    <w:p w:rsidR="00082489" w:rsidRPr="0017174C" w:rsidRDefault="00082489" w:rsidP="00734E6A">
      <w:pPr>
        <w:pStyle w:val="NormalWeb"/>
        <w:shd w:val="clear" w:color="auto" w:fill="FFFFFF"/>
        <w:rPr>
          <w:rFonts w:ascii="Myriad Pro" w:hAnsi="Myriad Pro"/>
          <w:color w:val="333333"/>
          <w:sz w:val="23"/>
          <w:szCs w:val="23"/>
        </w:rPr>
      </w:pPr>
      <w:r w:rsidRPr="0017174C">
        <w:rPr>
          <w:rFonts w:ascii="Myriad Pro" w:hAnsi="Myriad Pro"/>
          <w:b/>
          <w:bCs/>
          <w:color w:val="333333"/>
          <w:sz w:val="23"/>
          <w:szCs w:val="23"/>
        </w:rPr>
        <w:t xml:space="preserve">Перечень и объем бюджетных ассигнований на реализацию муниципальных программ </w:t>
      </w:r>
      <w:r>
        <w:rPr>
          <w:rFonts w:ascii="Myriad Pro" w:hAnsi="Myriad Pro"/>
          <w:b/>
          <w:bCs/>
          <w:color w:val="333333"/>
          <w:sz w:val="23"/>
          <w:szCs w:val="23"/>
        </w:rPr>
        <w:t>муниципального образования «</w:t>
      </w:r>
      <w:r>
        <w:rPr>
          <w:rFonts w:ascii="Calibri" w:hAnsi="Calibri"/>
          <w:b/>
          <w:bCs/>
          <w:color w:val="333333"/>
          <w:sz w:val="23"/>
          <w:szCs w:val="23"/>
        </w:rPr>
        <w:t xml:space="preserve">Воробжанский </w:t>
      </w:r>
      <w:r>
        <w:rPr>
          <w:rFonts w:ascii="Myriad Pro" w:hAnsi="Myriad Pro"/>
          <w:b/>
          <w:bCs/>
          <w:color w:val="333333"/>
          <w:sz w:val="23"/>
          <w:szCs w:val="23"/>
        </w:rPr>
        <w:t>сельсовет»</w:t>
      </w:r>
      <w:r w:rsidRPr="0017174C">
        <w:rPr>
          <w:rFonts w:ascii="Myriad Pro" w:hAnsi="Myriad Pro"/>
          <w:b/>
          <w:bCs/>
          <w:color w:val="333333"/>
          <w:sz w:val="23"/>
          <w:szCs w:val="23"/>
        </w:rPr>
        <w:t xml:space="preserve"> на 2015-2017 годы</w:t>
      </w:r>
    </w:p>
    <w:p w:rsidR="00082489" w:rsidRDefault="00082489" w:rsidP="004F4793">
      <w:pPr>
        <w:shd w:val="clear" w:color="auto" w:fill="FFFFFF"/>
        <w:spacing w:after="0" w:line="240" w:lineRule="auto"/>
        <w:rPr>
          <w:rFonts w:ascii="Times New Roman" w:hAnsi="Times New Roman"/>
          <w:bCs/>
          <w:sz w:val="28"/>
          <w:szCs w:val="28"/>
        </w:rPr>
      </w:pPr>
    </w:p>
    <w:tbl>
      <w:tblPr>
        <w:tblW w:w="10311" w:type="dxa"/>
        <w:jc w:val="center"/>
        <w:tblInd w:w="-938" w:type="dxa"/>
        <w:tblLayout w:type="fixed"/>
        <w:tblLook w:val="01E0"/>
      </w:tblPr>
      <w:tblGrid>
        <w:gridCol w:w="524"/>
        <w:gridCol w:w="5696"/>
        <w:gridCol w:w="1417"/>
        <w:gridCol w:w="1276"/>
        <w:gridCol w:w="1398"/>
      </w:tblGrid>
      <w:tr w:rsidR="00082489" w:rsidRPr="00ED67D7" w:rsidTr="00EC7C89">
        <w:trPr>
          <w:trHeight w:val="547"/>
          <w:jc w:val="center"/>
        </w:trPr>
        <w:tc>
          <w:tcPr>
            <w:tcW w:w="524" w:type="dxa"/>
            <w:tcBorders>
              <w:top w:val="single" w:sz="4" w:space="0" w:color="auto"/>
              <w:left w:val="single" w:sz="4" w:space="0" w:color="auto"/>
              <w:bottom w:val="single" w:sz="4" w:space="0" w:color="auto"/>
              <w:right w:val="single" w:sz="4" w:space="0" w:color="auto"/>
            </w:tcBorders>
          </w:tcPr>
          <w:p w:rsidR="00082489" w:rsidRDefault="00082489" w:rsidP="002C4C05">
            <w:pPr>
              <w:pStyle w:val="NoSpacing"/>
              <w:shd w:val="clear" w:color="auto" w:fill="FFFFFF"/>
              <w:spacing w:line="276" w:lineRule="auto"/>
              <w:jc w:val="center"/>
              <w:rPr>
                <w:rFonts w:ascii="Times New Roman" w:hAnsi="Times New Roman"/>
              </w:rPr>
            </w:pPr>
          </w:p>
        </w:tc>
        <w:tc>
          <w:tcPr>
            <w:tcW w:w="5696" w:type="dxa"/>
            <w:tcBorders>
              <w:top w:val="single" w:sz="4" w:space="0" w:color="auto"/>
              <w:left w:val="single" w:sz="4" w:space="0" w:color="auto"/>
              <w:bottom w:val="single" w:sz="4" w:space="0" w:color="auto"/>
              <w:right w:val="single" w:sz="4" w:space="0" w:color="auto"/>
            </w:tcBorders>
            <w:vAlign w:val="center"/>
          </w:tcPr>
          <w:p w:rsidR="00082489" w:rsidRDefault="00082489" w:rsidP="002C4C05">
            <w:pPr>
              <w:pStyle w:val="NoSpacing"/>
              <w:shd w:val="clear" w:color="auto" w:fill="FFFFFF"/>
              <w:spacing w:line="276" w:lineRule="auto"/>
              <w:jc w:val="center"/>
              <w:rPr>
                <w:rFonts w:ascii="Times New Roman" w:hAnsi="Times New Roman"/>
              </w:rPr>
            </w:pPr>
            <w:r>
              <w:rPr>
                <w:rFonts w:ascii="Times New Roman" w:hAnsi="Times New Roman"/>
              </w:rPr>
              <w:t>Наименование программ</w:t>
            </w:r>
          </w:p>
        </w:tc>
        <w:tc>
          <w:tcPr>
            <w:tcW w:w="1417" w:type="dxa"/>
            <w:tcBorders>
              <w:top w:val="single" w:sz="4" w:space="0" w:color="auto"/>
              <w:left w:val="single" w:sz="4" w:space="0" w:color="auto"/>
              <w:bottom w:val="single" w:sz="4" w:space="0" w:color="auto"/>
              <w:right w:val="single" w:sz="4" w:space="0" w:color="auto"/>
            </w:tcBorders>
            <w:vAlign w:val="center"/>
          </w:tcPr>
          <w:p w:rsidR="00082489" w:rsidRDefault="00082489" w:rsidP="002C4C05">
            <w:pPr>
              <w:pStyle w:val="NoSpacing"/>
              <w:shd w:val="clear" w:color="auto" w:fill="FFFFFF"/>
              <w:spacing w:line="276" w:lineRule="auto"/>
              <w:rPr>
                <w:rFonts w:ascii="Times New Roman" w:hAnsi="Times New Roman"/>
              </w:rPr>
            </w:pPr>
            <w:r>
              <w:rPr>
                <w:rFonts w:ascii="Times New Roman" w:hAnsi="Times New Roman"/>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082489" w:rsidRDefault="00082489" w:rsidP="002C4C05">
            <w:pPr>
              <w:pStyle w:val="NoSpacing"/>
              <w:shd w:val="clear" w:color="auto" w:fill="FFFFFF"/>
              <w:spacing w:line="276" w:lineRule="auto"/>
              <w:rPr>
                <w:rFonts w:ascii="Times New Roman" w:hAnsi="Times New Roman"/>
              </w:rPr>
            </w:pPr>
            <w:r>
              <w:rPr>
                <w:rFonts w:ascii="Times New Roman" w:hAnsi="Times New Roman"/>
              </w:rPr>
              <w:t>2016 год</w:t>
            </w:r>
          </w:p>
        </w:tc>
        <w:tc>
          <w:tcPr>
            <w:tcW w:w="1398" w:type="dxa"/>
            <w:tcBorders>
              <w:top w:val="single" w:sz="4" w:space="0" w:color="auto"/>
              <w:left w:val="single" w:sz="4" w:space="0" w:color="auto"/>
              <w:bottom w:val="single" w:sz="4" w:space="0" w:color="auto"/>
              <w:right w:val="single" w:sz="4" w:space="0" w:color="auto"/>
            </w:tcBorders>
            <w:vAlign w:val="center"/>
          </w:tcPr>
          <w:p w:rsidR="00082489" w:rsidRDefault="00082489" w:rsidP="002C4C05">
            <w:pPr>
              <w:pStyle w:val="NoSpacing"/>
              <w:shd w:val="clear" w:color="auto" w:fill="FFFFFF"/>
              <w:spacing w:line="276" w:lineRule="auto"/>
              <w:rPr>
                <w:rFonts w:ascii="Times New Roman" w:hAnsi="Times New Roman"/>
              </w:rPr>
            </w:pPr>
            <w:r>
              <w:rPr>
                <w:rFonts w:ascii="Times New Roman" w:hAnsi="Times New Roman"/>
              </w:rPr>
              <w:t>2017 год</w:t>
            </w:r>
          </w:p>
        </w:tc>
      </w:tr>
      <w:tr w:rsidR="00082489" w:rsidRPr="00ED67D7" w:rsidTr="00EC7C89">
        <w:trPr>
          <w:jc w:val="center"/>
        </w:trPr>
        <w:tc>
          <w:tcPr>
            <w:tcW w:w="524" w:type="dxa"/>
            <w:tcBorders>
              <w:top w:val="single" w:sz="4" w:space="0" w:color="auto"/>
              <w:left w:val="single" w:sz="4" w:space="0" w:color="auto"/>
              <w:bottom w:val="single" w:sz="4" w:space="0" w:color="auto"/>
              <w:right w:val="single" w:sz="4" w:space="0" w:color="auto"/>
            </w:tcBorders>
          </w:tcPr>
          <w:p w:rsidR="00082489" w:rsidRPr="00ED67D7" w:rsidRDefault="00082489" w:rsidP="002C4C05">
            <w:pPr>
              <w:shd w:val="clear" w:color="auto" w:fill="FFFFFF"/>
              <w:spacing w:after="0" w:line="240" w:lineRule="auto"/>
              <w:jc w:val="both"/>
              <w:rPr>
                <w:rFonts w:ascii="Times New Roman" w:hAnsi="Times New Roman"/>
              </w:rPr>
            </w:pPr>
          </w:p>
        </w:tc>
        <w:tc>
          <w:tcPr>
            <w:tcW w:w="5696"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2C4C05">
            <w:pPr>
              <w:shd w:val="clear" w:color="auto" w:fill="FFFFFF"/>
              <w:spacing w:after="0" w:line="240" w:lineRule="auto"/>
              <w:jc w:val="both"/>
              <w:rPr>
                <w:rFonts w:ascii="Times New Roman" w:hAnsi="Times New Roman"/>
              </w:rPr>
            </w:pPr>
            <w:r w:rsidRPr="00ED67D7">
              <w:rPr>
                <w:rFonts w:ascii="Times New Roman" w:hAnsi="Times New Roman"/>
              </w:rPr>
              <w:t>ВСЕГО</w:t>
            </w:r>
          </w:p>
        </w:tc>
        <w:tc>
          <w:tcPr>
            <w:tcW w:w="1417"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2C4C05">
            <w:pPr>
              <w:shd w:val="clear" w:color="auto" w:fill="FFFFFF"/>
              <w:spacing w:after="0" w:line="240" w:lineRule="auto"/>
              <w:jc w:val="right"/>
              <w:rPr>
                <w:rFonts w:ascii="Times New Roman" w:hAnsi="Times New Roman"/>
              </w:rPr>
            </w:pPr>
            <w:r w:rsidRPr="00ED67D7">
              <w:rPr>
                <w:rFonts w:ascii="Times New Roman" w:hAnsi="Times New Roman"/>
              </w:rPr>
              <w:t>604000</w:t>
            </w:r>
          </w:p>
        </w:tc>
        <w:tc>
          <w:tcPr>
            <w:tcW w:w="1276"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2C4C05">
            <w:pPr>
              <w:shd w:val="clear" w:color="auto" w:fill="FFFFFF"/>
              <w:spacing w:after="0" w:line="240" w:lineRule="auto"/>
              <w:jc w:val="center"/>
              <w:rPr>
                <w:rFonts w:ascii="Times New Roman" w:hAnsi="Times New Roman"/>
              </w:rPr>
            </w:pPr>
          </w:p>
        </w:tc>
        <w:tc>
          <w:tcPr>
            <w:tcW w:w="139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2C4C05">
            <w:pPr>
              <w:shd w:val="clear" w:color="auto" w:fill="FFFFFF"/>
              <w:spacing w:after="0" w:line="240" w:lineRule="auto"/>
              <w:jc w:val="right"/>
              <w:rPr>
                <w:rFonts w:ascii="Times New Roman" w:hAnsi="Times New Roman"/>
              </w:rPr>
            </w:pPr>
          </w:p>
        </w:tc>
      </w:tr>
      <w:tr w:rsidR="00082489" w:rsidRPr="00ED67D7" w:rsidTr="00401C04">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082489" w:rsidRPr="00ED67D7" w:rsidRDefault="00082489" w:rsidP="002C4C05">
            <w:pPr>
              <w:shd w:val="clear" w:color="auto" w:fill="FFFFFF"/>
              <w:spacing w:after="0" w:line="240" w:lineRule="auto"/>
              <w:rPr>
                <w:rFonts w:ascii="Times New Roman" w:hAnsi="Times New Roman"/>
              </w:rPr>
            </w:pPr>
            <w:r w:rsidRPr="00ED67D7">
              <w:rPr>
                <w:rFonts w:ascii="Times New Roman" w:hAnsi="Times New Roman"/>
              </w:rPr>
              <w:t>01</w:t>
            </w:r>
          </w:p>
        </w:tc>
        <w:tc>
          <w:tcPr>
            <w:tcW w:w="5696"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34E6A">
            <w:pPr>
              <w:spacing w:after="0" w:line="240" w:lineRule="auto"/>
              <w:rPr>
                <w:rFonts w:ascii="Times New Roman" w:hAnsi="Times New Roman"/>
                <w:i/>
                <w:iCs/>
                <w:color w:val="000000"/>
                <w:sz w:val="24"/>
                <w:szCs w:val="24"/>
              </w:rPr>
            </w:pPr>
            <w:r w:rsidRPr="00ED67D7">
              <w:rPr>
                <w:rFonts w:ascii="Times New Roman" w:hAnsi="Times New Roman"/>
                <w:i/>
                <w:iCs/>
                <w:color w:val="000000"/>
                <w:sz w:val="24"/>
                <w:szCs w:val="24"/>
              </w:rPr>
              <w:t>Муниципальная программа Воробжанского сельсовета Суджанского района Курской области "Развитие культуры "</w:t>
            </w:r>
          </w:p>
        </w:tc>
        <w:tc>
          <w:tcPr>
            <w:tcW w:w="1417"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401C04">
            <w:pPr>
              <w:spacing w:after="0" w:line="240" w:lineRule="auto"/>
              <w:jc w:val="center"/>
              <w:rPr>
                <w:rFonts w:ascii="Times New Roman" w:hAnsi="Times New Roman"/>
                <w:sz w:val="20"/>
                <w:szCs w:val="20"/>
              </w:rPr>
            </w:pPr>
            <w:r w:rsidRPr="00ED67D7">
              <w:rPr>
                <w:rFonts w:ascii="Times New Roman" w:hAnsi="Times New Roman"/>
                <w:sz w:val="20"/>
                <w:szCs w:val="20"/>
              </w:rPr>
              <w:t>587000</w:t>
            </w:r>
          </w:p>
        </w:tc>
        <w:tc>
          <w:tcPr>
            <w:tcW w:w="1276"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401C04">
            <w:pPr>
              <w:pStyle w:val="NoSpacing"/>
              <w:spacing w:line="276" w:lineRule="auto"/>
              <w:jc w:val="center"/>
              <w:rPr>
                <w:rFonts w:ascii="Times New Roman" w:hAnsi="Times New Roman"/>
                <w:sz w:val="20"/>
                <w:szCs w:val="20"/>
              </w:rPr>
            </w:pPr>
            <w:r>
              <w:rPr>
                <w:rFonts w:ascii="Times New Roman" w:hAnsi="Times New Roman"/>
                <w:sz w:val="20"/>
                <w:szCs w:val="20"/>
              </w:rPr>
              <w:t>322850,8</w:t>
            </w:r>
          </w:p>
        </w:tc>
        <w:tc>
          <w:tcPr>
            <w:tcW w:w="1398"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401C04">
            <w:pPr>
              <w:pStyle w:val="NoSpacing"/>
              <w:spacing w:line="276" w:lineRule="auto"/>
              <w:jc w:val="center"/>
              <w:rPr>
                <w:rFonts w:ascii="Times New Roman" w:hAnsi="Times New Roman"/>
                <w:b/>
                <w:sz w:val="20"/>
                <w:szCs w:val="20"/>
              </w:rPr>
            </w:pPr>
            <w:r>
              <w:rPr>
                <w:rFonts w:ascii="Times New Roman" w:hAnsi="Times New Roman"/>
                <w:b/>
                <w:sz w:val="20"/>
                <w:szCs w:val="20"/>
              </w:rPr>
              <w:t>243708,4</w:t>
            </w:r>
          </w:p>
        </w:tc>
      </w:tr>
      <w:tr w:rsidR="00082489" w:rsidRPr="00ED67D7" w:rsidTr="00401C04">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082489" w:rsidRPr="00ED67D7" w:rsidRDefault="00082489" w:rsidP="002C4C05">
            <w:pPr>
              <w:shd w:val="clear" w:color="auto" w:fill="FFFFFF"/>
              <w:spacing w:after="0" w:line="240" w:lineRule="auto"/>
              <w:rPr>
                <w:rFonts w:ascii="Times New Roman" w:hAnsi="Times New Roman"/>
              </w:rPr>
            </w:pPr>
          </w:p>
        </w:tc>
        <w:tc>
          <w:tcPr>
            <w:tcW w:w="5696"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34E6A">
            <w:pPr>
              <w:spacing w:after="0" w:line="240" w:lineRule="auto"/>
              <w:rPr>
                <w:rFonts w:ascii="Times New Roman" w:hAnsi="Times New Roman"/>
                <w:i/>
                <w:iCs/>
                <w:color w:val="000000"/>
                <w:sz w:val="24"/>
                <w:szCs w:val="24"/>
              </w:rPr>
            </w:pPr>
            <w:r w:rsidRPr="00ED67D7">
              <w:rPr>
                <w:rFonts w:ascii="Times New Roman" w:hAnsi="Times New Roman"/>
                <w:i/>
                <w:iCs/>
                <w:color w:val="000000"/>
                <w:sz w:val="24"/>
                <w:szCs w:val="24"/>
              </w:rPr>
              <w:t>Подпрограмма «Искусство»  муниципальной программы Воробжанского сельсовета Суджанского района Курской области «Развитие культуры»</w:t>
            </w:r>
          </w:p>
        </w:tc>
        <w:tc>
          <w:tcPr>
            <w:tcW w:w="1417"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401C04">
            <w:pPr>
              <w:spacing w:after="0" w:line="240" w:lineRule="auto"/>
              <w:jc w:val="center"/>
              <w:rPr>
                <w:rFonts w:ascii="Times New Roman" w:hAnsi="Times New Roman"/>
                <w:sz w:val="20"/>
                <w:szCs w:val="20"/>
              </w:rPr>
            </w:pPr>
            <w:r w:rsidRPr="00ED67D7">
              <w:rPr>
                <w:rFonts w:ascii="Times New Roman" w:hAnsi="Times New Roman"/>
                <w:sz w:val="20"/>
                <w:szCs w:val="20"/>
              </w:rPr>
              <w:t>587000</w:t>
            </w:r>
          </w:p>
        </w:tc>
        <w:tc>
          <w:tcPr>
            <w:tcW w:w="1276"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sz w:val="20"/>
                <w:szCs w:val="20"/>
              </w:rPr>
            </w:pPr>
            <w:r>
              <w:rPr>
                <w:rFonts w:ascii="Times New Roman" w:hAnsi="Times New Roman"/>
                <w:sz w:val="20"/>
                <w:szCs w:val="20"/>
              </w:rPr>
              <w:t>322850,8</w:t>
            </w:r>
          </w:p>
        </w:tc>
        <w:tc>
          <w:tcPr>
            <w:tcW w:w="1398" w:type="dxa"/>
            <w:tcBorders>
              <w:top w:val="single" w:sz="4" w:space="0" w:color="auto"/>
              <w:left w:val="single" w:sz="4" w:space="0" w:color="auto"/>
              <w:bottom w:val="single" w:sz="4" w:space="0" w:color="auto"/>
              <w:right w:val="single" w:sz="4" w:space="0" w:color="auto"/>
            </w:tcBorders>
            <w:vAlign w:val="center"/>
          </w:tcPr>
          <w:p w:rsidR="00082489" w:rsidRPr="002A2E11" w:rsidRDefault="00082489" w:rsidP="00F2556A">
            <w:pPr>
              <w:pStyle w:val="NoSpacing"/>
              <w:spacing w:line="276" w:lineRule="auto"/>
              <w:jc w:val="center"/>
              <w:rPr>
                <w:rFonts w:ascii="Times New Roman" w:hAnsi="Times New Roman"/>
                <w:b/>
                <w:sz w:val="20"/>
                <w:szCs w:val="20"/>
              </w:rPr>
            </w:pPr>
            <w:r>
              <w:rPr>
                <w:rFonts w:ascii="Times New Roman" w:hAnsi="Times New Roman"/>
                <w:b/>
                <w:sz w:val="20"/>
                <w:szCs w:val="20"/>
              </w:rPr>
              <w:t>243708,4</w:t>
            </w:r>
          </w:p>
        </w:tc>
      </w:tr>
      <w:tr w:rsidR="00082489" w:rsidRPr="00ED67D7" w:rsidTr="00EC7C89">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082489" w:rsidRPr="00ED67D7" w:rsidRDefault="00082489" w:rsidP="002C4C05">
            <w:pPr>
              <w:shd w:val="clear" w:color="auto" w:fill="FFFFFF"/>
              <w:spacing w:after="0" w:line="240" w:lineRule="auto"/>
              <w:rPr>
                <w:rFonts w:ascii="Times New Roman" w:hAnsi="Times New Roman"/>
              </w:rPr>
            </w:pPr>
            <w:r w:rsidRPr="00ED67D7">
              <w:rPr>
                <w:rFonts w:ascii="Times New Roman" w:hAnsi="Times New Roman"/>
              </w:rPr>
              <w:t>02</w:t>
            </w:r>
          </w:p>
        </w:tc>
        <w:tc>
          <w:tcPr>
            <w:tcW w:w="5696"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401C04">
            <w:pPr>
              <w:spacing w:after="0" w:line="240" w:lineRule="auto"/>
              <w:rPr>
                <w:rFonts w:ascii="Times New Roman" w:hAnsi="Times New Roman"/>
                <w:color w:val="000000"/>
                <w:sz w:val="24"/>
                <w:szCs w:val="24"/>
              </w:rPr>
            </w:pPr>
            <w:r w:rsidRPr="00ED67D7">
              <w:rPr>
                <w:rFonts w:ascii="Times New Roman" w:hAnsi="Times New Roman"/>
                <w:color w:val="000000"/>
                <w:sz w:val="24"/>
                <w:szCs w:val="24"/>
              </w:rPr>
              <w:t>Муниципальная программа Суджанского района  Курской области "Социальная поддержка граждан "</w:t>
            </w:r>
          </w:p>
        </w:tc>
        <w:tc>
          <w:tcPr>
            <w:tcW w:w="1417"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34E6A">
            <w:pPr>
              <w:spacing w:after="0" w:line="240" w:lineRule="auto"/>
              <w:jc w:val="center"/>
              <w:rPr>
                <w:rFonts w:ascii="Times New Roman" w:hAnsi="Times New Roman"/>
                <w:sz w:val="20"/>
                <w:szCs w:val="20"/>
              </w:rPr>
            </w:pPr>
            <w:r w:rsidRPr="00ED67D7">
              <w:rPr>
                <w:rFonts w:ascii="Times New Roman" w:hAnsi="Times New Roman"/>
                <w:sz w:val="20"/>
                <w:szCs w:val="20"/>
              </w:rPr>
              <w:t>17000,00 </w:t>
            </w:r>
          </w:p>
        </w:tc>
        <w:tc>
          <w:tcPr>
            <w:tcW w:w="1276"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EC7C89">
            <w:pPr>
              <w:shd w:val="clear" w:color="auto" w:fill="FFFFFF"/>
              <w:spacing w:after="0" w:line="240" w:lineRule="auto"/>
              <w:jc w:val="center"/>
              <w:rPr>
                <w:rFonts w:ascii="Times New Roman" w:hAnsi="Times New Roman"/>
              </w:rPr>
            </w:pPr>
            <w:r w:rsidRPr="00ED67D7">
              <w:rPr>
                <w:rFonts w:ascii="Times New Roman" w:hAnsi="Times New Roman"/>
              </w:rPr>
              <w:t>0</w:t>
            </w:r>
          </w:p>
        </w:tc>
        <w:tc>
          <w:tcPr>
            <w:tcW w:w="139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2C4C05">
            <w:pPr>
              <w:shd w:val="clear" w:color="auto" w:fill="FFFFFF"/>
              <w:spacing w:after="0" w:line="240" w:lineRule="auto"/>
              <w:jc w:val="right"/>
              <w:rPr>
                <w:rFonts w:ascii="Times New Roman" w:hAnsi="Times New Roman"/>
              </w:rPr>
            </w:pPr>
            <w:r w:rsidRPr="00ED67D7">
              <w:rPr>
                <w:rFonts w:ascii="Times New Roman" w:hAnsi="Times New Roman"/>
              </w:rPr>
              <w:t>0</w:t>
            </w:r>
          </w:p>
        </w:tc>
      </w:tr>
      <w:tr w:rsidR="00082489" w:rsidRPr="00ED67D7" w:rsidTr="00EC7C89">
        <w:trPr>
          <w:trHeight w:val="273"/>
          <w:jc w:val="center"/>
        </w:trPr>
        <w:tc>
          <w:tcPr>
            <w:tcW w:w="524" w:type="dxa"/>
            <w:tcBorders>
              <w:top w:val="single" w:sz="4" w:space="0" w:color="auto"/>
              <w:left w:val="single" w:sz="4" w:space="0" w:color="auto"/>
              <w:bottom w:val="single" w:sz="4" w:space="0" w:color="auto"/>
              <w:right w:val="single" w:sz="4" w:space="0" w:color="auto"/>
            </w:tcBorders>
          </w:tcPr>
          <w:p w:rsidR="00082489" w:rsidRPr="00ED67D7" w:rsidRDefault="00082489" w:rsidP="002C4C05">
            <w:pPr>
              <w:shd w:val="clear" w:color="auto" w:fill="FFFFFF"/>
              <w:spacing w:after="0" w:line="240" w:lineRule="auto"/>
              <w:rPr>
                <w:rFonts w:ascii="Times New Roman" w:hAnsi="Times New Roman"/>
              </w:rPr>
            </w:pPr>
          </w:p>
        </w:tc>
        <w:tc>
          <w:tcPr>
            <w:tcW w:w="5696"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401C04">
            <w:pPr>
              <w:spacing w:after="0" w:line="240" w:lineRule="auto"/>
              <w:rPr>
                <w:rFonts w:ascii="Times New Roman" w:hAnsi="Times New Roman"/>
                <w:color w:val="000000"/>
                <w:sz w:val="24"/>
                <w:szCs w:val="24"/>
              </w:rPr>
            </w:pPr>
            <w:r w:rsidRPr="00ED67D7">
              <w:rPr>
                <w:rFonts w:ascii="Times New Roman" w:hAnsi="Times New Roman"/>
                <w:color w:val="000000"/>
                <w:sz w:val="24"/>
                <w:szCs w:val="24"/>
              </w:rPr>
              <w:t>Подпрограмма "Развитие мер социальной поддержки отдельных категорий граждан"" муниципальной программы Суджанского района Курской области  "социальная поддержка граждан"</w:t>
            </w:r>
          </w:p>
        </w:tc>
        <w:tc>
          <w:tcPr>
            <w:tcW w:w="1417"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34E6A">
            <w:pPr>
              <w:spacing w:after="0" w:line="240" w:lineRule="auto"/>
              <w:jc w:val="center"/>
              <w:rPr>
                <w:rFonts w:ascii="Times New Roman" w:hAnsi="Times New Roman"/>
                <w:sz w:val="20"/>
                <w:szCs w:val="20"/>
              </w:rPr>
            </w:pPr>
            <w:r w:rsidRPr="00ED67D7">
              <w:rPr>
                <w:rFonts w:ascii="Times New Roman" w:hAnsi="Times New Roman"/>
                <w:sz w:val="20"/>
                <w:szCs w:val="20"/>
              </w:rPr>
              <w:t>17000,00 </w:t>
            </w:r>
          </w:p>
        </w:tc>
        <w:tc>
          <w:tcPr>
            <w:tcW w:w="1276"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D4887">
            <w:pPr>
              <w:shd w:val="clear" w:color="auto" w:fill="FFFFFF"/>
              <w:spacing w:after="0" w:line="240" w:lineRule="auto"/>
              <w:jc w:val="center"/>
              <w:rPr>
                <w:rFonts w:ascii="Times New Roman" w:hAnsi="Times New Roman"/>
              </w:rPr>
            </w:pPr>
            <w:r w:rsidRPr="00ED67D7">
              <w:rPr>
                <w:rFonts w:ascii="Times New Roman" w:hAnsi="Times New Roman"/>
              </w:rPr>
              <w:t>0</w:t>
            </w:r>
          </w:p>
        </w:tc>
        <w:tc>
          <w:tcPr>
            <w:tcW w:w="139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7D4887">
            <w:pPr>
              <w:shd w:val="clear" w:color="auto" w:fill="FFFFFF"/>
              <w:spacing w:after="0" w:line="240" w:lineRule="auto"/>
              <w:jc w:val="right"/>
              <w:rPr>
                <w:rFonts w:ascii="Times New Roman" w:hAnsi="Times New Roman"/>
              </w:rPr>
            </w:pPr>
            <w:r w:rsidRPr="00ED67D7">
              <w:rPr>
                <w:rFonts w:ascii="Times New Roman" w:hAnsi="Times New Roman"/>
              </w:rPr>
              <w:t>0</w:t>
            </w:r>
          </w:p>
        </w:tc>
      </w:tr>
      <w:tr w:rsidR="00082489" w:rsidRPr="00ED67D7" w:rsidTr="001E5F10">
        <w:trPr>
          <w:trHeight w:val="61"/>
          <w:jc w:val="center"/>
        </w:trPr>
        <w:tc>
          <w:tcPr>
            <w:tcW w:w="524" w:type="dxa"/>
            <w:tcBorders>
              <w:left w:val="single" w:sz="4" w:space="0" w:color="auto"/>
              <w:bottom w:val="single" w:sz="4" w:space="0" w:color="auto"/>
              <w:right w:val="single" w:sz="4" w:space="0" w:color="auto"/>
            </w:tcBorders>
          </w:tcPr>
          <w:p w:rsidR="00082489" w:rsidRPr="00ED67D7" w:rsidRDefault="00082489" w:rsidP="002C4C05">
            <w:pPr>
              <w:shd w:val="clear" w:color="auto" w:fill="FFFFFF"/>
              <w:spacing w:after="0" w:line="240" w:lineRule="auto"/>
              <w:rPr>
                <w:rFonts w:ascii="Times New Roman" w:hAnsi="Times New Roman"/>
              </w:rPr>
            </w:pPr>
            <w:r w:rsidRPr="00ED67D7">
              <w:rPr>
                <w:rFonts w:ascii="Times New Roman" w:hAnsi="Times New Roman"/>
              </w:rPr>
              <w:t>07</w:t>
            </w:r>
          </w:p>
        </w:tc>
        <w:tc>
          <w:tcPr>
            <w:tcW w:w="5696" w:type="dxa"/>
            <w:tcBorders>
              <w:left w:val="single" w:sz="4" w:space="0" w:color="auto"/>
              <w:bottom w:val="single" w:sz="4" w:space="0" w:color="auto"/>
              <w:right w:val="single" w:sz="4" w:space="0" w:color="auto"/>
            </w:tcBorders>
            <w:vAlign w:val="bottom"/>
          </w:tcPr>
          <w:p w:rsidR="00082489" w:rsidRPr="00ED67D7" w:rsidRDefault="00082489" w:rsidP="00401C04">
            <w:pPr>
              <w:rPr>
                <w:rFonts w:ascii="Times New Roman" w:hAnsi="Times New Roman"/>
                <w:color w:val="000000"/>
                <w:sz w:val="24"/>
                <w:szCs w:val="24"/>
              </w:rPr>
            </w:pPr>
            <w:r w:rsidRPr="00ED67D7">
              <w:rPr>
                <w:rFonts w:ascii="Times New Roman" w:hAnsi="Times New Roman"/>
                <w:b/>
                <w:color w:val="000000"/>
              </w:rPr>
              <w:t>Муниципальная программа «Модернизация сети автомобильных дорог в муниципальном образовании»</w:t>
            </w:r>
          </w:p>
        </w:tc>
        <w:tc>
          <w:tcPr>
            <w:tcW w:w="1417" w:type="dxa"/>
            <w:tcBorders>
              <w:left w:val="single" w:sz="4" w:space="0" w:color="auto"/>
              <w:bottom w:val="single" w:sz="4" w:space="0" w:color="auto"/>
              <w:right w:val="single" w:sz="4" w:space="0" w:color="auto"/>
            </w:tcBorders>
            <w:vAlign w:val="bottom"/>
          </w:tcPr>
          <w:p w:rsidR="00082489" w:rsidRPr="00ED67D7" w:rsidRDefault="00082489" w:rsidP="00401C04">
            <w:pPr>
              <w:spacing w:after="0" w:line="240" w:lineRule="auto"/>
              <w:jc w:val="center"/>
              <w:rPr>
                <w:rFonts w:ascii="Times New Roman" w:hAnsi="Times New Roman"/>
                <w:sz w:val="20"/>
                <w:szCs w:val="20"/>
              </w:rPr>
            </w:pPr>
            <w:r w:rsidRPr="00ED67D7">
              <w:rPr>
                <w:rFonts w:ascii="Times New Roman" w:hAnsi="Times New Roman"/>
                <w:sz w:val="20"/>
                <w:szCs w:val="20"/>
              </w:rPr>
              <w:t>310318,01</w:t>
            </w:r>
          </w:p>
        </w:tc>
        <w:tc>
          <w:tcPr>
            <w:tcW w:w="1276" w:type="dxa"/>
            <w:tcBorders>
              <w:left w:val="single" w:sz="4" w:space="0" w:color="auto"/>
              <w:bottom w:val="single" w:sz="4" w:space="0" w:color="auto"/>
              <w:right w:val="single" w:sz="4" w:space="0" w:color="auto"/>
            </w:tcBorders>
            <w:vAlign w:val="center"/>
          </w:tcPr>
          <w:p w:rsidR="00082489" w:rsidRPr="00ED67D7" w:rsidRDefault="00082489" w:rsidP="002C4C05">
            <w:pPr>
              <w:shd w:val="clear" w:color="auto" w:fill="FFFFFF"/>
              <w:spacing w:after="0" w:line="240" w:lineRule="auto"/>
              <w:rPr>
                <w:rFonts w:ascii="Times New Roman" w:hAnsi="Times New Roman"/>
                <w:b/>
                <w:sz w:val="20"/>
                <w:szCs w:val="20"/>
              </w:rPr>
            </w:pPr>
            <w:r w:rsidRPr="00ED67D7">
              <w:rPr>
                <w:rFonts w:ascii="Times New Roman" w:hAnsi="Times New Roman"/>
              </w:rPr>
              <w:t>0</w:t>
            </w:r>
          </w:p>
        </w:tc>
        <w:tc>
          <w:tcPr>
            <w:tcW w:w="1398" w:type="dxa"/>
            <w:tcBorders>
              <w:left w:val="single" w:sz="4" w:space="0" w:color="auto"/>
              <w:bottom w:val="single" w:sz="4" w:space="0" w:color="auto"/>
              <w:right w:val="single" w:sz="4" w:space="0" w:color="auto"/>
            </w:tcBorders>
            <w:vAlign w:val="center"/>
          </w:tcPr>
          <w:p w:rsidR="00082489" w:rsidRPr="00ED67D7" w:rsidRDefault="00082489" w:rsidP="002C4C05">
            <w:pPr>
              <w:shd w:val="clear" w:color="auto" w:fill="FFFFFF"/>
              <w:spacing w:after="0" w:line="240" w:lineRule="auto"/>
              <w:jc w:val="right"/>
              <w:rPr>
                <w:rFonts w:ascii="Times New Roman" w:hAnsi="Times New Roman"/>
                <w:b/>
                <w:sz w:val="20"/>
                <w:szCs w:val="20"/>
              </w:rPr>
            </w:pPr>
            <w:r w:rsidRPr="00ED67D7">
              <w:rPr>
                <w:rFonts w:ascii="Times New Roman" w:hAnsi="Times New Roman"/>
              </w:rPr>
              <w:t>0</w:t>
            </w:r>
          </w:p>
        </w:tc>
      </w:tr>
      <w:tr w:rsidR="00082489" w:rsidRPr="00ED67D7" w:rsidTr="00EC7C89">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082489" w:rsidRPr="00ED67D7" w:rsidRDefault="00082489" w:rsidP="002C4C05">
            <w:pPr>
              <w:shd w:val="clear" w:color="auto" w:fill="FFFFFF"/>
              <w:spacing w:after="0" w:line="240" w:lineRule="auto"/>
              <w:rPr>
                <w:rFonts w:ascii="Times New Roman" w:hAnsi="Times New Roman"/>
              </w:rPr>
            </w:pPr>
          </w:p>
        </w:tc>
        <w:tc>
          <w:tcPr>
            <w:tcW w:w="5696" w:type="dxa"/>
            <w:tcBorders>
              <w:top w:val="single" w:sz="4" w:space="0" w:color="auto"/>
              <w:left w:val="single" w:sz="4" w:space="0" w:color="auto"/>
              <w:bottom w:val="single" w:sz="4" w:space="0" w:color="auto"/>
              <w:right w:val="single" w:sz="4" w:space="0" w:color="auto"/>
            </w:tcBorders>
            <w:vAlign w:val="center"/>
          </w:tcPr>
          <w:p w:rsidR="00082489" w:rsidRPr="00ED67D7" w:rsidRDefault="00082489" w:rsidP="00401C04">
            <w:pPr>
              <w:rPr>
                <w:rFonts w:ascii="Times New Roman" w:hAnsi="Times New Roman"/>
                <w:b/>
                <w:i/>
                <w:color w:val="000000"/>
              </w:rPr>
            </w:pPr>
            <w:r w:rsidRPr="00ED67D7">
              <w:rPr>
                <w:rFonts w:ascii="Times New Roman" w:hAnsi="Times New Roman"/>
                <w:b/>
                <w:i/>
                <w:color w:val="000000"/>
              </w:rPr>
              <w:t>Подпрограмма « Обеспечение  муниципальной программы «Модернизация сети автомобильных дорог в муниципальном образовании»</w:t>
            </w:r>
          </w:p>
        </w:tc>
        <w:tc>
          <w:tcPr>
            <w:tcW w:w="1417"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401C04">
            <w:pPr>
              <w:spacing w:after="0" w:line="240" w:lineRule="auto"/>
              <w:jc w:val="center"/>
              <w:rPr>
                <w:rFonts w:ascii="Times New Roman" w:hAnsi="Times New Roman"/>
                <w:sz w:val="20"/>
                <w:szCs w:val="20"/>
              </w:rPr>
            </w:pPr>
            <w:r w:rsidRPr="00ED67D7">
              <w:rPr>
                <w:rFonts w:ascii="Times New Roman" w:hAnsi="Times New Roman"/>
                <w:sz w:val="20"/>
                <w:szCs w:val="20"/>
              </w:rPr>
              <w:t>310318,01</w:t>
            </w:r>
          </w:p>
        </w:tc>
        <w:tc>
          <w:tcPr>
            <w:tcW w:w="1276"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2C4C05">
            <w:pPr>
              <w:shd w:val="clear" w:color="auto" w:fill="FFFFFF"/>
              <w:spacing w:after="0" w:line="240" w:lineRule="auto"/>
              <w:jc w:val="center"/>
              <w:rPr>
                <w:rFonts w:ascii="Times New Roman" w:hAnsi="Times New Roman"/>
              </w:rPr>
            </w:pPr>
            <w:r w:rsidRPr="00ED67D7">
              <w:rPr>
                <w:rFonts w:ascii="Times New Roman" w:hAnsi="Times New Roman"/>
              </w:rPr>
              <w:t>0</w:t>
            </w:r>
          </w:p>
        </w:tc>
        <w:tc>
          <w:tcPr>
            <w:tcW w:w="1398" w:type="dxa"/>
            <w:tcBorders>
              <w:top w:val="single" w:sz="4" w:space="0" w:color="auto"/>
              <w:left w:val="single" w:sz="4" w:space="0" w:color="auto"/>
              <w:bottom w:val="single" w:sz="4" w:space="0" w:color="auto"/>
              <w:right w:val="single" w:sz="4" w:space="0" w:color="auto"/>
            </w:tcBorders>
            <w:vAlign w:val="bottom"/>
          </w:tcPr>
          <w:p w:rsidR="00082489" w:rsidRPr="00ED67D7" w:rsidRDefault="00082489" w:rsidP="002C4C05">
            <w:pPr>
              <w:jc w:val="right"/>
            </w:pPr>
            <w:r w:rsidRPr="00ED67D7">
              <w:t>0</w:t>
            </w:r>
          </w:p>
        </w:tc>
      </w:tr>
    </w:tbl>
    <w:p w:rsidR="00082489" w:rsidRDefault="00082489" w:rsidP="00CC3911">
      <w:pPr>
        <w:shd w:val="clear" w:color="auto" w:fill="FFFFFF"/>
        <w:rPr>
          <w:rFonts w:ascii="Times New Roman" w:hAnsi="Times New Roman"/>
          <w:bCs/>
        </w:rPr>
      </w:pPr>
    </w:p>
    <w:p w:rsidR="00082489" w:rsidRDefault="00082489" w:rsidP="00CC3911">
      <w:pPr>
        <w:shd w:val="clear" w:color="auto" w:fill="FFFFFF"/>
        <w:rPr>
          <w:rFonts w:ascii="Times New Roman" w:hAnsi="Times New Roman"/>
          <w:bCs/>
        </w:rPr>
      </w:pPr>
    </w:p>
    <w:p w:rsidR="00082489" w:rsidRDefault="00082489" w:rsidP="00E56F93">
      <w:pPr>
        <w:shd w:val="clear" w:color="auto" w:fill="FFFFFF"/>
        <w:tabs>
          <w:tab w:val="left" w:pos="6698"/>
        </w:tabs>
        <w:rPr>
          <w:rFonts w:ascii="Times New Roman" w:hAnsi="Times New Roman"/>
          <w:bCs/>
        </w:rPr>
      </w:pPr>
      <w:r>
        <w:rPr>
          <w:rFonts w:ascii="Times New Roman" w:hAnsi="Times New Roman"/>
          <w:bCs/>
        </w:rPr>
        <w:t>Глава Воробжанского сельсовета</w:t>
      </w:r>
      <w:r>
        <w:rPr>
          <w:rFonts w:ascii="Times New Roman" w:hAnsi="Times New Roman"/>
          <w:bCs/>
        </w:rPr>
        <w:tab/>
        <w:t>В М Гусев</w:t>
      </w:r>
    </w:p>
    <w:p w:rsidR="00082489" w:rsidRDefault="00082489" w:rsidP="00CC3911">
      <w:pPr>
        <w:shd w:val="clear" w:color="auto" w:fill="FFFFFF"/>
        <w:rPr>
          <w:rFonts w:ascii="Times New Roman" w:hAnsi="Times New Roman"/>
          <w:bCs/>
        </w:rPr>
      </w:pPr>
    </w:p>
    <w:p w:rsidR="00082489" w:rsidRDefault="00082489" w:rsidP="00CC3911">
      <w:pPr>
        <w:shd w:val="clear" w:color="auto" w:fill="FFFFFF"/>
        <w:rPr>
          <w:rFonts w:ascii="Times New Roman" w:hAnsi="Times New Roman"/>
          <w:bCs/>
        </w:rPr>
      </w:pPr>
    </w:p>
    <w:p w:rsidR="00082489" w:rsidRDefault="00082489" w:rsidP="00CC3911">
      <w:pPr>
        <w:shd w:val="clear" w:color="auto" w:fill="FFFFFF"/>
        <w:rPr>
          <w:rFonts w:ascii="Times New Roman" w:hAnsi="Times New Roman"/>
          <w:bCs/>
        </w:rPr>
      </w:pPr>
    </w:p>
    <w:sectPr w:rsidR="00082489" w:rsidSect="00F34FD8">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yriad P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F1E3D"/>
    <w:multiLevelType w:val="multilevel"/>
    <w:tmpl w:val="C052A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C39"/>
    <w:rsid w:val="000149D1"/>
    <w:rsid w:val="000423E7"/>
    <w:rsid w:val="00082489"/>
    <w:rsid w:val="00084C47"/>
    <w:rsid w:val="00092542"/>
    <w:rsid w:val="000C108F"/>
    <w:rsid w:val="000C3293"/>
    <w:rsid w:val="000E225C"/>
    <w:rsid w:val="000F2354"/>
    <w:rsid w:val="001252D7"/>
    <w:rsid w:val="00146AF6"/>
    <w:rsid w:val="0017174C"/>
    <w:rsid w:val="00192BEE"/>
    <w:rsid w:val="001E5F10"/>
    <w:rsid w:val="0021765F"/>
    <w:rsid w:val="00221E3E"/>
    <w:rsid w:val="00231EEE"/>
    <w:rsid w:val="00280F95"/>
    <w:rsid w:val="00287516"/>
    <w:rsid w:val="002A2E11"/>
    <w:rsid w:val="002C4C05"/>
    <w:rsid w:val="002E587B"/>
    <w:rsid w:val="00327B5B"/>
    <w:rsid w:val="00341701"/>
    <w:rsid w:val="003A3860"/>
    <w:rsid w:val="003C7175"/>
    <w:rsid w:val="003D12F8"/>
    <w:rsid w:val="00401C04"/>
    <w:rsid w:val="00484A39"/>
    <w:rsid w:val="00492D11"/>
    <w:rsid w:val="004A629A"/>
    <w:rsid w:val="004B31F7"/>
    <w:rsid w:val="004C5A1E"/>
    <w:rsid w:val="004D4C39"/>
    <w:rsid w:val="004E65F4"/>
    <w:rsid w:val="004F4793"/>
    <w:rsid w:val="005065F1"/>
    <w:rsid w:val="00524118"/>
    <w:rsid w:val="0053030E"/>
    <w:rsid w:val="005C31A0"/>
    <w:rsid w:val="005F543E"/>
    <w:rsid w:val="00610B99"/>
    <w:rsid w:val="0064007B"/>
    <w:rsid w:val="00644196"/>
    <w:rsid w:val="006E6BB3"/>
    <w:rsid w:val="006E6E80"/>
    <w:rsid w:val="00712095"/>
    <w:rsid w:val="00734E6A"/>
    <w:rsid w:val="00741168"/>
    <w:rsid w:val="00766760"/>
    <w:rsid w:val="00790ECF"/>
    <w:rsid w:val="007B1666"/>
    <w:rsid w:val="007C7A63"/>
    <w:rsid w:val="007C7A64"/>
    <w:rsid w:val="007D4887"/>
    <w:rsid w:val="00832154"/>
    <w:rsid w:val="00852517"/>
    <w:rsid w:val="008604BA"/>
    <w:rsid w:val="00862B20"/>
    <w:rsid w:val="008661C9"/>
    <w:rsid w:val="0088510F"/>
    <w:rsid w:val="008A3873"/>
    <w:rsid w:val="008A45F1"/>
    <w:rsid w:val="008B0F0A"/>
    <w:rsid w:val="008C2F53"/>
    <w:rsid w:val="008D0800"/>
    <w:rsid w:val="008D0BEA"/>
    <w:rsid w:val="008E2494"/>
    <w:rsid w:val="008E5EAF"/>
    <w:rsid w:val="009264E7"/>
    <w:rsid w:val="00940832"/>
    <w:rsid w:val="00954A54"/>
    <w:rsid w:val="009569BF"/>
    <w:rsid w:val="00994AE1"/>
    <w:rsid w:val="009B1C1F"/>
    <w:rsid w:val="009F302F"/>
    <w:rsid w:val="00A24536"/>
    <w:rsid w:val="00A4720F"/>
    <w:rsid w:val="00A85516"/>
    <w:rsid w:val="00AB400E"/>
    <w:rsid w:val="00AD5365"/>
    <w:rsid w:val="00AF13DE"/>
    <w:rsid w:val="00B339D8"/>
    <w:rsid w:val="00BA3D3B"/>
    <w:rsid w:val="00BD4726"/>
    <w:rsid w:val="00BE7F37"/>
    <w:rsid w:val="00C3026D"/>
    <w:rsid w:val="00C40304"/>
    <w:rsid w:val="00CC3911"/>
    <w:rsid w:val="00CC4194"/>
    <w:rsid w:val="00CD28DE"/>
    <w:rsid w:val="00CE7E34"/>
    <w:rsid w:val="00CF09A1"/>
    <w:rsid w:val="00D53825"/>
    <w:rsid w:val="00D61111"/>
    <w:rsid w:val="00D925B4"/>
    <w:rsid w:val="00DB11BD"/>
    <w:rsid w:val="00DD6E4E"/>
    <w:rsid w:val="00DF31DC"/>
    <w:rsid w:val="00DF541D"/>
    <w:rsid w:val="00E1709C"/>
    <w:rsid w:val="00E45374"/>
    <w:rsid w:val="00E56F93"/>
    <w:rsid w:val="00E62B60"/>
    <w:rsid w:val="00EB5A16"/>
    <w:rsid w:val="00EC7C89"/>
    <w:rsid w:val="00ED12C4"/>
    <w:rsid w:val="00ED67D7"/>
    <w:rsid w:val="00F2556A"/>
    <w:rsid w:val="00F34FD8"/>
    <w:rsid w:val="00F9265E"/>
    <w:rsid w:val="00F9704E"/>
    <w:rsid w:val="00FA1C9F"/>
    <w:rsid w:val="00FC366D"/>
    <w:rsid w:val="00FF394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F53"/>
    <w:pPr>
      <w:spacing w:after="200" w:line="276" w:lineRule="auto"/>
    </w:pPr>
  </w:style>
  <w:style w:type="paragraph" w:styleId="Heading2">
    <w:name w:val="heading 2"/>
    <w:basedOn w:val="Normal"/>
    <w:link w:val="Heading2Char"/>
    <w:uiPriority w:val="99"/>
    <w:qFormat/>
    <w:rsid w:val="00AD5365"/>
    <w:pPr>
      <w:keepNext/>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9"/>
    <w:qFormat/>
    <w:rsid w:val="00AD5365"/>
    <w:pPr>
      <w:keepNext/>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link w:val="Heading4Char"/>
    <w:uiPriority w:val="99"/>
    <w:qFormat/>
    <w:rsid w:val="00AD5365"/>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D5365"/>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AD5365"/>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AD5365"/>
    <w:rPr>
      <w:rFonts w:ascii="Times New Roman" w:hAnsi="Times New Roman" w:cs="Times New Roman"/>
      <w:b/>
      <w:bCs/>
      <w:sz w:val="24"/>
      <w:szCs w:val="24"/>
    </w:rPr>
  </w:style>
  <w:style w:type="character" w:styleId="Strong">
    <w:name w:val="Strong"/>
    <w:basedOn w:val="DefaultParagraphFont"/>
    <w:uiPriority w:val="99"/>
    <w:qFormat/>
    <w:rsid w:val="004D4C39"/>
    <w:rPr>
      <w:rFonts w:cs="Times New Roman"/>
      <w:b/>
      <w:bCs/>
    </w:rPr>
  </w:style>
  <w:style w:type="paragraph" w:styleId="BalloonText">
    <w:name w:val="Balloon Text"/>
    <w:basedOn w:val="Normal"/>
    <w:link w:val="BalloonTextChar"/>
    <w:uiPriority w:val="99"/>
    <w:semiHidden/>
    <w:rsid w:val="004D4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4C39"/>
    <w:rPr>
      <w:rFonts w:ascii="Tahoma" w:hAnsi="Tahoma" w:cs="Tahoma"/>
      <w:sz w:val="16"/>
      <w:szCs w:val="16"/>
    </w:rPr>
  </w:style>
  <w:style w:type="paragraph" w:styleId="NormalWeb">
    <w:name w:val="Normal (Web)"/>
    <w:basedOn w:val="Normal"/>
    <w:uiPriority w:val="99"/>
    <w:rsid w:val="00AD5365"/>
    <w:pPr>
      <w:spacing w:before="100" w:beforeAutospacing="1" w:after="100" w:afterAutospacing="1" w:line="240" w:lineRule="auto"/>
    </w:pPr>
    <w:rPr>
      <w:rFonts w:ascii="Times New Roman" w:hAnsi="Times New Roman"/>
      <w:sz w:val="24"/>
      <w:szCs w:val="24"/>
    </w:rPr>
  </w:style>
  <w:style w:type="character" w:customStyle="1" w:styleId="HTMLPreformattedChar">
    <w:name w:val="HTML Preformatted Char"/>
    <w:basedOn w:val="DefaultParagraphFont"/>
    <w:link w:val="HTMLPreformatted"/>
    <w:uiPriority w:val="99"/>
    <w:semiHidden/>
    <w:locked/>
    <w:rsid w:val="00AD5365"/>
    <w:rPr>
      <w:rFonts w:ascii="Courier New" w:hAnsi="Courier New" w:cs="Courier New"/>
      <w:sz w:val="20"/>
      <w:szCs w:val="20"/>
    </w:rPr>
  </w:style>
  <w:style w:type="paragraph" w:styleId="HTMLPreformatted">
    <w:name w:val="HTML Preformatted"/>
    <w:basedOn w:val="Normal"/>
    <w:link w:val="HTMLPreformattedChar"/>
    <w:uiPriority w:val="99"/>
    <w:semiHidden/>
    <w:rsid w:val="00AD5365"/>
    <w:pPr>
      <w:pBdr>
        <w:top w:val="single" w:sz="6" w:space="0" w:color="999999"/>
        <w:left w:val="single" w:sz="6" w:space="0" w:color="999999"/>
        <w:bottom w:val="single" w:sz="6" w:space="0" w:color="999999"/>
        <w:right w:val="single" w:sz="6" w:space="0" w:color="999999"/>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semiHidden/>
    <w:locked/>
    <w:rsid w:val="0021765F"/>
    <w:rPr>
      <w:rFonts w:ascii="Courier New" w:hAnsi="Courier New" w:cs="Courier New"/>
      <w:sz w:val="20"/>
      <w:szCs w:val="20"/>
    </w:rPr>
  </w:style>
  <w:style w:type="paragraph" w:styleId="NoSpacing">
    <w:name w:val="No Spacing"/>
    <w:link w:val="NoSpacingChar"/>
    <w:uiPriority w:val="99"/>
    <w:qFormat/>
    <w:rsid w:val="00CC3911"/>
  </w:style>
  <w:style w:type="paragraph" w:customStyle="1" w:styleId="ConsPlusNormal">
    <w:name w:val="ConsPlusNormal"/>
    <w:uiPriority w:val="99"/>
    <w:rsid w:val="00CC3911"/>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CC3911"/>
    <w:pPr>
      <w:widowControl w:val="0"/>
      <w:autoSpaceDE w:val="0"/>
      <w:autoSpaceDN w:val="0"/>
      <w:adjustRightInd w:val="0"/>
    </w:pPr>
    <w:rPr>
      <w:rFonts w:ascii="Courier New" w:hAnsi="Courier New" w:cs="Courier New"/>
      <w:sz w:val="20"/>
      <w:szCs w:val="20"/>
    </w:rPr>
  </w:style>
  <w:style w:type="paragraph" w:styleId="ListParagraph">
    <w:name w:val="List Paragraph"/>
    <w:basedOn w:val="Normal"/>
    <w:uiPriority w:val="99"/>
    <w:qFormat/>
    <w:rsid w:val="00CC3911"/>
    <w:pPr>
      <w:ind w:left="720"/>
      <w:contextualSpacing/>
    </w:pPr>
  </w:style>
  <w:style w:type="character" w:styleId="Hyperlink">
    <w:name w:val="Hyperlink"/>
    <w:basedOn w:val="DefaultParagraphFont"/>
    <w:uiPriority w:val="99"/>
    <w:semiHidden/>
    <w:rsid w:val="00CC3911"/>
    <w:rPr>
      <w:rFonts w:cs="Times New Roman"/>
      <w:color w:val="0000FF"/>
      <w:u w:val="single"/>
    </w:rPr>
  </w:style>
  <w:style w:type="character" w:customStyle="1" w:styleId="27">
    <w:name w:val="Основной текст27"/>
    <w:uiPriority w:val="99"/>
    <w:rsid w:val="007D4887"/>
    <w:rPr>
      <w:rFonts w:ascii="Times New Roman" w:hAnsi="Times New Roman"/>
      <w:color w:val="000000"/>
      <w:spacing w:val="0"/>
      <w:w w:val="100"/>
      <w:position w:val="0"/>
      <w:sz w:val="24"/>
      <w:shd w:val="clear" w:color="auto" w:fill="FFFFFF"/>
      <w:lang w:val="ru-RU"/>
    </w:rPr>
  </w:style>
  <w:style w:type="character" w:customStyle="1" w:styleId="NoSpacingChar">
    <w:name w:val="No Spacing Char"/>
    <w:basedOn w:val="DefaultParagraphFont"/>
    <w:link w:val="NoSpacing"/>
    <w:uiPriority w:val="99"/>
    <w:locked/>
    <w:rsid w:val="00146AF6"/>
    <w:rPr>
      <w:rFonts w:cs="Times New Roman"/>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divs>
    <w:div w:id="217132243">
      <w:marLeft w:val="0"/>
      <w:marRight w:val="0"/>
      <w:marTop w:val="0"/>
      <w:marBottom w:val="0"/>
      <w:divBdr>
        <w:top w:val="none" w:sz="0" w:space="0" w:color="auto"/>
        <w:left w:val="none" w:sz="0" w:space="0" w:color="auto"/>
        <w:bottom w:val="none" w:sz="0" w:space="0" w:color="auto"/>
        <w:right w:val="none" w:sz="0" w:space="0" w:color="auto"/>
      </w:divBdr>
      <w:divsChild>
        <w:div w:id="217132258">
          <w:marLeft w:val="0"/>
          <w:marRight w:val="0"/>
          <w:marTop w:val="0"/>
          <w:marBottom w:val="0"/>
          <w:divBdr>
            <w:top w:val="none" w:sz="0" w:space="0" w:color="auto"/>
            <w:left w:val="none" w:sz="0" w:space="0" w:color="auto"/>
            <w:bottom w:val="none" w:sz="0" w:space="0" w:color="auto"/>
            <w:right w:val="none" w:sz="0" w:space="0" w:color="auto"/>
          </w:divBdr>
          <w:divsChild>
            <w:div w:id="217132266">
              <w:marLeft w:val="0"/>
              <w:marRight w:val="0"/>
              <w:marTop w:val="0"/>
              <w:marBottom w:val="0"/>
              <w:divBdr>
                <w:top w:val="none" w:sz="0" w:space="0" w:color="auto"/>
                <w:left w:val="none" w:sz="0" w:space="0" w:color="auto"/>
                <w:bottom w:val="none" w:sz="0" w:space="0" w:color="auto"/>
                <w:right w:val="none" w:sz="0" w:space="0" w:color="auto"/>
              </w:divBdr>
              <w:divsChild>
                <w:div w:id="217132263">
                  <w:marLeft w:val="0"/>
                  <w:marRight w:val="0"/>
                  <w:marTop w:val="0"/>
                  <w:marBottom w:val="0"/>
                  <w:divBdr>
                    <w:top w:val="none" w:sz="0" w:space="0" w:color="auto"/>
                    <w:left w:val="none" w:sz="0" w:space="0" w:color="auto"/>
                    <w:bottom w:val="none" w:sz="0" w:space="0" w:color="auto"/>
                    <w:right w:val="none" w:sz="0" w:space="0" w:color="auto"/>
                  </w:divBdr>
                  <w:divsChild>
                    <w:div w:id="217132250">
                      <w:marLeft w:val="6000"/>
                      <w:marRight w:val="0"/>
                      <w:marTop w:val="0"/>
                      <w:marBottom w:val="0"/>
                      <w:divBdr>
                        <w:top w:val="none" w:sz="0" w:space="0" w:color="auto"/>
                        <w:left w:val="none" w:sz="0" w:space="0" w:color="auto"/>
                        <w:bottom w:val="none" w:sz="0" w:space="0" w:color="auto"/>
                        <w:right w:val="none" w:sz="0" w:space="0" w:color="auto"/>
                      </w:divBdr>
                      <w:divsChild>
                        <w:div w:id="217132274">
                          <w:marLeft w:val="0"/>
                          <w:marRight w:val="0"/>
                          <w:marTop w:val="0"/>
                          <w:marBottom w:val="0"/>
                          <w:divBdr>
                            <w:top w:val="none" w:sz="0" w:space="0" w:color="auto"/>
                            <w:left w:val="none" w:sz="0" w:space="0" w:color="auto"/>
                            <w:bottom w:val="none" w:sz="0" w:space="0" w:color="auto"/>
                            <w:right w:val="none" w:sz="0" w:space="0" w:color="auto"/>
                          </w:divBdr>
                          <w:divsChild>
                            <w:div w:id="217132267">
                              <w:marLeft w:val="0"/>
                              <w:marRight w:val="0"/>
                              <w:marTop w:val="0"/>
                              <w:marBottom w:val="0"/>
                              <w:divBdr>
                                <w:top w:val="none" w:sz="0" w:space="0" w:color="auto"/>
                                <w:left w:val="none" w:sz="0" w:space="0" w:color="auto"/>
                                <w:bottom w:val="none" w:sz="0" w:space="0" w:color="auto"/>
                                <w:right w:val="none" w:sz="0" w:space="0" w:color="auto"/>
                              </w:divBdr>
                              <w:divsChild>
                                <w:div w:id="217132272">
                                  <w:marLeft w:val="0"/>
                                  <w:marRight w:val="0"/>
                                  <w:marTop w:val="0"/>
                                  <w:marBottom w:val="0"/>
                                  <w:divBdr>
                                    <w:top w:val="none" w:sz="0" w:space="0" w:color="auto"/>
                                    <w:left w:val="none" w:sz="0" w:space="0" w:color="auto"/>
                                    <w:bottom w:val="none" w:sz="0" w:space="0" w:color="auto"/>
                                    <w:right w:val="none" w:sz="0" w:space="0" w:color="auto"/>
                                  </w:divBdr>
                                  <w:divsChild>
                                    <w:div w:id="217132242">
                                      <w:marLeft w:val="0"/>
                                      <w:marRight w:val="0"/>
                                      <w:marTop w:val="0"/>
                                      <w:marBottom w:val="0"/>
                                      <w:divBdr>
                                        <w:top w:val="none" w:sz="0" w:space="0" w:color="auto"/>
                                        <w:left w:val="none" w:sz="0" w:space="0" w:color="auto"/>
                                        <w:bottom w:val="none" w:sz="0" w:space="0" w:color="auto"/>
                                        <w:right w:val="none" w:sz="0" w:space="0" w:color="auto"/>
                                      </w:divBdr>
                                    </w:div>
                                    <w:div w:id="217132253">
                                      <w:marLeft w:val="0"/>
                                      <w:marRight w:val="0"/>
                                      <w:marTop w:val="0"/>
                                      <w:marBottom w:val="0"/>
                                      <w:divBdr>
                                        <w:top w:val="none" w:sz="0" w:space="0" w:color="auto"/>
                                        <w:left w:val="none" w:sz="0" w:space="0" w:color="auto"/>
                                        <w:bottom w:val="none" w:sz="0" w:space="0" w:color="auto"/>
                                        <w:right w:val="none" w:sz="0" w:space="0" w:color="auto"/>
                                      </w:divBdr>
                                    </w:div>
                                    <w:div w:id="217132260">
                                      <w:marLeft w:val="0"/>
                                      <w:marRight w:val="0"/>
                                      <w:marTop w:val="0"/>
                                      <w:marBottom w:val="0"/>
                                      <w:divBdr>
                                        <w:top w:val="none" w:sz="0" w:space="0" w:color="auto"/>
                                        <w:left w:val="none" w:sz="0" w:space="0" w:color="auto"/>
                                        <w:bottom w:val="none" w:sz="0" w:space="0" w:color="auto"/>
                                        <w:right w:val="none" w:sz="0" w:space="0" w:color="auto"/>
                                      </w:divBdr>
                                    </w:div>
                                    <w:div w:id="217132279">
                                      <w:marLeft w:val="0"/>
                                      <w:marRight w:val="0"/>
                                      <w:marTop w:val="0"/>
                                      <w:marBottom w:val="0"/>
                                      <w:divBdr>
                                        <w:top w:val="none" w:sz="0" w:space="0" w:color="auto"/>
                                        <w:left w:val="none" w:sz="0" w:space="0" w:color="auto"/>
                                        <w:bottom w:val="none" w:sz="0" w:space="0" w:color="auto"/>
                                        <w:right w:val="none" w:sz="0" w:space="0" w:color="auto"/>
                                      </w:divBdr>
                                    </w:div>
                                    <w:div w:id="217132283">
                                      <w:marLeft w:val="0"/>
                                      <w:marRight w:val="0"/>
                                      <w:marTop w:val="0"/>
                                      <w:marBottom w:val="0"/>
                                      <w:divBdr>
                                        <w:top w:val="none" w:sz="0" w:space="0" w:color="auto"/>
                                        <w:left w:val="none" w:sz="0" w:space="0" w:color="auto"/>
                                        <w:bottom w:val="none" w:sz="0" w:space="0" w:color="auto"/>
                                        <w:right w:val="none" w:sz="0" w:space="0" w:color="auto"/>
                                      </w:divBdr>
                                      <w:divsChild>
                                        <w:div w:id="217132240">
                                          <w:marLeft w:val="0"/>
                                          <w:marRight w:val="0"/>
                                          <w:marTop w:val="0"/>
                                          <w:marBottom w:val="0"/>
                                          <w:divBdr>
                                            <w:top w:val="none" w:sz="0" w:space="0" w:color="auto"/>
                                            <w:left w:val="none" w:sz="0" w:space="0" w:color="auto"/>
                                            <w:bottom w:val="none" w:sz="0" w:space="0" w:color="auto"/>
                                            <w:right w:val="none" w:sz="0" w:space="0" w:color="auto"/>
                                          </w:divBdr>
                                        </w:div>
                                        <w:div w:id="217132246">
                                          <w:marLeft w:val="0"/>
                                          <w:marRight w:val="0"/>
                                          <w:marTop w:val="0"/>
                                          <w:marBottom w:val="0"/>
                                          <w:divBdr>
                                            <w:top w:val="none" w:sz="0" w:space="0" w:color="auto"/>
                                            <w:left w:val="none" w:sz="0" w:space="0" w:color="auto"/>
                                            <w:bottom w:val="none" w:sz="0" w:space="0" w:color="auto"/>
                                            <w:right w:val="none" w:sz="0" w:space="0" w:color="auto"/>
                                          </w:divBdr>
                                        </w:div>
                                        <w:div w:id="217132257">
                                          <w:marLeft w:val="0"/>
                                          <w:marRight w:val="0"/>
                                          <w:marTop w:val="0"/>
                                          <w:marBottom w:val="0"/>
                                          <w:divBdr>
                                            <w:top w:val="none" w:sz="0" w:space="0" w:color="auto"/>
                                            <w:left w:val="none" w:sz="0" w:space="0" w:color="auto"/>
                                            <w:bottom w:val="none" w:sz="0" w:space="0" w:color="auto"/>
                                            <w:right w:val="none" w:sz="0" w:space="0" w:color="auto"/>
                                          </w:divBdr>
                                        </w:div>
                                        <w:div w:id="217132262">
                                          <w:marLeft w:val="0"/>
                                          <w:marRight w:val="0"/>
                                          <w:marTop w:val="0"/>
                                          <w:marBottom w:val="0"/>
                                          <w:divBdr>
                                            <w:top w:val="none" w:sz="0" w:space="0" w:color="auto"/>
                                            <w:left w:val="none" w:sz="0" w:space="0" w:color="auto"/>
                                            <w:bottom w:val="none" w:sz="0" w:space="0" w:color="auto"/>
                                            <w:right w:val="none" w:sz="0" w:space="0" w:color="auto"/>
                                          </w:divBdr>
                                        </w:div>
                                        <w:div w:id="217132268">
                                          <w:marLeft w:val="0"/>
                                          <w:marRight w:val="0"/>
                                          <w:marTop w:val="0"/>
                                          <w:marBottom w:val="0"/>
                                          <w:divBdr>
                                            <w:top w:val="none" w:sz="0" w:space="0" w:color="auto"/>
                                            <w:left w:val="none" w:sz="0" w:space="0" w:color="auto"/>
                                            <w:bottom w:val="none" w:sz="0" w:space="0" w:color="auto"/>
                                            <w:right w:val="none" w:sz="0" w:space="0" w:color="auto"/>
                                          </w:divBdr>
                                        </w:div>
                                        <w:div w:id="2171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132255">
      <w:marLeft w:val="0"/>
      <w:marRight w:val="0"/>
      <w:marTop w:val="0"/>
      <w:marBottom w:val="0"/>
      <w:divBdr>
        <w:top w:val="none" w:sz="0" w:space="0" w:color="auto"/>
        <w:left w:val="none" w:sz="0" w:space="0" w:color="auto"/>
        <w:bottom w:val="none" w:sz="0" w:space="0" w:color="auto"/>
        <w:right w:val="none" w:sz="0" w:space="0" w:color="auto"/>
      </w:divBdr>
      <w:divsChild>
        <w:div w:id="217132278">
          <w:marLeft w:val="0"/>
          <w:marRight w:val="0"/>
          <w:marTop w:val="0"/>
          <w:marBottom w:val="0"/>
          <w:divBdr>
            <w:top w:val="none" w:sz="0" w:space="0" w:color="auto"/>
            <w:left w:val="none" w:sz="0" w:space="0" w:color="auto"/>
            <w:bottom w:val="none" w:sz="0" w:space="0" w:color="auto"/>
            <w:right w:val="none" w:sz="0" w:space="0" w:color="auto"/>
          </w:divBdr>
          <w:divsChild>
            <w:div w:id="217132248">
              <w:marLeft w:val="0"/>
              <w:marRight w:val="0"/>
              <w:marTop w:val="0"/>
              <w:marBottom w:val="0"/>
              <w:divBdr>
                <w:top w:val="none" w:sz="0" w:space="0" w:color="auto"/>
                <w:left w:val="none" w:sz="0" w:space="0" w:color="auto"/>
                <w:bottom w:val="none" w:sz="0" w:space="0" w:color="auto"/>
                <w:right w:val="none" w:sz="0" w:space="0" w:color="auto"/>
              </w:divBdr>
              <w:divsChild>
                <w:div w:id="217132264">
                  <w:marLeft w:val="0"/>
                  <w:marRight w:val="0"/>
                  <w:marTop w:val="0"/>
                  <w:marBottom w:val="0"/>
                  <w:divBdr>
                    <w:top w:val="none" w:sz="0" w:space="0" w:color="auto"/>
                    <w:left w:val="none" w:sz="0" w:space="0" w:color="auto"/>
                    <w:bottom w:val="none" w:sz="0" w:space="0" w:color="auto"/>
                    <w:right w:val="none" w:sz="0" w:space="0" w:color="auto"/>
                  </w:divBdr>
                  <w:divsChild>
                    <w:div w:id="217132270">
                      <w:marLeft w:val="0"/>
                      <w:marRight w:val="4270"/>
                      <w:marTop w:val="0"/>
                      <w:marBottom w:val="0"/>
                      <w:divBdr>
                        <w:top w:val="single" w:sz="6" w:space="13" w:color="810003"/>
                        <w:left w:val="none" w:sz="0" w:space="0" w:color="auto"/>
                        <w:bottom w:val="none" w:sz="0" w:space="0" w:color="auto"/>
                        <w:right w:val="none" w:sz="0" w:space="0" w:color="auto"/>
                      </w:divBdr>
                      <w:divsChild>
                        <w:div w:id="217132247">
                          <w:marLeft w:val="0"/>
                          <w:marRight w:val="0"/>
                          <w:marTop w:val="0"/>
                          <w:marBottom w:val="0"/>
                          <w:divBdr>
                            <w:top w:val="none" w:sz="0" w:space="0" w:color="auto"/>
                            <w:left w:val="none" w:sz="0" w:space="0" w:color="auto"/>
                            <w:bottom w:val="none" w:sz="0" w:space="0" w:color="auto"/>
                            <w:right w:val="none" w:sz="0" w:space="0" w:color="auto"/>
                          </w:divBdr>
                          <w:divsChild>
                            <w:div w:id="2171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132269">
      <w:marLeft w:val="0"/>
      <w:marRight w:val="0"/>
      <w:marTop w:val="0"/>
      <w:marBottom w:val="0"/>
      <w:divBdr>
        <w:top w:val="none" w:sz="0" w:space="0" w:color="auto"/>
        <w:left w:val="none" w:sz="0" w:space="0" w:color="auto"/>
        <w:bottom w:val="none" w:sz="0" w:space="0" w:color="auto"/>
        <w:right w:val="none" w:sz="0" w:space="0" w:color="auto"/>
      </w:divBdr>
      <w:divsChild>
        <w:div w:id="217132273">
          <w:marLeft w:val="0"/>
          <w:marRight w:val="0"/>
          <w:marTop w:val="0"/>
          <w:marBottom w:val="0"/>
          <w:divBdr>
            <w:top w:val="none" w:sz="0" w:space="0" w:color="auto"/>
            <w:left w:val="none" w:sz="0" w:space="0" w:color="auto"/>
            <w:bottom w:val="none" w:sz="0" w:space="0" w:color="auto"/>
            <w:right w:val="none" w:sz="0" w:space="0" w:color="auto"/>
          </w:divBdr>
          <w:divsChild>
            <w:div w:id="217132251">
              <w:marLeft w:val="0"/>
              <w:marRight w:val="0"/>
              <w:marTop w:val="0"/>
              <w:marBottom w:val="0"/>
              <w:divBdr>
                <w:top w:val="none" w:sz="0" w:space="0" w:color="auto"/>
                <w:left w:val="none" w:sz="0" w:space="0" w:color="auto"/>
                <w:bottom w:val="none" w:sz="0" w:space="0" w:color="auto"/>
                <w:right w:val="none" w:sz="0" w:space="0" w:color="auto"/>
              </w:divBdr>
              <w:divsChild>
                <w:div w:id="217132239">
                  <w:marLeft w:val="0"/>
                  <w:marRight w:val="0"/>
                  <w:marTop w:val="0"/>
                  <w:marBottom w:val="0"/>
                  <w:divBdr>
                    <w:top w:val="none" w:sz="0" w:space="0" w:color="auto"/>
                    <w:left w:val="none" w:sz="0" w:space="0" w:color="auto"/>
                    <w:bottom w:val="none" w:sz="0" w:space="0" w:color="auto"/>
                    <w:right w:val="none" w:sz="0" w:space="0" w:color="auto"/>
                  </w:divBdr>
                  <w:divsChild>
                    <w:div w:id="2171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132277">
      <w:marLeft w:val="0"/>
      <w:marRight w:val="0"/>
      <w:marTop w:val="0"/>
      <w:marBottom w:val="0"/>
      <w:divBdr>
        <w:top w:val="none" w:sz="0" w:space="0" w:color="auto"/>
        <w:left w:val="none" w:sz="0" w:space="0" w:color="auto"/>
        <w:bottom w:val="none" w:sz="0" w:space="0" w:color="auto"/>
        <w:right w:val="none" w:sz="0" w:space="0" w:color="auto"/>
      </w:divBdr>
      <w:divsChild>
        <w:div w:id="217132252">
          <w:marLeft w:val="0"/>
          <w:marRight w:val="0"/>
          <w:marTop w:val="0"/>
          <w:marBottom w:val="0"/>
          <w:divBdr>
            <w:top w:val="none" w:sz="0" w:space="0" w:color="auto"/>
            <w:left w:val="none" w:sz="0" w:space="0" w:color="auto"/>
            <w:bottom w:val="none" w:sz="0" w:space="0" w:color="auto"/>
            <w:right w:val="none" w:sz="0" w:space="0" w:color="auto"/>
          </w:divBdr>
          <w:divsChild>
            <w:div w:id="217132276">
              <w:marLeft w:val="0"/>
              <w:marRight w:val="0"/>
              <w:marTop w:val="0"/>
              <w:marBottom w:val="0"/>
              <w:divBdr>
                <w:top w:val="none" w:sz="0" w:space="0" w:color="auto"/>
                <w:left w:val="none" w:sz="0" w:space="0" w:color="auto"/>
                <w:bottom w:val="none" w:sz="0" w:space="0" w:color="auto"/>
                <w:right w:val="none" w:sz="0" w:space="0" w:color="auto"/>
              </w:divBdr>
              <w:divsChild>
                <w:div w:id="217132259">
                  <w:marLeft w:val="0"/>
                  <w:marRight w:val="0"/>
                  <w:marTop w:val="0"/>
                  <w:marBottom w:val="0"/>
                  <w:divBdr>
                    <w:top w:val="none" w:sz="0" w:space="0" w:color="auto"/>
                    <w:left w:val="none" w:sz="0" w:space="0" w:color="auto"/>
                    <w:bottom w:val="none" w:sz="0" w:space="0" w:color="auto"/>
                    <w:right w:val="none" w:sz="0" w:space="0" w:color="auto"/>
                  </w:divBdr>
                  <w:divsChild>
                    <w:div w:id="217132254">
                      <w:marLeft w:val="0"/>
                      <w:marRight w:val="4270"/>
                      <w:marTop w:val="0"/>
                      <w:marBottom w:val="0"/>
                      <w:divBdr>
                        <w:top w:val="single" w:sz="6" w:space="13" w:color="810003"/>
                        <w:left w:val="none" w:sz="0" w:space="0" w:color="auto"/>
                        <w:bottom w:val="none" w:sz="0" w:space="0" w:color="auto"/>
                        <w:right w:val="none" w:sz="0" w:space="0" w:color="auto"/>
                      </w:divBdr>
                      <w:divsChild>
                        <w:div w:id="217132256">
                          <w:marLeft w:val="0"/>
                          <w:marRight w:val="0"/>
                          <w:marTop w:val="0"/>
                          <w:marBottom w:val="0"/>
                          <w:divBdr>
                            <w:top w:val="none" w:sz="0" w:space="0" w:color="auto"/>
                            <w:left w:val="none" w:sz="0" w:space="0" w:color="auto"/>
                            <w:bottom w:val="none" w:sz="0" w:space="0" w:color="auto"/>
                            <w:right w:val="none" w:sz="0" w:space="0" w:color="auto"/>
                          </w:divBdr>
                          <w:divsChild>
                            <w:div w:id="217132271">
                              <w:marLeft w:val="0"/>
                              <w:marRight w:val="0"/>
                              <w:marTop w:val="0"/>
                              <w:marBottom w:val="0"/>
                              <w:divBdr>
                                <w:top w:val="none" w:sz="0" w:space="0" w:color="auto"/>
                                <w:left w:val="none" w:sz="0" w:space="0" w:color="auto"/>
                                <w:bottom w:val="none" w:sz="0" w:space="0" w:color="auto"/>
                                <w:right w:val="none" w:sz="0" w:space="0" w:color="auto"/>
                              </w:divBdr>
                              <w:divsChild>
                                <w:div w:id="217132244">
                                  <w:marLeft w:val="0"/>
                                  <w:marRight w:val="0"/>
                                  <w:marTop w:val="0"/>
                                  <w:marBottom w:val="0"/>
                                  <w:divBdr>
                                    <w:top w:val="none" w:sz="0" w:space="0" w:color="auto"/>
                                    <w:left w:val="none" w:sz="0" w:space="0" w:color="auto"/>
                                    <w:bottom w:val="none" w:sz="0" w:space="0" w:color="auto"/>
                                    <w:right w:val="none" w:sz="0" w:space="0" w:color="auto"/>
                                  </w:divBdr>
                                </w:div>
                                <w:div w:id="2171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132281">
      <w:marLeft w:val="0"/>
      <w:marRight w:val="0"/>
      <w:marTop w:val="0"/>
      <w:marBottom w:val="0"/>
      <w:divBdr>
        <w:top w:val="none" w:sz="0" w:space="0" w:color="auto"/>
        <w:left w:val="none" w:sz="0" w:space="0" w:color="auto"/>
        <w:bottom w:val="none" w:sz="0" w:space="0" w:color="auto"/>
        <w:right w:val="none" w:sz="0" w:space="0" w:color="auto"/>
      </w:divBdr>
      <w:divsChild>
        <w:div w:id="217132282">
          <w:marLeft w:val="0"/>
          <w:marRight w:val="0"/>
          <w:marTop w:val="0"/>
          <w:marBottom w:val="0"/>
          <w:divBdr>
            <w:top w:val="none" w:sz="0" w:space="0" w:color="auto"/>
            <w:left w:val="none" w:sz="0" w:space="0" w:color="auto"/>
            <w:bottom w:val="none" w:sz="0" w:space="0" w:color="auto"/>
            <w:right w:val="none" w:sz="0" w:space="0" w:color="auto"/>
          </w:divBdr>
          <w:divsChild>
            <w:div w:id="217132245">
              <w:marLeft w:val="0"/>
              <w:marRight w:val="0"/>
              <w:marTop w:val="0"/>
              <w:marBottom w:val="0"/>
              <w:divBdr>
                <w:top w:val="none" w:sz="0" w:space="0" w:color="auto"/>
                <w:left w:val="none" w:sz="0" w:space="0" w:color="auto"/>
                <w:bottom w:val="none" w:sz="0" w:space="0" w:color="auto"/>
                <w:right w:val="none" w:sz="0" w:space="0" w:color="auto"/>
              </w:divBdr>
              <w:divsChild>
                <w:div w:id="217132275">
                  <w:marLeft w:val="0"/>
                  <w:marRight w:val="0"/>
                  <w:marTop w:val="0"/>
                  <w:marBottom w:val="0"/>
                  <w:divBdr>
                    <w:top w:val="none" w:sz="0" w:space="0" w:color="auto"/>
                    <w:left w:val="none" w:sz="0" w:space="0" w:color="auto"/>
                    <w:bottom w:val="none" w:sz="0" w:space="0" w:color="auto"/>
                    <w:right w:val="none" w:sz="0" w:space="0" w:color="auto"/>
                  </w:divBdr>
                  <w:divsChild>
                    <w:div w:id="2171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udget.admkrsk.ru/about/Pages/glossar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dget.admkrsk.ru/about/Pages/glossary.asp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433</TotalTime>
  <Pages>22</Pages>
  <Words>9259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User</cp:lastModifiedBy>
  <cp:revision>18</cp:revision>
  <cp:lastPrinted>2015-09-28T13:27:00Z</cp:lastPrinted>
  <dcterms:created xsi:type="dcterms:W3CDTF">2015-06-11T06:45:00Z</dcterms:created>
  <dcterms:modified xsi:type="dcterms:W3CDTF">2015-10-01T06:05:00Z</dcterms:modified>
</cp:coreProperties>
</file>