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A3" w:rsidRPr="00895F29" w:rsidRDefault="00602BA3" w:rsidP="00914452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895F29">
        <w:rPr>
          <w:rFonts w:ascii="Arial" w:hAnsi="Arial" w:cs="Arial"/>
          <w:b/>
          <w:bCs/>
          <w:caps/>
          <w:sz w:val="32"/>
          <w:szCs w:val="32"/>
        </w:rPr>
        <w:t>собрание депутатов</w:t>
      </w:r>
    </w:p>
    <w:p w:rsidR="00602BA3" w:rsidRPr="00895F29" w:rsidRDefault="00914452" w:rsidP="00914452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895F29">
        <w:rPr>
          <w:rFonts w:ascii="Arial" w:hAnsi="Arial" w:cs="Arial"/>
          <w:b/>
          <w:bCs/>
          <w:caps/>
          <w:sz w:val="32"/>
          <w:szCs w:val="32"/>
        </w:rPr>
        <w:t>Воробжанского</w:t>
      </w:r>
      <w:r w:rsidR="00602BA3" w:rsidRPr="00895F29">
        <w:rPr>
          <w:rFonts w:ascii="Arial" w:hAnsi="Arial" w:cs="Arial"/>
          <w:b/>
          <w:bCs/>
          <w:caps/>
          <w:sz w:val="32"/>
          <w:szCs w:val="32"/>
        </w:rPr>
        <w:t xml:space="preserve"> сельсовета</w:t>
      </w:r>
    </w:p>
    <w:p w:rsidR="00602BA3" w:rsidRPr="00895F29" w:rsidRDefault="00602BA3" w:rsidP="00914452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895F29">
        <w:rPr>
          <w:rFonts w:ascii="Arial" w:hAnsi="Arial" w:cs="Arial"/>
          <w:b/>
          <w:bCs/>
          <w:caps/>
          <w:sz w:val="32"/>
          <w:szCs w:val="32"/>
        </w:rPr>
        <w:t>Суджанского района</w:t>
      </w:r>
    </w:p>
    <w:p w:rsidR="00602BA3" w:rsidRPr="00895F29" w:rsidRDefault="00602BA3" w:rsidP="00914452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  <w:bCs/>
          <w:caps/>
          <w:sz w:val="32"/>
          <w:szCs w:val="32"/>
        </w:rPr>
      </w:pPr>
      <w:bookmarkStart w:id="0" w:name="_GoBack"/>
      <w:bookmarkEnd w:id="0"/>
    </w:p>
    <w:p w:rsidR="00602BA3" w:rsidRPr="00895F29" w:rsidRDefault="00602BA3" w:rsidP="00914452">
      <w:pPr>
        <w:pStyle w:val="a7"/>
        <w:tabs>
          <w:tab w:val="clear" w:pos="4677"/>
          <w:tab w:val="clear" w:pos="9355"/>
        </w:tabs>
        <w:jc w:val="center"/>
        <w:rPr>
          <w:rFonts w:ascii="Arial" w:hAnsi="Arial" w:cs="Arial"/>
          <w:b/>
          <w:bCs/>
          <w:caps/>
          <w:spacing w:val="60"/>
          <w:sz w:val="32"/>
          <w:szCs w:val="32"/>
        </w:rPr>
      </w:pPr>
      <w:r w:rsidRPr="00895F29">
        <w:rPr>
          <w:rFonts w:ascii="Arial" w:hAnsi="Arial" w:cs="Arial"/>
          <w:b/>
          <w:bCs/>
          <w:caps/>
          <w:spacing w:val="60"/>
          <w:sz w:val="32"/>
          <w:szCs w:val="32"/>
        </w:rPr>
        <w:t>решение</w:t>
      </w:r>
    </w:p>
    <w:p w:rsidR="00602BA3" w:rsidRPr="00895F29" w:rsidRDefault="00914452" w:rsidP="00914452">
      <w:pPr>
        <w:jc w:val="center"/>
        <w:rPr>
          <w:rFonts w:ascii="Arial" w:hAnsi="Arial" w:cs="Arial"/>
          <w:b/>
          <w:sz w:val="32"/>
          <w:szCs w:val="32"/>
        </w:rPr>
      </w:pPr>
      <w:r w:rsidRPr="00895F29">
        <w:rPr>
          <w:rFonts w:ascii="Arial" w:hAnsi="Arial" w:cs="Arial"/>
          <w:b/>
          <w:sz w:val="32"/>
          <w:szCs w:val="32"/>
        </w:rPr>
        <w:t>о</w:t>
      </w:r>
      <w:r w:rsidR="00FB078C" w:rsidRPr="00895F29">
        <w:rPr>
          <w:rFonts w:ascii="Arial" w:hAnsi="Arial" w:cs="Arial"/>
          <w:b/>
          <w:sz w:val="32"/>
          <w:szCs w:val="32"/>
        </w:rPr>
        <w:t xml:space="preserve">т </w:t>
      </w:r>
      <w:r w:rsidRPr="00895F29">
        <w:rPr>
          <w:rFonts w:ascii="Arial" w:hAnsi="Arial" w:cs="Arial"/>
          <w:b/>
          <w:sz w:val="32"/>
          <w:szCs w:val="32"/>
        </w:rPr>
        <w:t>09 июня 2023</w:t>
      </w:r>
      <w:r w:rsidR="00602BA3" w:rsidRPr="00895F29">
        <w:rPr>
          <w:rFonts w:ascii="Arial" w:hAnsi="Arial" w:cs="Arial"/>
          <w:b/>
          <w:sz w:val="32"/>
          <w:szCs w:val="32"/>
        </w:rPr>
        <w:t xml:space="preserve">г. № </w:t>
      </w:r>
      <w:r w:rsidR="00FE6BB9" w:rsidRPr="00895F29">
        <w:rPr>
          <w:rFonts w:ascii="Arial" w:hAnsi="Arial" w:cs="Arial"/>
          <w:b/>
          <w:sz w:val="32"/>
          <w:szCs w:val="32"/>
        </w:rPr>
        <w:t>4</w:t>
      </w:r>
      <w:r w:rsidRPr="00895F29">
        <w:rPr>
          <w:rFonts w:ascii="Arial" w:hAnsi="Arial" w:cs="Arial"/>
          <w:b/>
          <w:sz w:val="32"/>
          <w:szCs w:val="32"/>
        </w:rPr>
        <w:t>0</w:t>
      </w:r>
      <w:r w:rsidR="00602BA3" w:rsidRPr="00895F29">
        <w:rPr>
          <w:rFonts w:ascii="Arial" w:hAnsi="Arial" w:cs="Arial"/>
          <w:b/>
          <w:sz w:val="32"/>
          <w:szCs w:val="32"/>
        </w:rPr>
        <w:t>/</w:t>
      </w:r>
      <w:r w:rsidRPr="00895F29">
        <w:rPr>
          <w:rFonts w:ascii="Arial" w:hAnsi="Arial" w:cs="Arial"/>
          <w:b/>
          <w:sz w:val="32"/>
          <w:szCs w:val="32"/>
        </w:rPr>
        <w:t>101</w:t>
      </w:r>
      <w:r w:rsidR="00602BA3" w:rsidRPr="00895F29">
        <w:rPr>
          <w:rFonts w:ascii="Arial" w:hAnsi="Arial" w:cs="Arial"/>
          <w:b/>
          <w:sz w:val="32"/>
          <w:szCs w:val="32"/>
        </w:rPr>
        <w:t>-7</w:t>
      </w:r>
    </w:p>
    <w:p w:rsidR="00914452" w:rsidRPr="00895F29" w:rsidRDefault="00914452" w:rsidP="00914452">
      <w:pPr>
        <w:jc w:val="center"/>
        <w:rPr>
          <w:rFonts w:ascii="Arial" w:hAnsi="Arial" w:cs="Arial"/>
          <w:b/>
          <w:sz w:val="32"/>
          <w:szCs w:val="32"/>
        </w:rPr>
      </w:pPr>
    </w:p>
    <w:p w:rsidR="00914452" w:rsidRPr="00895F29" w:rsidRDefault="00FB078C" w:rsidP="00914452">
      <w:pPr>
        <w:ind w:right="-3"/>
        <w:jc w:val="center"/>
        <w:rPr>
          <w:rFonts w:ascii="Arial" w:hAnsi="Arial" w:cs="Arial"/>
          <w:b/>
          <w:sz w:val="32"/>
          <w:szCs w:val="32"/>
        </w:rPr>
      </w:pPr>
      <w:r w:rsidRPr="00895F29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914452" w:rsidRPr="00895F29">
        <w:rPr>
          <w:rFonts w:ascii="Arial" w:hAnsi="Arial" w:cs="Arial"/>
          <w:b/>
          <w:sz w:val="32"/>
          <w:szCs w:val="32"/>
        </w:rPr>
        <w:t>Воробжанского</w:t>
      </w:r>
      <w:proofErr w:type="spellEnd"/>
      <w:r w:rsidRPr="00895F29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895F29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895F29">
        <w:rPr>
          <w:rFonts w:ascii="Arial" w:hAnsi="Arial" w:cs="Arial"/>
          <w:b/>
          <w:sz w:val="32"/>
          <w:szCs w:val="32"/>
        </w:rPr>
        <w:t xml:space="preserve"> района от </w:t>
      </w:r>
      <w:r w:rsidR="00914452" w:rsidRPr="00895F29">
        <w:rPr>
          <w:rFonts w:ascii="Arial" w:hAnsi="Arial" w:cs="Arial"/>
          <w:b/>
          <w:sz w:val="32"/>
          <w:szCs w:val="32"/>
        </w:rPr>
        <w:t>06</w:t>
      </w:r>
      <w:r w:rsidRPr="00895F29">
        <w:rPr>
          <w:rFonts w:ascii="Arial" w:hAnsi="Arial" w:cs="Arial"/>
          <w:b/>
          <w:sz w:val="32"/>
          <w:szCs w:val="32"/>
        </w:rPr>
        <w:t>.06.2016 года №</w:t>
      </w:r>
      <w:r w:rsidR="00914452" w:rsidRPr="00895F29">
        <w:rPr>
          <w:rFonts w:ascii="Arial" w:hAnsi="Arial" w:cs="Arial"/>
          <w:b/>
          <w:sz w:val="32"/>
          <w:szCs w:val="32"/>
        </w:rPr>
        <w:t xml:space="preserve"> 139</w:t>
      </w:r>
      <w:r w:rsidRPr="00895F29">
        <w:rPr>
          <w:rFonts w:ascii="Arial" w:hAnsi="Arial" w:cs="Arial"/>
          <w:b/>
          <w:sz w:val="32"/>
          <w:szCs w:val="32"/>
        </w:rPr>
        <w:t xml:space="preserve"> «</w:t>
      </w:r>
      <w:r w:rsidR="00914452" w:rsidRPr="00895F29">
        <w:rPr>
          <w:rFonts w:ascii="Arial" w:hAnsi="Arial" w:cs="Arial"/>
          <w:b/>
          <w:sz w:val="32"/>
          <w:szCs w:val="32"/>
        </w:rPr>
        <w:t xml:space="preserve">Об утверждении «Правил благоустройства, озеленения, обеспечения чистоты и порядка на территории </w:t>
      </w:r>
      <w:proofErr w:type="spellStart"/>
      <w:r w:rsidR="00914452" w:rsidRPr="00895F29">
        <w:rPr>
          <w:rFonts w:ascii="Arial" w:hAnsi="Arial" w:cs="Arial"/>
          <w:b/>
          <w:sz w:val="32"/>
          <w:szCs w:val="32"/>
        </w:rPr>
        <w:t>Воробжанского</w:t>
      </w:r>
      <w:proofErr w:type="spellEnd"/>
      <w:r w:rsidR="00914452" w:rsidRPr="00895F29">
        <w:rPr>
          <w:rFonts w:ascii="Arial" w:hAnsi="Arial" w:cs="Arial"/>
          <w:b/>
          <w:sz w:val="32"/>
          <w:szCs w:val="32"/>
        </w:rPr>
        <w:t xml:space="preserve"> сельсовета» и «Правила содержания домашних животных (собак, кошек), скота и птицы на территории </w:t>
      </w:r>
      <w:proofErr w:type="spellStart"/>
      <w:r w:rsidR="00914452" w:rsidRPr="00895F29">
        <w:rPr>
          <w:rFonts w:ascii="Arial" w:hAnsi="Arial" w:cs="Arial"/>
          <w:b/>
          <w:sz w:val="32"/>
          <w:szCs w:val="32"/>
        </w:rPr>
        <w:t>Воробжанского</w:t>
      </w:r>
      <w:proofErr w:type="spellEnd"/>
      <w:r w:rsidR="00914452" w:rsidRPr="00895F29">
        <w:rPr>
          <w:rFonts w:ascii="Arial" w:hAnsi="Arial" w:cs="Arial"/>
          <w:b/>
          <w:sz w:val="32"/>
          <w:szCs w:val="32"/>
        </w:rPr>
        <w:t xml:space="preserve"> сельсовета»</w:t>
      </w:r>
    </w:p>
    <w:p w:rsidR="00FB078C" w:rsidRPr="00895F29" w:rsidRDefault="00FB078C" w:rsidP="000917AE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602BA3" w:rsidRPr="00895F29" w:rsidRDefault="00B72097" w:rsidP="000917AE">
      <w:pPr>
        <w:pStyle w:val="14-15"/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895F29">
        <w:rPr>
          <w:rFonts w:ascii="Arial" w:hAnsi="Arial" w:cs="Arial"/>
          <w:sz w:val="24"/>
          <w:szCs w:val="24"/>
        </w:rPr>
        <w:t>В соответствии</w:t>
      </w:r>
      <w:r w:rsidR="00602BA3" w:rsidRPr="00895F29">
        <w:rPr>
          <w:rFonts w:ascii="Arial" w:hAnsi="Arial" w:cs="Arial"/>
          <w:sz w:val="24"/>
          <w:szCs w:val="24"/>
        </w:rPr>
        <w:t xml:space="preserve"> с пунктом 19 части 1 статьи 14 Федерального закона от 6 октября 2003 №131-ФЗ «Об общих принципах организации местного самоуправления в Российской Федерации», </w:t>
      </w:r>
      <w:r w:rsidRPr="00895F29">
        <w:rPr>
          <w:rFonts w:ascii="Arial" w:hAnsi="Arial" w:cs="Arial"/>
          <w:sz w:val="24"/>
          <w:szCs w:val="24"/>
        </w:rPr>
        <w:t>со статьей 2.4 Закона Российской Федерации от 14 мая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1993 №4979-1 "О ветеринарии" и подпунктом 5.2.9 пункта 5 Положения о Министерстве сельского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хозяйства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Российской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Федерации,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утвержденного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постановлением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Правительства Российской Федерации от 12 июня 2008 №450</w:t>
      </w:r>
      <w:proofErr w:type="gramEnd"/>
      <w:r w:rsidR="00602BA3" w:rsidRPr="00895F2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602BA3" w:rsidRPr="00895F29">
        <w:rPr>
          <w:rFonts w:ascii="Arial" w:hAnsi="Arial" w:cs="Arial"/>
          <w:sz w:val="24"/>
          <w:szCs w:val="24"/>
        </w:rPr>
        <w:t xml:space="preserve">Приказ Министерства сельского хозяйства РФ от 21 октября 2020 </w:t>
      </w:r>
      <w:r w:rsidR="00914452" w:rsidRPr="00895F29">
        <w:rPr>
          <w:rFonts w:ascii="Arial" w:hAnsi="Arial" w:cs="Arial"/>
          <w:sz w:val="24"/>
          <w:szCs w:val="24"/>
        </w:rPr>
        <w:t>№</w:t>
      </w:r>
      <w:r w:rsidR="00602BA3" w:rsidRPr="00895F29">
        <w:rPr>
          <w:rFonts w:ascii="Arial" w:hAnsi="Arial" w:cs="Arial"/>
          <w:sz w:val="24"/>
          <w:szCs w:val="24"/>
        </w:rPr>
        <w:t xml:space="preserve">621 "Об утверждении Ветеринарных правил содержания свиней в целях их воспроизводства, выращивания и реализации" (с изменениями и дополнениями), Приказ Минсельхоза РФ от 23.09.2021 </w:t>
      </w:r>
      <w:r w:rsidR="00A36C1E" w:rsidRPr="00895F29">
        <w:rPr>
          <w:rFonts w:ascii="Arial" w:hAnsi="Arial" w:cs="Arial"/>
          <w:sz w:val="24"/>
          <w:szCs w:val="24"/>
        </w:rPr>
        <w:t>№</w:t>
      </w:r>
      <w:r w:rsidR="00602BA3" w:rsidRPr="00895F29">
        <w:rPr>
          <w:rFonts w:ascii="Arial" w:hAnsi="Arial" w:cs="Arial"/>
          <w:sz w:val="24"/>
          <w:szCs w:val="24"/>
        </w:rPr>
        <w:t xml:space="preserve">645 "Об утверждении ветеринарных правил 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продукции пчеловодства" Собрание депутатов </w:t>
      </w:r>
      <w:proofErr w:type="spellStart"/>
      <w:r w:rsidR="00914452" w:rsidRPr="00895F29">
        <w:rPr>
          <w:rFonts w:ascii="Arial" w:hAnsi="Arial" w:cs="Arial"/>
          <w:sz w:val="24"/>
          <w:szCs w:val="24"/>
        </w:rPr>
        <w:t>Воробжанского</w:t>
      </w:r>
      <w:proofErr w:type="spellEnd"/>
      <w:proofErr w:type="gramEnd"/>
      <w:r w:rsidR="00602BA3" w:rsidRPr="00895F29">
        <w:rPr>
          <w:rFonts w:ascii="Arial" w:hAnsi="Arial" w:cs="Arial"/>
          <w:sz w:val="24"/>
          <w:szCs w:val="24"/>
        </w:rPr>
        <w:t xml:space="preserve"> сельсо</w:t>
      </w:r>
      <w:r w:rsidR="00EF4B22" w:rsidRPr="00895F29">
        <w:rPr>
          <w:rFonts w:ascii="Arial" w:hAnsi="Arial" w:cs="Arial"/>
          <w:sz w:val="24"/>
          <w:szCs w:val="24"/>
        </w:rPr>
        <w:t xml:space="preserve">вета </w:t>
      </w:r>
      <w:proofErr w:type="spellStart"/>
      <w:r w:rsidR="00EF4B22" w:rsidRPr="00895F29">
        <w:rPr>
          <w:rFonts w:ascii="Arial" w:hAnsi="Arial" w:cs="Arial"/>
          <w:sz w:val="24"/>
          <w:szCs w:val="24"/>
        </w:rPr>
        <w:t>Суджанского</w:t>
      </w:r>
      <w:proofErr w:type="spellEnd"/>
      <w:r w:rsidR="00EF4B22" w:rsidRPr="00895F29">
        <w:rPr>
          <w:rFonts w:ascii="Arial" w:hAnsi="Arial" w:cs="Arial"/>
          <w:sz w:val="24"/>
          <w:szCs w:val="24"/>
        </w:rPr>
        <w:t xml:space="preserve"> района РЕШИЛО:</w:t>
      </w:r>
    </w:p>
    <w:p w:rsidR="00EF4B22" w:rsidRPr="00895F29" w:rsidRDefault="00EF4B22" w:rsidP="000917AE">
      <w:pPr>
        <w:pStyle w:val="14-15"/>
        <w:spacing w:line="240" w:lineRule="auto"/>
        <w:rPr>
          <w:rFonts w:ascii="Arial" w:hAnsi="Arial" w:cs="Arial"/>
          <w:sz w:val="24"/>
          <w:szCs w:val="24"/>
        </w:rPr>
      </w:pPr>
    </w:p>
    <w:p w:rsidR="00602BA3" w:rsidRPr="00895F29" w:rsidRDefault="00602BA3" w:rsidP="00A36C1E">
      <w:pPr>
        <w:pStyle w:val="a3"/>
        <w:ind w:left="0" w:right="103" w:firstLine="851"/>
        <w:rPr>
          <w:rFonts w:ascii="Arial" w:hAnsi="Arial" w:cs="Arial"/>
          <w:sz w:val="24"/>
          <w:szCs w:val="24"/>
          <w:lang w:eastAsia="ru-RU"/>
        </w:rPr>
      </w:pPr>
      <w:r w:rsidRPr="00895F29">
        <w:rPr>
          <w:rFonts w:ascii="Arial" w:hAnsi="Arial" w:cs="Arial"/>
          <w:sz w:val="24"/>
          <w:szCs w:val="24"/>
          <w:lang w:eastAsia="ru-RU"/>
        </w:rPr>
        <w:t xml:space="preserve">1. Пункт 4.2 </w:t>
      </w:r>
      <w:r w:rsidR="00A36C1E" w:rsidRPr="00895F29">
        <w:rPr>
          <w:rFonts w:ascii="Arial" w:hAnsi="Arial" w:cs="Arial"/>
          <w:sz w:val="24"/>
          <w:szCs w:val="24"/>
          <w:lang w:eastAsia="ru-RU"/>
        </w:rPr>
        <w:t xml:space="preserve">Правила содержания домашних животных (собак, кошек), скота и птицы на территории </w:t>
      </w:r>
      <w:proofErr w:type="spellStart"/>
      <w:r w:rsidR="00A36C1E" w:rsidRPr="00895F29">
        <w:rPr>
          <w:rFonts w:ascii="Arial" w:hAnsi="Arial" w:cs="Arial"/>
          <w:sz w:val="24"/>
          <w:szCs w:val="24"/>
          <w:lang w:eastAsia="ru-RU"/>
        </w:rPr>
        <w:t>Воробжанского</w:t>
      </w:r>
      <w:proofErr w:type="spellEnd"/>
      <w:r w:rsidR="00A36C1E" w:rsidRPr="00895F29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Pr="00895F29">
        <w:rPr>
          <w:rFonts w:ascii="Arial" w:hAnsi="Arial" w:cs="Arial"/>
          <w:sz w:val="24"/>
          <w:szCs w:val="24"/>
          <w:lang w:eastAsia="ru-RU"/>
        </w:rPr>
        <w:t xml:space="preserve"> дополнить пунктом:</w:t>
      </w:r>
    </w:p>
    <w:p w:rsidR="00B72097" w:rsidRPr="00895F29" w:rsidRDefault="00602BA3" w:rsidP="00A36C1E">
      <w:pPr>
        <w:pStyle w:val="a3"/>
        <w:ind w:left="0" w:right="103" w:firstLine="851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 xml:space="preserve">«4.2.1. </w:t>
      </w:r>
      <w:r w:rsidR="00B72097" w:rsidRPr="00895F29">
        <w:rPr>
          <w:rFonts w:ascii="Arial" w:hAnsi="Arial" w:cs="Arial"/>
          <w:sz w:val="24"/>
          <w:szCs w:val="24"/>
        </w:rPr>
        <w:t>Не</w:t>
      </w:r>
      <w:r w:rsidR="00B72097" w:rsidRPr="00895F29">
        <w:rPr>
          <w:rFonts w:ascii="Arial" w:hAnsi="Arial" w:cs="Arial"/>
          <w:spacing w:val="48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допускается</w:t>
      </w:r>
      <w:r w:rsidR="00B72097" w:rsidRPr="00895F29">
        <w:rPr>
          <w:rFonts w:ascii="Arial" w:hAnsi="Arial" w:cs="Arial"/>
          <w:spacing w:val="49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содержание</w:t>
      </w:r>
      <w:r w:rsidR="00B72097" w:rsidRPr="00895F29">
        <w:rPr>
          <w:rFonts w:ascii="Arial" w:hAnsi="Arial" w:cs="Arial"/>
          <w:spacing w:val="49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свиней</w:t>
      </w:r>
      <w:r w:rsidR="00B72097" w:rsidRPr="00895F29">
        <w:rPr>
          <w:rFonts w:ascii="Arial" w:hAnsi="Arial" w:cs="Arial"/>
          <w:spacing w:val="48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в</w:t>
      </w:r>
      <w:r w:rsidR="00B72097" w:rsidRPr="00895F29">
        <w:rPr>
          <w:rFonts w:ascii="Arial" w:hAnsi="Arial" w:cs="Arial"/>
          <w:spacing w:val="50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хозяйствах,</w:t>
      </w:r>
      <w:r w:rsidR="00B72097" w:rsidRPr="00895F29">
        <w:rPr>
          <w:rFonts w:ascii="Arial" w:hAnsi="Arial" w:cs="Arial"/>
          <w:spacing w:val="49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расположенных</w:t>
      </w:r>
      <w:r w:rsidR="00B72097" w:rsidRPr="00895F29">
        <w:rPr>
          <w:rFonts w:ascii="Arial" w:hAnsi="Arial" w:cs="Arial"/>
          <w:spacing w:val="50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на</w:t>
      </w:r>
      <w:r w:rsidR="00B72097" w:rsidRPr="00895F29">
        <w:rPr>
          <w:rFonts w:ascii="Arial" w:hAnsi="Arial" w:cs="Arial"/>
          <w:spacing w:val="-65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местах</w:t>
      </w:r>
      <w:r w:rsidR="00B72097" w:rsidRPr="00895F29">
        <w:rPr>
          <w:rFonts w:ascii="Arial" w:hAnsi="Arial" w:cs="Arial"/>
          <w:spacing w:val="2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бывших</w:t>
      </w:r>
      <w:r w:rsidR="00B72097" w:rsidRPr="00895F29">
        <w:rPr>
          <w:rFonts w:ascii="Arial" w:hAnsi="Arial" w:cs="Arial"/>
          <w:spacing w:val="2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скотомогильников,</w:t>
      </w:r>
      <w:r w:rsidR="00B72097" w:rsidRPr="00895F29">
        <w:rPr>
          <w:rFonts w:ascii="Arial" w:hAnsi="Arial" w:cs="Arial"/>
          <w:spacing w:val="16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очистных</w:t>
      </w:r>
      <w:r w:rsidR="00B72097" w:rsidRPr="00895F29">
        <w:rPr>
          <w:rFonts w:ascii="Arial" w:hAnsi="Arial" w:cs="Arial"/>
          <w:spacing w:val="2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сооружений,</w:t>
      </w:r>
      <w:r w:rsidR="00B72097" w:rsidRPr="00895F29">
        <w:rPr>
          <w:rFonts w:ascii="Arial" w:hAnsi="Arial" w:cs="Arial"/>
          <w:spacing w:val="20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полигонов</w:t>
      </w:r>
      <w:r w:rsidR="00B72097" w:rsidRPr="00895F29">
        <w:rPr>
          <w:rFonts w:ascii="Arial" w:hAnsi="Arial" w:cs="Arial"/>
          <w:spacing w:val="20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твердых</w:t>
      </w:r>
      <w:r w:rsidRPr="00895F29">
        <w:rPr>
          <w:rFonts w:ascii="Arial" w:hAnsi="Arial" w:cs="Arial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бытовых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отходов,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предприятий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по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обработке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кожевенного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сырья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и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навозохранилищ.</w:t>
      </w:r>
    </w:p>
    <w:p w:rsidR="00B72097" w:rsidRPr="00895F29" w:rsidRDefault="00B72097" w:rsidP="00A36C1E">
      <w:pPr>
        <w:pStyle w:val="a5"/>
        <w:numPr>
          <w:ilvl w:val="0"/>
          <w:numId w:val="1"/>
        </w:numPr>
        <w:tabs>
          <w:tab w:val="left" w:pos="1048"/>
        </w:tabs>
        <w:spacing w:before="0"/>
        <w:ind w:left="0" w:right="103" w:firstLine="851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Территория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хозяйства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должна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быть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огорожена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способом,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исключающим возможность проникновения на эту территорию посторонних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лиц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и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транспортных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средств,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а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также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ограничивающим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доступ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животных,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включая животных без владельца</w:t>
      </w:r>
      <w:r w:rsidRPr="00895F29">
        <w:rPr>
          <w:rFonts w:ascii="Arial" w:hAnsi="Arial" w:cs="Arial"/>
          <w:sz w:val="24"/>
          <w:szCs w:val="24"/>
          <w:vertAlign w:val="superscript"/>
        </w:rPr>
        <w:t>3</w:t>
      </w:r>
      <w:r w:rsidRPr="00895F29">
        <w:rPr>
          <w:rFonts w:ascii="Arial" w:hAnsi="Arial" w:cs="Arial"/>
          <w:sz w:val="24"/>
          <w:szCs w:val="24"/>
        </w:rPr>
        <w:t xml:space="preserve"> и диких животных (за исключением птиц и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мелких грызунов).</w:t>
      </w:r>
    </w:p>
    <w:p w:rsidR="00B72097" w:rsidRPr="00895F29" w:rsidRDefault="00B72097" w:rsidP="00A36C1E">
      <w:pPr>
        <w:pStyle w:val="a5"/>
        <w:numPr>
          <w:ilvl w:val="0"/>
          <w:numId w:val="1"/>
        </w:numPr>
        <w:tabs>
          <w:tab w:val="left" w:pos="1048"/>
        </w:tabs>
        <w:spacing w:before="0"/>
        <w:ind w:left="0" w:right="110" w:firstLine="851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 xml:space="preserve">В хозяйстве должно быть обеспечено </w:t>
      </w:r>
      <w:proofErr w:type="spellStart"/>
      <w:r w:rsidRPr="00895F29">
        <w:rPr>
          <w:rFonts w:ascii="Arial" w:hAnsi="Arial" w:cs="Arial"/>
          <w:sz w:val="24"/>
          <w:szCs w:val="24"/>
        </w:rPr>
        <w:t>безвыгульное</w:t>
      </w:r>
      <w:proofErr w:type="spellEnd"/>
      <w:r w:rsidRPr="00895F29">
        <w:rPr>
          <w:rFonts w:ascii="Arial" w:hAnsi="Arial" w:cs="Arial"/>
          <w:sz w:val="24"/>
          <w:szCs w:val="24"/>
        </w:rPr>
        <w:t xml:space="preserve"> содержание свиней</w:t>
      </w:r>
      <w:r w:rsidRPr="00895F29">
        <w:rPr>
          <w:rFonts w:ascii="Arial" w:hAnsi="Arial" w:cs="Arial"/>
          <w:spacing w:val="-65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либо выгул свиней в закрытом помещении или под навесами, исключающий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контакт</w:t>
      </w:r>
      <w:r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свиней</w:t>
      </w:r>
      <w:r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с</w:t>
      </w:r>
      <w:r w:rsidRPr="00895F29">
        <w:rPr>
          <w:rFonts w:ascii="Arial" w:hAnsi="Arial" w:cs="Arial"/>
          <w:spacing w:val="-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другими</w:t>
      </w:r>
      <w:r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животными,</w:t>
      </w:r>
      <w:r w:rsidRPr="00895F29">
        <w:rPr>
          <w:rFonts w:ascii="Arial" w:hAnsi="Arial" w:cs="Arial"/>
          <w:spacing w:val="-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включая птиц.</w:t>
      </w:r>
    </w:p>
    <w:p w:rsidR="00B72097" w:rsidRPr="00895F29" w:rsidRDefault="00B72097" w:rsidP="00A36C1E">
      <w:pPr>
        <w:pStyle w:val="a5"/>
        <w:numPr>
          <w:ilvl w:val="0"/>
          <w:numId w:val="1"/>
        </w:numPr>
        <w:tabs>
          <w:tab w:val="left" w:pos="1048"/>
        </w:tabs>
        <w:spacing w:before="0"/>
        <w:ind w:left="0" w:firstLine="851"/>
        <w:rPr>
          <w:rFonts w:ascii="Arial" w:hAnsi="Arial" w:cs="Arial"/>
          <w:sz w:val="24"/>
          <w:szCs w:val="24"/>
        </w:rPr>
      </w:pPr>
      <w:proofErr w:type="gramStart"/>
      <w:r w:rsidRPr="00895F29">
        <w:rPr>
          <w:rFonts w:ascii="Arial" w:hAnsi="Arial" w:cs="Arial"/>
          <w:sz w:val="24"/>
          <w:szCs w:val="24"/>
        </w:rPr>
        <w:t xml:space="preserve">Минимальное расстояние от конструкции стены или угла </w:t>
      </w:r>
      <w:r w:rsidRPr="00895F29">
        <w:rPr>
          <w:rFonts w:ascii="Arial" w:hAnsi="Arial" w:cs="Arial"/>
          <w:sz w:val="24"/>
          <w:szCs w:val="24"/>
        </w:rPr>
        <w:lastRenderedPageBreak/>
        <w:t>помещения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для содержания свиней (далее - свиноводческое помещение) (ближайших по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направлению к жилому помещению, расположенному на соседнем участке) до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границы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соседнего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участка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при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содержании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свиней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в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хозяйствах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должно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соответствовать минимальному расстоянию от конструкции стены или угла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свиноводческого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помещения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(ближайших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по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направлению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к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жилому</w:t>
      </w:r>
      <w:r w:rsidRPr="00895F29">
        <w:rPr>
          <w:rFonts w:ascii="Arial" w:hAnsi="Arial" w:cs="Arial"/>
          <w:spacing w:val="-65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помещению,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расположенному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на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соседнем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участке)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до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границы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соседнего</w:t>
      </w:r>
      <w:r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участка</w:t>
      </w:r>
      <w:r w:rsidRPr="00895F29">
        <w:rPr>
          <w:rFonts w:ascii="Arial" w:hAnsi="Arial" w:cs="Arial"/>
          <w:spacing w:val="-3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при</w:t>
      </w:r>
      <w:r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содержании</w:t>
      </w:r>
      <w:proofErr w:type="gramEnd"/>
      <w:r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свиней</w:t>
      </w:r>
      <w:r w:rsidRPr="00895F29">
        <w:rPr>
          <w:rFonts w:ascii="Arial" w:hAnsi="Arial" w:cs="Arial"/>
          <w:spacing w:val="-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в</w:t>
      </w:r>
      <w:r w:rsidRPr="00895F29">
        <w:rPr>
          <w:rFonts w:ascii="Arial" w:hAnsi="Arial" w:cs="Arial"/>
          <w:spacing w:val="-3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хозяйствах,</w:t>
      </w:r>
      <w:r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895F29">
        <w:rPr>
          <w:rFonts w:ascii="Arial" w:hAnsi="Arial" w:cs="Arial"/>
          <w:sz w:val="24"/>
          <w:szCs w:val="24"/>
        </w:rPr>
        <w:t>приведенному</w:t>
      </w:r>
      <w:proofErr w:type="gramEnd"/>
      <w:r w:rsidRPr="00895F29">
        <w:rPr>
          <w:rFonts w:ascii="Arial" w:hAnsi="Arial" w:cs="Arial"/>
          <w:spacing w:val="-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в</w:t>
      </w:r>
      <w:r w:rsidRPr="00895F29">
        <w:rPr>
          <w:rFonts w:ascii="Arial" w:hAnsi="Arial" w:cs="Arial"/>
          <w:spacing w:val="-6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таблице</w:t>
      </w:r>
      <w:r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№1.</w:t>
      </w:r>
    </w:p>
    <w:p w:rsidR="00B72097" w:rsidRPr="00895F29" w:rsidRDefault="00B72097" w:rsidP="004A1395">
      <w:pPr>
        <w:pStyle w:val="a3"/>
        <w:ind w:left="0" w:right="104" w:firstLine="1134"/>
        <w:jc w:val="right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Таблица</w:t>
      </w:r>
      <w:r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№1</w:t>
      </w: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6151"/>
      </w:tblGrid>
      <w:tr w:rsidR="00B72097" w:rsidRPr="00895F29" w:rsidTr="00A36C1E">
        <w:trPr>
          <w:trHeight w:val="865"/>
        </w:trPr>
        <w:tc>
          <w:tcPr>
            <w:tcW w:w="2881" w:type="dxa"/>
          </w:tcPr>
          <w:p w:rsidR="00B72097" w:rsidRPr="00895F29" w:rsidRDefault="00B72097" w:rsidP="00A36C1E">
            <w:pPr>
              <w:pStyle w:val="TableParagraph"/>
              <w:spacing w:before="0"/>
              <w:ind w:left="0" w:right="2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>Минимальное</w:t>
            </w:r>
            <w:r w:rsidR="00A36C1E" w:rsidRPr="00895F2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>расстояние, не менее</w:t>
            </w:r>
            <w:r w:rsidRPr="00895F29">
              <w:rPr>
                <w:rFonts w:ascii="Arial" w:hAnsi="Arial" w:cs="Arial"/>
                <w:spacing w:val="-65"/>
                <w:sz w:val="24"/>
                <w:szCs w:val="24"/>
                <w:lang w:val="ru-RU"/>
              </w:rPr>
              <w:t xml:space="preserve"> </w:t>
            </w: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>(м)</w:t>
            </w:r>
          </w:p>
        </w:tc>
        <w:tc>
          <w:tcPr>
            <w:tcW w:w="6151" w:type="dxa"/>
          </w:tcPr>
          <w:p w:rsidR="00B72097" w:rsidRPr="00895F29" w:rsidRDefault="00B72097" w:rsidP="00A36C1E">
            <w:pPr>
              <w:pStyle w:val="TableParagraph"/>
              <w:spacing w:before="0"/>
              <w:ind w:left="0" w:right="24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>Поголовье</w:t>
            </w:r>
            <w:r w:rsidRPr="00895F29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>взрослых</w:t>
            </w:r>
            <w:r w:rsidRPr="00895F29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>(половозрелых)</w:t>
            </w:r>
            <w:r w:rsidRPr="00895F29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>свиней,</w:t>
            </w:r>
            <w:r w:rsidR="00A36C1E" w:rsidRPr="00895F2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>содержащихся</w:t>
            </w:r>
            <w:r w:rsidRPr="00895F29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895F29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>свиноводческом</w:t>
            </w:r>
            <w:r w:rsidRPr="00895F29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>помещении,</w:t>
            </w:r>
            <w:r w:rsidRPr="00895F29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r w:rsidRPr="00895F29">
              <w:rPr>
                <w:rFonts w:ascii="Arial" w:hAnsi="Arial" w:cs="Arial"/>
                <w:spacing w:val="-65"/>
                <w:sz w:val="24"/>
                <w:szCs w:val="24"/>
                <w:lang w:val="ru-RU"/>
              </w:rPr>
              <w:t xml:space="preserve"> </w:t>
            </w: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>более</w:t>
            </w:r>
            <w:r w:rsidRPr="00895F2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>(голов)</w:t>
            </w:r>
          </w:p>
        </w:tc>
      </w:tr>
      <w:tr w:rsidR="00B72097" w:rsidRPr="00895F29" w:rsidTr="00A36C1E">
        <w:trPr>
          <w:trHeight w:val="55"/>
        </w:trPr>
        <w:tc>
          <w:tcPr>
            <w:tcW w:w="2881" w:type="dxa"/>
          </w:tcPr>
          <w:p w:rsidR="00B72097" w:rsidRPr="00895F29" w:rsidRDefault="00B72097" w:rsidP="00A36C1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151" w:type="dxa"/>
          </w:tcPr>
          <w:p w:rsidR="00B72097" w:rsidRPr="00895F29" w:rsidRDefault="00B72097" w:rsidP="00A36C1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72097" w:rsidRPr="00895F29" w:rsidTr="00A36C1E">
        <w:trPr>
          <w:trHeight w:val="55"/>
        </w:trPr>
        <w:tc>
          <w:tcPr>
            <w:tcW w:w="2881" w:type="dxa"/>
          </w:tcPr>
          <w:p w:rsidR="00B72097" w:rsidRPr="00895F29" w:rsidRDefault="00B72097" w:rsidP="00A36C1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151" w:type="dxa"/>
          </w:tcPr>
          <w:p w:rsidR="00B72097" w:rsidRPr="00895F29" w:rsidRDefault="00B72097" w:rsidP="00A36C1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72097" w:rsidRPr="00895F29" w:rsidTr="00A36C1E">
        <w:trPr>
          <w:trHeight w:val="55"/>
        </w:trPr>
        <w:tc>
          <w:tcPr>
            <w:tcW w:w="2881" w:type="dxa"/>
          </w:tcPr>
          <w:p w:rsidR="00B72097" w:rsidRPr="00895F29" w:rsidRDefault="00B72097" w:rsidP="00A36C1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6151" w:type="dxa"/>
          </w:tcPr>
          <w:p w:rsidR="00B72097" w:rsidRPr="00895F29" w:rsidRDefault="00B72097" w:rsidP="00A36C1E">
            <w:pPr>
              <w:pStyle w:val="TableParagraph"/>
              <w:tabs>
                <w:tab w:val="left" w:pos="6151"/>
              </w:tabs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B72097" w:rsidRPr="00895F29" w:rsidTr="00A36C1E">
        <w:trPr>
          <w:trHeight w:val="55"/>
        </w:trPr>
        <w:tc>
          <w:tcPr>
            <w:tcW w:w="2881" w:type="dxa"/>
          </w:tcPr>
          <w:p w:rsidR="00B72097" w:rsidRPr="00895F29" w:rsidRDefault="00B72097" w:rsidP="00A36C1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6151" w:type="dxa"/>
          </w:tcPr>
          <w:p w:rsidR="00B72097" w:rsidRPr="00895F29" w:rsidRDefault="00B72097" w:rsidP="00A36C1E">
            <w:pPr>
              <w:pStyle w:val="TableParagraph"/>
              <w:tabs>
                <w:tab w:val="left" w:pos="6151"/>
              </w:tabs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FB078C" w:rsidRPr="00895F29" w:rsidRDefault="00FB078C" w:rsidP="00A36C1E">
      <w:pPr>
        <w:tabs>
          <w:tab w:val="left" w:pos="1048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4.</w:t>
      </w:r>
      <w:r w:rsidR="00A36C1E" w:rsidRPr="00895F29">
        <w:rPr>
          <w:rFonts w:ascii="Arial" w:hAnsi="Arial" w:cs="Arial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Свиноводческие</w:t>
      </w:r>
      <w:r w:rsidR="00B72097" w:rsidRPr="00895F29">
        <w:rPr>
          <w:rFonts w:ascii="Arial" w:hAnsi="Arial" w:cs="Arial"/>
          <w:spacing w:val="-6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помещения</w:t>
      </w:r>
      <w:r w:rsidR="00B72097" w:rsidRPr="00895F29">
        <w:rPr>
          <w:rFonts w:ascii="Arial" w:hAnsi="Arial" w:cs="Arial"/>
          <w:spacing w:val="-4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должны</w:t>
      </w:r>
      <w:r w:rsidR="00B72097" w:rsidRPr="00895F29">
        <w:rPr>
          <w:rFonts w:ascii="Arial" w:hAnsi="Arial" w:cs="Arial"/>
          <w:spacing w:val="-4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быть</w:t>
      </w:r>
      <w:r w:rsidR="00B72097" w:rsidRPr="00895F29">
        <w:rPr>
          <w:rFonts w:ascii="Arial" w:hAnsi="Arial" w:cs="Arial"/>
          <w:spacing w:val="-7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оборудованы</w:t>
      </w:r>
      <w:r w:rsidR="00B72097" w:rsidRPr="00895F29">
        <w:rPr>
          <w:rFonts w:ascii="Arial" w:hAnsi="Arial" w:cs="Arial"/>
          <w:spacing w:val="-4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вентиляцией</w:t>
      </w:r>
    </w:p>
    <w:p w:rsidR="00FB078C" w:rsidRPr="00895F29" w:rsidRDefault="00FB078C" w:rsidP="00A36C1E">
      <w:pPr>
        <w:tabs>
          <w:tab w:val="left" w:pos="1048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5.</w:t>
      </w:r>
      <w:r w:rsidR="00A36C1E" w:rsidRPr="00895F29">
        <w:rPr>
          <w:rFonts w:ascii="Arial" w:hAnsi="Arial" w:cs="Arial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Площади</w:t>
      </w:r>
      <w:r w:rsidRPr="00895F29">
        <w:rPr>
          <w:rFonts w:ascii="Arial" w:hAnsi="Arial" w:cs="Arial"/>
          <w:spacing w:val="-3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содержания</w:t>
      </w:r>
      <w:r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свиней</w:t>
      </w:r>
      <w:r w:rsidRPr="00895F29">
        <w:rPr>
          <w:rFonts w:ascii="Arial" w:hAnsi="Arial" w:cs="Arial"/>
          <w:spacing w:val="-4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в</w:t>
      </w:r>
      <w:r w:rsidRPr="00895F29">
        <w:rPr>
          <w:rFonts w:ascii="Arial" w:hAnsi="Arial" w:cs="Arial"/>
          <w:spacing w:val="-4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хозяйствах</w:t>
      </w:r>
      <w:r w:rsidRPr="00895F29">
        <w:rPr>
          <w:rFonts w:ascii="Arial" w:hAnsi="Arial" w:cs="Arial"/>
          <w:spacing w:val="-1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приведены</w:t>
      </w:r>
      <w:r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в</w:t>
      </w:r>
      <w:r w:rsidRPr="00895F29">
        <w:rPr>
          <w:rFonts w:ascii="Arial" w:hAnsi="Arial" w:cs="Arial"/>
          <w:spacing w:val="-4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таблице</w:t>
      </w:r>
      <w:r w:rsidRPr="00895F29">
        <w:rPr>
          <w:rFonts w:ascii="Arial" w:hAnsi="Arial" w:cs="Arial"/>
          <w:spacing w:val="-3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№2.</w:t>
      </w:r>
    </w:p>
    <w:p w:rsidR="00FB078C" w:rsidRPr="00895F29" w:rsidRDefault="00FB078C" w:rsidP="004A1395">
      <w:pPr>
        <w:pStyle w:val="a3"/>
        <w:ind w:left="0" w:right="104" w:firstLine="1134"/>
        <w:jc w:val="right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Таблица</w:t>
      </w:r>
      <w:r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№2</w:t>
      </w:r>
    </w:p>
    <w:tbl>
      <w:tblPr>
        <w:tblStyle w:val="TableNormal"/>
        <w:tblW w:w="9358" w:type="dxa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4643"/>
        <w:gridCol w:w="3969"/>
      </w:tblGrid>
      <w:tr w:rsidR="00FB078C" w:rsidRPr="00895F29" w:rsidTr="00EF4B22">
        <w:trPr>
          <w:trHeight w:val="544"/>
        </w:trPr>
        <w:tc>
          <w:tcPr>
            <w:tcW w:w="746" w:type="dxa"/>
          </w:tcPr>
          <w:p w:rsidR="00FB078C" w:rsidRPr="00895F29" w:rsidRDefault="00FB078C" w:rsidP="00A36C1E">
            <w:pPr>
              <w:pStyle w:val="TableParagraph"/>
              <w:spacing w:before="0"/>
              <w:ind w:left="0" w:right="16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№</w:t>
            </w:r>
            <w:r w:rsidRPr="00895F29">
              <w:rPr>
                <w:rFonts w:ascii="Arial" w:hAnsi="Arial" w:cs="Arial"/>
                <w:spacing w:val="-65"/>
                <w:sz w:val="24"/>
                <w:szCs w:val="24"/>
              </w:rPr>
              <w:t xml:space="preserve"> </w:t>
            </w:r>
            <w:r w:rsidRPr="00895F29">
              <w:rPr>
                <w:rFonts w:ascii="Arial" w:hAnsi="Arial" w:cs="Arial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643" w:type="dxa"/>
          </w:tcPr>
          <w:p w:rsidR="00FB078C" w:rsidRPr="00895F29" w:rsidRDefault="00FB078C" w:rsidP="00A36C1E">
            <w:pPr>
              <w:pStyle w:val="TableParagraph"/>
              <w:spacing w:before="0"/>
              <w:ind w:left="107" w:firstLine="283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5F29">
              <w:rPr>
                <w:rFonts w:ascii="Arial" w:hAnsi="Arial" w:cs="Arial"/>
                <w:sz w:val="24"/>
                <w:szCs w:val="24"/>
              </w:rPr>
              <w:t>Половозрастные</w:t>
            </w:r>
            <w:proofErr w:type="spellEnd"/>
            <w:r w:rsidRPr="00895F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95F29">
              <w:rPr>
                <w:rFonts w:ascii="Arial" w:hAnsi="Arial" w:cs="Arial"/>
                <w:sz w:val="24"/>
                <w:szCs w:val="24"/>
              </w:rPr>
              <w:t>группы</w:t>
            </w:r>
            <w:proofErr w:type="spellEnd"/>
            <w:r w:rsidRPr="00895F29">
              <w:rPr>
                <w:rFonts w:ascii="Arial" w:hAnsi="Arial" w:cs="Arial"/>
                <w:spacing w:val="-65"/>
                <w:sz w:val="24"/>
                <w:szCs w:val="24"/>
              </w:rPr>
              <w:t xml:space="preserve"> </w:t>
            </w:r>
            <w:proofErr w:type="spellStart"/>
            <w:r w:rsidRPr="00895F29">
              <w:rPr>
                <w:rFonts w:ascii="Arial" w:hAnsi="Arial" w:cs="Arial"/>
                <w:sz w:val="24"/>
                <w:szCs w:val="24"/>
              </w:rPr>
              <w:t>свиней</w:t>
            </w:r>
            <w:proofErr w:type="spellEnd"/>
          </w:p>
        </w:tc>
        <w:tc>
          <w:tcPr>
            <w:tcW w:w="3969" w:type="dxa"/>
          </w:tcPr>
          <w:p w:rsidR="00FB078C" w:rsidRPr="00895F29" w:rsidRDefault="00FB078C" w:rsidP="00A36C1E">
            <w:pPr>
              <w:pStyle w:val="TableParagraph"/>
              <w:spacing w:before="0"/>
              <w:ind w:left="0" w:right="43" w:firstLine="142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>Нормы площади содержания свиней, м</w:t>
            </w:r>
            <w:proofErr w:type="gramStart"/>
            <w:r w:rsidRPr="00895F29">
              <w:rPr>
                <w:rFonts w:ascii="Arial" w:hAnsi="Arial" w:cs="Arial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  <w:r w:rsidRPr="00895F29">
              <w:rPr>
                <w:rFonts w:ascii="Arial" w:hAnsi="Arial" w:cs="Arial"/>
                <w:spacing w:val="-65"/>
                <w:sz w:val="24"/>
                <w:szCs w:val="24"/>
                <w:lang w:val="ru-RU"/>
              </w:rPr>
              <w:t xml:space="preserve"> </w:t>
            </w:r>
            <w:r w:rsidR="00A36C1E" w:rsidRPr="00895F29">
              <w:rPr>
                <w:rFonts w:ascii="Arial" w:hAnsi="Arial" w:cs="Arial"/>
                <w:spacing w:val="-65"/>
                <w:sz w:val="24"/>
                <w:szCs w:val="24"/>
                <w:lang w:val="ru-RU"/>
              </w:rPr>
              <w:t xml:space="preserve">,  </w:t>
            </w: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>(на</w:t>
            </w:r>
            <w:r w:rsidRPr="00895F2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>голову,</w:t>
            </w:r>
            <w:r w:rsidRPr="00895F29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>не</w:t>
            </w:r>
            <w:r w:rsidRPr="00895F29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>менее)</w:t>
            </w:r>
          </w:p>
        </w:tc>
      </w:tr>
      <w:tr w:rsidR="00FB078C" w:rsidRPr="00895F29" w:rsidTr="00A36C1E">
        <w:trPr>
          <w:trHeight w:val="55"/>
        </w:trPr>
        <w:tc>
          <w:tcPr>
            <w:tcW w:w="746" w:type="dxa"/>
          </w:tcPr>
          <w:p w:rsidR="00FB078C" w:rsidRPr="00895F29" w:rsidRDefault="00FB078C" w:rsidP="00A36C1E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FB078C" w:rsidRPr="00895F29" w:rsidRDefault="00FB078C" w:rsidP="00A36C1E">
            <w:pPr>
              <w:pStyle w:val="TableParagraph"/>
              <w:spacing w:before="0"/>
              <w:ind w:left="107" w:right="137" w:firstLine="283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5F29">
              <w:rPr>
                <w:rFonts w:ascii="Arial" w:hAnsi="Arial" w:cs="Arial"/>
                <w:sz w:val="24"/>
                <w:szCs w:val="24"/>
              </w:rPr>
              <w:t>Хряки</w:t>
            </w:r>
            <w:proofErr w:type="spellEnd"/>
          </w:p>
        </w:tc>
        <w:tc>
          <w:tcPr>
            <w:tcW w:w="3969" w:type="dxa"/>
          </w:tcPr>
          <w:p w:rsidR="00FB078C" w:rsidRPr="00895F29" w:rsidRDefault="00FB078C" w:rsidP="00A36C1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FB078C" w:rsidRPr="00895F29" w:rsidTr="00A36C1E">
        <w:trPr>
          <w:trHeight w:val="55"/>
        </w:trPr>
        <w:tc>
          <w:tcPr>
            <w:tcW w:w="746" w:type="dxa"/>
          </w:tcPr>
          <w:p w:rsidR="00FB078C" w:rsidRPr="00895F29" w:rsidRDefault="00FB078C" w:rsidP="00A36C1E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FB078C" w:rsidRPr="00895F29" w:rsidRDefault="00FB078C" w:rsidP="00A36C1E">
            <w:pPr>
              <w:pStyle w:val="TableParagraph"/>
              <w:spacing w:before="0"/>
              <w:ind w:left="107" w:right="135" w:firstLine="283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5F29">
              <w:rPr>
                <w:rFonts w:ascii="Arial" w:hAnsi="Arial" w:cs="Arial"/>
                <w:sz w:val="24"/>
                <w:szCs w:val="24"/>
              </w:rPr>
              <w:t>Свиноматки</w:t>
            </w:r>
            <w:proofErr w:type="spellEnd"/>
            <w:r w:rsidRPr="00895F2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FB078C" w:rsidRPr="00895F29" w:rsidRDefault="00FB078C" w:rsidP="00A36C1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B078C" w:rsidRPr="00895F29" w:rsidTr="00A36C1E">
        <w:trPr>
          <w:trHeight w:val="55"/>
        </w:trPr>
        <w:tc>
          <w:tcPr>
            <w:tcW w:w="746" w:type="dxa"/>
          </w:tcPr>
          <w:p w:rsidR="00FB078C" w:rsidRPr="00895F29" w:rsidRDefault="00FB078C" w:rsidP="00A36C1E">
            <w:pPr>
              <w:pStyle w:val="TableParagraph"/>
              <w:spacing w:before="0"/>
              <w:ind w:left="0" w:right="6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4643" w:type="dxa"/>
          </w:tcPr>
          <w:p w:rsidR="00FB078C" w:rsidRPr="00895F29" w:rsidRDefault="00FB078C" w:rsidP="00A36C1E">
            <w:pPr>
              <w:pStyle w:val="TableParagraph"/>
              <w:spacing w:before="0"/>
              <w:ind w:left="107" w:right="137" w:firstLine="283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5F29">
              <w:rPr>
                <w:rFonts w:ascii="Arial" w:hAnsi="Arial" w:cs="Arial"/>
                <w:sz w:val="24"/>
                <w:szCs w:val="24"/>
              </w:rPr>
              <w:t>Лактирующая</w:t>
            </w:r>
            <w:proofErr w:type="spellEnd"/>
          </w:p>
        </w:tc>
        <w:tc>
          <w:tcPr>
            <w:tcW w:w="3969" w:type="dxa"/>
          </w:tcPr>
          <w:p w:rsidR="00FB078C" w:rsidRPr="00895F29" w:rsidRDefault="00FB078C" w:rsidP="00A36C1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FB078C" w:rsidRPr="00895F29" w:rsidTr="00A36C1E">
        <w:trPr>
          <w:trHeight w:val="81"/>
        </w:trPr>
        <w:tc>
          <w:tcPr>
            <w:tcW w:w="746" w:type="dxa"/>
          </w:tcPr>
          <w:p w:rsidR="00FB078C" w:rsidRPr="00895F29" w:rsidRDefault="00FB078C" w:rsidP="00A36C1E">
            <w:pPr>
              <w:pStyle w:val="TableParagraph"/>
              <w:spacing w:before="0"/>
              <w:ind w:left="0" w:right="6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4643" w:type="dxa"/>
          </w:tcPr>
          <w:p w:rsidR="00FB078C" w:rsidRPr="00895F29" w:rsidRDefault="00FB078C" w:rsidP="00A36C1E">
            <w:pPr>
              <w:pStyle w:val="TableParagraph"/>
              <w:spacing w:before="0"/>
              <w:ind w:left="107" w:right="142" w:firstLine="283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5F29">
              <w:rPr>
                <w:rFonts w:ascii="Arial" w:hAnsi="Arial" w:cs="Arial"/>
                <w:sz w:val="24"/>
                <w:szCs w:val="24"/>
              </w:rPr>
              <w:t>холостая</w:t>
            </w:r>
            <w:proofErr w:type="spellEnd"/>
            <w:r w:rsidRPr="00895F2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95F29">
              <w:rPr>
                <w:rFonts w:ascii="Arial" w:hAnsi="Arial" w:cs="Arial"/>
                <w:sz w:val="24"/>
                <w:szCs w:val="24"/>
              </w:rPr>
              <w:t>и</w:t>
            </w:r>
            <w:r w:rsidRPr="00895F29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95F29">
              <w:rPr>
                <w:rFonts w:ascii="Arial" w:hAnsi="Arial" w:cs="Arial"/>
                <w:sz w:val="24"/>
                <w:szCs w:val="24"/>
              </w:rPr>
              <w:t>супоросная</w:t>
            </w:r>
            <w:proofErr w:type="spellEnd"/>
            <w:r w:rsidRPr="00895F2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FB078C" w:rsidRPr="00895F29" w:rsidRDefault="00FB078C" w:rsidP="00A36C1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B078C" w:rsidRPr="00895F29" w:rsidTr="00A36C1E">
        <w:trPr>
          <w:trHeight w:val="55"/>
        </w:trPr>
        <w:tc>
          <w:tcPr>
            <w:tcW w:w="746" w:type="dxa"/>
          </w:tcPr>
          <w:p w:rsidR="00FB078C" w:rsidRPr="00895F29" w:rsidRDefault="00FB078C" w:rsidP="00A36C1E">
            <w:pPr>
              <w:pStyle w:val="TableParagraph"/>
              <w:spacing w:before="0"/>
              <w:ind w:left="0" w:right="6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4643" w:type="dxa"/>
          </w:tcPr>
          <w:p w:rsidR="00FB078C" w:rsidRPr="00895F29" w:rsidRDefault="00FB078C" w:rsidP="00A36C1E">
            <w:pPr>
              <w:pStyle w:val="TableParagraph"/>
              <w:spacing w:before="0"/>
              <w:ind w:left="107" w:firstLine="283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5F29">
              <w:rPr>
                <w:rFonts w:ascii="Arial" w:hAnsi="Arial" w:cs="Arial"/>
                <w:sz w:val="24"/>
                <w:szCs w:val="24"/>
              </w:rPr>
              <w:t>при</w:t>
            </w:r>
            <w:proofErr w:type="spellEnd"/>
            <w:r w:rsidRPr="00895F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95F29">
              <w:rPr>
                <w:rFonts w:ascii="Arial" w:hAnsi="Arial" w:cs="Arial"/>
                <w:sz w:val="24"/>
                <w:szCs w:val="24"/>
              </w:rPr>
              <w:t>индивидуальном</w:t>
            </w:r>
            <w:proofErr w:type="spellEnd"/>
            <w:r w:rsidR="00A36C1E" w:rsidRPr="00895F29">
              <w:rPr>
                <w:rFonts w:ascii="Arial" w:hAnsi="Arial" w:cs="Arial"/>
                <w:sz w:val="24"/>
                <w:szCs w:val="24"/>
                <w:lang w:val="ru-RU"/>
              </w:rPr>
              <w:t xml:space="preserve"> с</w:t>
            </w:r>
            <w:proofErr w:type="spellStart"/>
            <w:r w:rsidRPr="00895F29">
              <w:rPr>
                <w:rFonts w:ascii="Arial" w:hAnsi="Arial" w:cs="Arial"/>
                <w:sz w:val="24"/>
                <w:szCs w:val="24"/>
              </w:rPr>
              <w:t>одержании</w:t>
            </w:r>
            <w:proofErr w:type="spellEnd"/>
          </w:p>
        </w:tc>
        <w:tc>
          <w:tcPr>
            <w:tcW w:w="3969" w:type="dxa"/>
          </w:tcPr>
          <w:p w:rsidR="00FB078C" w:rsidRPr="00895F29" w:rsidRDefault="00FB078C" w:rsidP="00A36C1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</w:tr>
      <w:tr w:rsidR="00FB078C" w:rsidRPr="00895F29" w:rsidTr="00A36C1E">
        <w:trPr>
          <w:trHeight w:val="55"/>
        </w:trPr>
        <w:tc>
          <w:tcPr>
            <w:tcW w:w="746" w:type="dxa"/>
          </w:tcPr>
          <w:p w:rsidR="00FB078C" w:rsidRPr="00895F29" w:rsidRDefault="00FB078C" w:rsidP="00A36C1E">
            <w:pPr>
              <w:pStyle w:val="TableParagraph"/>
              <w:spacing w:before="0"/>
              <w:ind w:left="0" w:right="68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2.2.2</w:t>
            </w:r>
          </w:p>
        </w:tc>
        <w:tc>
          <w:tcPr>
            <w:tcW w:w="4643" w:type="dxa"/>
          </w:tcPr>
          <w:p w:rsidR="00FB078C" w:rsidRPr="00895F29" w:rsidRDefault="00FB078C" w:rsidP="00A36C1E">
            <w:pPr>
              <w:pStyle w:val="TableParagraph"/>
              <w:spacing w:before="0"/>
              <w:ind w:left="107" w:right="142" w:firstLine="283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5F29">
              <w:rPr>
                <w:rFonts w:ascii="Arial" w:hAnsi="Arial" w:cs="Arial"/>
                <w:sz w:val="24"/>
                <w:szCs w:val="24"/>
              </w:rPr>
              <w:t>при</w:t>
            </w:r>
            <w:proofErr w:type="spellEnd"/>
            <w:r w:rsidRPr="00895F29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95F29">
              <w:rPr>
                <w:rFonts w:ascii="Arial" w:hAnsi="Arial" w:cs="Arial"/>
                <w:sz w:val="24"/>
                <w:szCs w:val="24"/>
              </w:rPr>
              <w:t>групповом</w:t>
            </w:r>
            <w:proofErr w:type="spellEnd"/>
            <w:r w:rsidRPr="00895F29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95F29">
              <w:rPr>
                <w:rFonts w:ascii="Arial" w:hAnsi="Arial" w:cs="Arial"/>
                <w:sz w:val="24"/>
                <w:szCs w:val="24"/>
              </w:rPr>
              <w:t>содержании</w:t>
            </w:r>
            <w:proofErr w:type="spellEnd"/>
          </w:p>
        </w:tc>
        <w:tc>
          <w:tcPr>
            <w:tcW w:w="3969" w:type="dxa"/>
          </w:tcPr>
          <w:p w:rsidR="00FB078C" w:rsidRPr="00895F29" w:rsidRDefault="00FB078C" w:rsidP="00A36C1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FB078C" w:rsidRPr="00895F29" w:rsidTr="00A36C1E">
        <w:trPr>
          <w:trHeight w:val="55"/>
        </w:trPr>
        <w:tc>
          <w:tcPr>
            <w:tcW w:w="746" w:type="dxa"/>
          </w:tcPr>
          <w:p w:rsidR="00FB078C" w:rsidRPr="00895F29" w:rsidRDefault="00FB078C" w:rsidP="00A36C1E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A36C1E" w:rsidRPr="00895F29" w:rsidRDefault="00FB078C" w:rsidP="00A36C1E">
            <w:pPr>
              <w:pStyle w:val="TableParagraph"/>
              <w:spacing w:before="0"/>
              <w:ind w:left="107" w:right="87" w:firstLine="28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 xml:space="preserve">Поросята на откорме </w:t>
            </w:r>
          </w:p>
          <w:p w:rsidR="00FB078C" w:rsidRPr="00895F29" w:rsidRDefault="00FB078C" w:rsidP="00A36C1E">
            <w:pPr>
              <w:pStyle w:val="TableParagraph"/>
              <w:spacing w:before="0"/>
              <w:ind w:left="107" w:right="87" w:firstLine="28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>от 3 до</w:t>
            </w:r>
            <w:r w:rsidRPr="00895F29">
              <w:rPr>
                <w:rFonts w:ascii="Arial" w:hAnsi="Arial" w:cs="Arial"/>
                <w:spacing w:val="-65"/>
                <w:sz w:val="24"/>
                <w:szCs w:val="24"/>
                <w:lang w:val="ru-RU"/>
              </w:rPr>
              <w:t xml:space="preserve"> </w:t>
            </w: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>9 месяцев</w:t>
            </w:r>
          </w:p>
        </w:tc>
        <w:tc>
          <w:tcPr>
            <w:tcW w:w="3969" w:type="dxa"/>
          </w:tcPr>
          <w:p w:rsidR="00FB078C" w:rsidRPr="00895F29" w:rsidRDefault="00FB078C" w:rsidP="00A36C1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FB078C" w:rsidRPr="00895F29" w:rsidTr="00A36C1E">
        <w:trPr>
          <w:trHeight w:val="55"/>
        </w:trPr>
        <w:tc>
          <w:tcPr>
            <w:tcW w:w="746" w:type="dxa"/>
          </w:tcPr>
          <w:p w:rsidR="00FB078C" w:rsidRPr="00895F29" w:rsidRDefault="00FB078C" w:rsidP="00A36C1E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A36C1E" w:rsidRPr="00895F29" w:rsidRDefault="00FB078C" w:rsidP="00A36C1E">
            <w:pPr>
              <w:pStyle w:val="TableParagraph"/>
              <w:spacing w:before="0"/>
              <w:ind w:left="107" w:right="105" w:firstLine="28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 xml:space="preserve">Поросята-отъемыши </w:t>
            </w:r>
          </w:p>
          <w:p w:rsidR="00FB078C" w:rsidRPr="00895F29" w:rsidRDefault="00FB078C" w:rsidP="00A36C1E">
            <w:pPr>
              <w:pStyle w:val="TableParagraph"/>
              <w:spacing w:before="0"/>
              <w:ind w:left="107" w:right="105" w:firstLine="283"/>
              <w:jc w:val="lef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>от 1 до</w:t>
            </w:r>
            <w:r w:rsidRPr="00895F29">
              <w:rPr>
                <w:rFonts w:ascii="Arial" w:hAnsi="Arial" w:cs="Arial"/>
                <w:spacing w:val="-65"/>
                <w:sz w:val="24"/>
                <w:szCs w:val="24"/>
                <w:lang w:val="ru-RU"/>
              </w:rPr>
              <w:t xml:space="preserve"> </w:t>
            </w:r>
            <w:r w:rsidRPr="00895F29">
              <w:rPr>
                <w:rFonts w:ascii="Arial" w:hAnsi="Arial" w:cs="Arial"/>
                <w:sz w:val="24"/>
                <w:szCs w:val="24"/>
                <w:lang w:val="ru-RU"/>
              </w:rPr>
              <w:t>3 месяцев</w:t>
            </w:r>
          </w:p>
        </w:tc>
        <w:tc>
          <w:tcPr>
            <w:tcW w:w="3969" w:type="dxa"/>
          </w:tcPr>
          <w:p w:rsidR="00FB078C" w:rsidRPr="00895F29" w:rsidRDefault="00FB078C" w:rsidP="00A36C1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</w:tr>
      <w:tr w:rsidR="00FB078C" w:rsidRPr="00895F29" w:rsidTr="00A36C1E">
        <w:trPr>
          <w:trHeight w:val="55"/>
        </w:trPr>
        <w:tc>
          <w:tcPr>
            <w:tcW w:w="746" w:type="dxa"/>
          </w:tcPr>
          <w:p w:rsidR="00FB078C" w:rsidRPr="00895F29" w:rsidRDefault="00FB078C" w:rsidP="00A36C1E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43" w:type="dxa"/>
          </w:tcPr>
          <w:p w:rsidR="00FB078C" w:rsidRPr="00895F29" w:rsidRDefault="00FB078C" w:rsidP="00A36C1E">
            <w:pPr>
              <w:pStyle w:val="TableParagraph"/>
              <w:spacing w:before="0"/>
              <w:ind w:left="107" w:right="142" w:firstLine="283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5F29">
              <w:rPr>
                <w:rFonts w:ascii="Arial" w:hAnsi="Arial" w:cs="Arial"/>
                <w:sz w:val="24"/>
                <w:szCs w:val="24"/>
              </w:rPr>
              <w:t>Ремонтный</w:t>
            </w:r>
            <w:proofErr w:type="spellEnd"/>
            <w:r w:rsidRPr="00895F2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95F29">
              <w:rPr>
                <w:rFonts w:ascii="Arial" w:hAnsi="Arial" w:cs="Arial"/>
                <w:sz w:val="24"/>
                <w:szCs w:val="24"/>
              </w:rPr>
              <w:t>молодняк</w:t>
            </w:r>
            <w:proofErr w:type="spellEnd"/>
          </w:p>
        </w:tc>
        <w:tc>
          <w:tcPr>
            <w:tcW w:w="3969" w:type="dxa"/>
          </w:tcPr>
          <w:p w:rsidR="00FB078C" w:rsidRPr="00895F29" w:rsidRDefault="00FB078C" w:rsidP="00A36C1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FB078C" w:rsidRPr="00895F29" w:rsidTr="00A36C1E">
        <w:trPr>
          <w:trHeight w:val="55"/>
        </w:trPr>
        <w:tc>
          <w:tcPr>
            <w:tcW w:w="746" w:type="dxa"/>
          </w:tcPr>
          <w:p w:rsidR="00FB078C" w:rsidRPr="00895F29" w:rsidRDefault="00FB078C" w:rsidP="00A36C1E">
            <w:pPr>
              <w:pStyle w:val="TableParagraph"/>
              <w:spacing w:before="0"/>
              <w:ind w:left="0" w:right="6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4643" w:type="dxa"/>
          </w:tcPr>
          <w:p w:rsidR="00FB078C" w:rsidRPr="00895F29" w:rsidRDefault="00FB078C" w:rsidP="00A36C1E">
            <w:pPr>
              <w:pStyle w:val="TableParagraph"/>
              <w:spacing w:before="0"/>
              <w:ind w:left="107" w:right="141" w:firstLine="283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5F29">
              <w:rPr>
                <w:rFonts w:ascii="Arial" w:hAnsi="Arial" w:cs="Arial"/>
                <w:sz w:val="24"/>
                <w:szCs w:val="24"/>
              </w:rPr>
              <w:t>хрячки</w:t>
            </w:r>
            <w:proofErr w:type="spellEnd"/>
            <w:r w:rsidRPr="00895F29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95F29">
              <w:rPr>
                <w:rFonts w:ascii="Arial" w:hAnsi="Arial" w:cs="Arial"/>
                <w:sz w:val="24"/>
                <w:szCs w:val="24"/>
              </w:rPr>
              <w:t>от</w:t>
            </w:r>
            <w:proofErr w:type="spellEnd"/>
            <w:r w:rsidRPr="00895F29">
              <w:rPr>
                <w:rFonts w:ascii="Arial" w:hAnsi="Arial" w:cs="Arial"/>
                <w:sz w:val="24"/>
                <w:szCs w:val="24"/>
              </w:rPr>
              <w:t xml:space="preserve"> 4 </w:t>
            </w:r>
            <w:proofErr w:type="spellStart"/>
            <w:r w:rsidRPr="00895F29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895F2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895F29">
              <w:rPr>
                <w:rFonts w:ascii="Arial" w:hAnsi="Arial" w:cs="Arial"/>
                <w:sz w:val="24"/>
                <w:szCs w:val="24"/>
              </w:rPr>
              <w:t>12</w:t>
            </w:r>
            <w:r w:rsidRPr="00895F2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5F29">
              <w:rPr>
                <w:rFonts w:ascii="Arial" w:hAnsi="Arial" w:cs="Arial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3969" w:type="dxa"/>
          </w:tcPr>
          <w:p w:rsidR="00FB078C" w:rsidRPr="00895F29" w:rsidRDefault="00FB078C" w:rsidP="00A36C1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B078C" w:rsidRPr="00895F29" w:rsidTr="00A36C1E">
        <w:trPr>
          <w:trHeight w:val="55"/>
        </w:trPr>
        <w:tc>
          <w:tcPr>
            <w:tcW w:w="746" w:type="dxa"/>
          </w:tcPr>
          <w:p w:rsidR="00FB078C" w:rsidRPr="00895F29" w:rsidRDefault="00FB078C" w:rsidP="00A36C1E">
            <w:pPr>
              <w:pStyle w:val="TableParagraph"/>
              <w:spacing w:before="0"/>
              <w:ind w:left="0" w:right="6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4643" w:type="dxa"/>
          </w:tcPr>
          <w:p w:rsidR="00FB078C" w:rsidRPr="00895F29" w:rsidRDefault="00FB078C" w:rsidP="00A36C1E">
            <w:pPr>
              <w:pStyle w:val="TableParagraph"/>
              <w:spacing w:before="0"/>
              <w:ind w:left="107" w:right="141" w:firstLine="283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95F29">
              <w:rPr>
                <w:rFonts w:ascii="Arial" w:hAnsi="Arial" w:cs="Arial"/>
                <w:sz w:val="24"/>
                <w:szCs w:val="24"/>
              </w:rPr>
              <w:t>свинки</w:t>
            </w:r>
            <w:proofErr w:type="spellEnd"/>
            <w:r w:rsidRPr="00895F2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95F29">
              <w:rPr>
                <w:rFonts w:ascii="Arial" w:hAnsi="Arial" w:cs="Arial"/>
                <w:sz w:val="24"/>
                <w:szCs w:val="24"/>
              </w:rPr>
              <w:t>от</w:t>
            </w:r>
            <w:proofErr w:type="spellEnd"/>
            <w:r w:rsidRPr="00895F2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95F29">
              <w:rPr>
                <w:rFonts w:ascii="Arial" w:hAnsi="Arial" w:cs="Arial"/>
                <w:sz w:val="24"/>
                <w:szCs w:val="24"/>
              </w:rPr>
              <w:t xml:space="preserve">4 </w:t>
            </w:r>
            <w:proofErr w:type="spellStart"/>
            <w:r w:rsidRPr="00895F29">
              <w:rPr>
                <w:rFonts w:ascii="Arial" w:hAnsi="Arial" w:cs="Arial"/>
                <w:sz w:val="24"/>
                <w:szCs w:val="24"/>
              </w:rPr>
              <w:t>до</w:t>
            </w:r>
            <w:proofErr w:type="spellEnd"/>
            <w:r w:rsidRPr="00895F29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95F29">
              <w:rPr>
                <w:rFonts w:ascii="Arial" w:hAnsi="Arial" w:cs="Arial"/>
                <w:sz w:val="24"/>
                <w:szCs w:val="24"/>
              </w:rPr>
              <w:t xml:space="preserve">9 </w:t>
            </w:r>
            <w:proofErr w:type="spellStart"/>
            <w:r w:rsidRPr="00895F29">
              <w:rPr>
                <w:rFonts w:ascii="Arial" w:hAnsi="Arial" w:cs="Arial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3969" w:type="dxa"/>
          </w:tcPr>
          <w:p w:rsidR="00FB078C" w:rsidRPr="00895F29" w:rsidRDefault="00FB078C" w:rsidP="00A36C1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895F29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</w:tbl>
    <w:p w:rsidR="00FB078C" w:rsidRPr="00895F29" w:rsidRDefault="004A1395" w:rsidP="00A36C1E">
      <w:pPr>
        <w:tabs>
          <w:tab w:val="left" w:pos="1048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6.</w:t>
      </w:r>
      <w:r w:rsidR="00A36C1E" w:rsidRPr="00895F29">
        <w:rPr>
          <w:rFonts w:ascii="Arial" w:hAnsi="Arial" w:cs="Arial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Стены,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перегородки,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покрытия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свиноводческих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помещений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в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хозяйствах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должны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быть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устойчивыми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к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воздействию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дезинфицирующих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веществ и повышенной влажности, не должны выделять веществ, способных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нанести</w:t>
      </w:r>
      <w:r w:rsidR="00FB078C"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вред</w:t>
      </w:r>
      <w:r w:rsidR="00FB078C"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здоровью</w:t>
      </w:r>
      <w:r w:rsidR="00FB078C" w:rsidRPr="00895F29">
        <w:rPr>
          <w:rFonts w:ascii="Arial" w:hAnsi="Arial" w:cs="Arial"/>
          <w:spacing w:val="-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свиней.</w:t>
      </w:r>
    </w:p>
    <w:p w:rsidR="00FB078C" w:rsidRPr="00895F29" w:rsidRDefault="004A1395" w:rsidP="004A1395">
      <w:pPr>
        <w:pStyle w:val="a5"/>
        <w:tabs>
          <w:tab w:val="left" w:pos="1182"/>
        </w:tabs>
        <w:spacing w:before="0"/>
        <w:ind w:left="0" w:firstLine="1134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7.</w:t>
      </w:r>
      <w:r w:rsidR="00A36C1E" w:rsidRPr="00895F29">
        <w:rPr>
          <w:rFonts w:ascii="Arial" w:hAnsi="Arial" w:cs="Arial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Навоз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необходимо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убирать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и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складировать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на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площадках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для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биотермического</w:t>
      </w:r>
      <w:r w:rsidR="00FB078C" w:rsidRPr="00895F29">
        <w:rPr>
          <w:rFonts w:ascii="Arial" w:hAnsi="Arial" w:cs="Arial"/>
          <w:spacing w:val="-3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обеззараживания,</w:t>
      </w:r>
      <w:r w:rsidR="00FB078C" w:rsidRPr="00895F29">
        <w:rPr>
          <w:rFonts w:ascii="Arial" w:hAnsi="Arial" w:cs="Arial"/>
          <w:spacing w:val="-4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расположенных</w:t>
      </w:r>
      <w:r w:rsidR="00FB078C"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на</w:t>
      </w:r>
      <w:r w:rsidR="00FB078C" w:rsidRPr="00895F29">
        <w:rPr>
          <w:rFonts w:ascii="Arial" w:hAnsi="Arial" w:cs="Arial"/>
          <w:spacing w:val="-4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территории</w:t>
      </w:r>
      <w:r w:rsidR="00FB078C" w:rsidRPr="00895F29">
        <w:rPr>
          <w:rFonts w:ascii="Arial" w:hAnsi="Arial" w:cs="Arial"/>
          <w:spacing w:val="-7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хозяйства.</w:t>
      </w:r>
    </w:p>
    <w:p w:rsidR="00FB078C" w:rsidRPr="00895F29" w:rsidRDefault="004A1395" w:rsidP="00A36C1E">
      <w:pPr>
        <w:tabs>
          <w:tab w:val="left" w:pos="1182"/>
        </w:tabs>
        <w:ind w:right="107" w:firstLine="1134"/>
        <w:jc w:val="both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8.</w:t>
      </w:r>
      <w:r w:rsidR="00A36C1E" w:rsidRPr="00895F29">
        <w:rPr>
          <w:rFonts w:ascii="Arial" w:hAnsi="Arial" w:cs="Arial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Запрещается использовать заплесневелую и (или) мерзлую подстилку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для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содержания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свиней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в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хозяйстве,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а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также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подстилку,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загрязненную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веществами,</w:t>
      </w:r>
      <w:r w:rsidR="00FB078C"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способными</w:t>
      </w:r>
      <w:r w:rsidR="00FB078C" w:rsidRPr="00895F29">
        <w:rPr>
          <w:rFonts w:ascii="Arial" w:hAnsi="Arial" w:cs="Arial"/>
          <w:spacing w:val="-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нанести</w:t>
      </w:r>
      <w:r w:rsidR="00FB078C" w:rsidRPr="00895F29">
        <w:rPr>
          <w:rFonts w:ascii="Arial" w:hAnsi="Arial" w:cs="Arial"/>
          <w:spacing w:val="-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вред</w:t>
      </w:r>
      <w:r w:rsidR="00FB078C" w:rsidRPr="00895F29">
        <w:rPr>
          <w:rFonts w:ascii="Arial" w:hAnsi="Arial" w:cs="Arial"/>
          <w:spacing w:val="-3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здоровью</w:t>
      </w:r>
      <w:r w:rsidR="00FB078C"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свиней</w:t>
      </w:r>
      <w:r w:rsidR="00FB078C"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при</w:t>
      </w:r>
      <w:r w:rsidR="00FB078C"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контакте.</w:t>
      </w:r>
    </w:p>
    <w:p w:rsidR="00B72097" w:rsidRPr="00895F29" w:rsidRDefault="004A1395" w:rsidP="004A1395">
      <w:pPr>
        <w:pStyle w:val="a5"/>
        <w:widowControl/>
        <w:tabs>
          <w:tab w:val="left" w:pos="0"/>
        </w:tabs>
        <w:autoSpaceDE/>
        <w:autoSpaceDN/>
        <w:spacing w:before="0"/>
        <w:ind w:left="0" w:right="105" w:firstLine="1134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9.</w:t>
      </w:r>
      <w:r w:rsidR="00A36C1E" w:rsidRPr="00895F29">
        <w:rPr>
          <w:rFonts w:ascii="Arial" w:hAnsi="Arial" w:cs="Arial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Для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дезинфекции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обуви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вход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в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свиноводческое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помещение</w:t>
      </w:r>
      <w:r w:rsidR="00FB078C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оборудуется</w:t>
      </w:r>
      <w:r w:rsidR="00FB078C" w:rsidRPr="00895F29">
        <w:rPr>
          <w:rFonts w:ascii="Arial" w:hAnsi="Arial" w:cs="Arial"/>
          <w:spacing w:val="59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приспособлениями</w:t>
      </w:r>
      <w:r w:rsidR="00FB078C" w:rsidRPr="00895F29">
        <w:rPr>
          <w:rFonts w:ascii="Arial" w:hAnsi="Arial" w:cs="Arial"/>
          <w:spacing w:val="60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или</w:t>
      </w:r>
      <w:r w:rsidR="00FB078C" w:rsidRPr="00895F29">
        <w:rPr>
          <w:rFonts w:ascii="Arial" w:hAnsi="Arial" w:cs="Arial"/>
          <w:spacing w:val="60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>устройствами,</w:t>
      </w:r>
      <w:r w:rsidR="00FB078C" w:rsidRPr="00895F29">
        <w:rPr>
          <w:rFonts w:ascii="Arial" w:hAnsi="Arial" w:cs="Arial"/>
          <w:spacing w:val="61"/>
          <w:sz w:val="24"/>
          <w:szCs w:val="24"/>
        </w:rPr>
        <w:t xml:space="preserve"> </w:t>
      </w:r>
      <w:r w:rsidR="00FB078C" w:rsidRPr="00895F29">
        <w:rPr>
          <w:rFonts w:ascii="Arial" w:hAnsi="Arial" w:cs="Arial"/>
          <w:sz w:val="24"/>
          <w:szCs w:val="24"/>
        </w:rPr>
        <w:t xml:space="preserve">обеспечивающими </w:t>
      </w:r>
      <w:r w:rsidR="00B72097" w:rsidRPr="00895F29">
        <w:rPr>
          <w:rFonts w:ascii="Arial" w:hAnsi="Arial" w:cs="Arial"/>
          <w:sz w:val="24"/>
          <w:szCs w:val="24"/>
        </w:rPr>
        <w:t>дезинфекцию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подошвы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обуви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при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входе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и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выходе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из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свиноводческого</w:t>
      </w:r>
      <w:r w:rsidR="00B72097" w:rsidRPr="00895F29">
        <w:rPr>
          <w:rFonts w:ascii="Arial" w:hAnsi="Arial" w:cs="Arial"/>
          <w:spacing w:val="-65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помещения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(дезинфекционные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коврики,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пропитанные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дезинфицирующими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pacing w:val="-1"/>
          <w:sz w:val="24"/>
          <w:szCs w:val="24"/>
        </w:rPr>
        <w:lastRenderedPageBreak/>
        <w:t>растворами,</w:t>
      </w:r>
      <w:r w:rsidR="00B72097" w:rsidRPr="00895F29">
        <w:rPr>
          <w:rFonts w:ascii="Arial" w:hAnsi="Arial" w:cs="Arial"/>
          <w:spacing w:val="-14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pacing w:val="-1"/>
          <w:sz w:val="24"/>
          <w:szCs w:val="24"/>
        </w:rPr>
        <w:t>или</w:t>
      </w:r>
      <w:r w:rsidR="00B72097" w:rsidRPr="00895F29">
        <w:rPr>
          <w:rFonts w:ascii="Arial" w:hAnsi="Arial" w:cs="Arial"/>
          <w:spacing w:val="-15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ванночки</w:t>
      </w:r>
      <w:r w:rsidR="00B72097" w:rsidRPr="00895F29">
        <w:rPr>
          <w:rFonts w:ascii="Arial" w:hAnsi="Arial" w:cs="Arial"/>
          <w:spacing w:val="-14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с</w:t>
      </w:r>
      <w:r w:rsidR="00B72097" w:rsidRPr="00895F29">
        <w:rPr>
          <w:rFonts w:ascii="Arial" w:hAnsi="Arial" w:cs="Arial"/>
          <w:spacing w:val="-14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дезинфицирующими</w:t>
      </w:r>
      <w:r w:rsidR="00B72097" w:rsidRPr="00895F29">
        <w:rPr>
          <w:rFonts w:ascii="Arial" w:hAnsi="Arial" w:cs="Arial"/>
          <w:spacing w:val="-15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растворами,</w:t>
      </w:r>
      <w:r w:rsidR="00B72097" w:rsidRPr="00895F29">
        <w:rPr>
          <w:rFonts w:ascii="Arial" w:hAnsi="Arial" w:cs="Arial"/>
          <w:spacing w:val="-17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или</w:t>
      </w:r>
      <w:r w:rsidR="00B72097" w:rsidRPr="00895F29">
        <w:rPr>
          <w:rFonts w:ascii="Arial" w:hAnsi="Arial" w:cs="Arial"/>
          <w:spacing w:val="-14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оборудование</w:t>
      </w:r>
      <w:r w:rsidR="00B72097" w:rsidRPr="00895F29">
        <w:rPr>
          <w:rFonts w:ascii="Arial" w:hAnsi="Arial" w:cs="Arial"/>
          <w:spacing w:val="-66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для</w:t>
      </w:r>
      <w:r w:rsidR="00B72097" w:rsidRPr="00895F29">
        <w:rPr>
          <w:rFonts w:ascii="Arial" w:hAnsi="Arial" w:cs="Arial"/>
          <w:spacing w:val="-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автоматической</w:t>
      </w:r>
      <w:r w:rsidR="00B72097" w:rsidRPr="00895F29">
        <w:rPr>
          <w:rFonts w:ascii="Arial" w:hAnsi="Arial" w:cs="Arial"/>
          <w:spacing w:val="-4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мойки</w:t>
      </w:r>
      <w:r w:rsidR="00B72097" w:rsidRPr="00895F29">
        <w:rPr>
          <w:rFonts w:ascii="Arial" w:hAnsi="Arial" w:cs="Arial"/>
          <w:spacing w:val="-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и</w:t>
      </w:r>
      <w:r w:rsidR="00B72097"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дезинфекции</w:t>
      </w:r>
      <w:r w:rsidR="00B72097" w:rsidRPr="00895F29">
        <w:rPr>
          <w:rFonts w:ascii="Arial" w:hAnsi="Arial" w:cs="Arial"/>
          <w:spacing w:val="-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подошв</w:t>
      </w:r>
      <w:r w:rsidR="00B72097" w:rsidRPr="00895F29">
        <w:rPr>
          <w:rFonts w:ascii="Arial" w:hAnsi="Arial" w:cs="Arial"/>
          <w:spacing w:val="-5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обуви).</w:t>
      </w:r>
    </w:p>
    <w:p w:rsidR="00B72097" w:rsidRPr="00895F29" w:rsidRDefault="004A1395" w:rsidP="004A1395">
      <w:pPr>
        <w:pStyle w:val="a5"/>
        <w:tabs>
          <w:tab w:val="left" w:pos="1185"/>
        </w:tabs>
        <w:spacing w:before="0"/>
        <w:ind w:left="0" w:right="107" w:firstLine="1134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10.</w:t>
      </w:r>
      <w:r w:rsidR="00A36C1E" w:rsidRPr="00895F29">
        <w:rPr>
          <w:rFonts w:ascii="Arial" w:hAnsi="Arial" w:cs="Arial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Дезинсекция,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B72097" w:rsidRPr="00895F29">
        <w:rPr>
          <w:rFonts w:ascii="Arial" w:hAnsi="Arial" w:cs="Arial"/>
          <w:sz w:val="24"/>
          <w:szCs w:val="24"/>
        </w:rPr>
        <w:t>дезакаризация</w:t>
      </w:r>
      <w:proofErr w:type="spellEnd"/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и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дератизация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свиноводческих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помещений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должны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проводиться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не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реже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одного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раза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в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год,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а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также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при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визуальном</w:t>
      </w:r>
      <w:r w:rsidR="00B72097" w:rsidRPr="00895F29">
        <w:rPr>
          <w:rFonts w:ascii="Arial" w:hAnsi="Arial" w:cs="Arial"/>
          <w:spacing w:val="-8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обнаружении</w:t>
      </w:r>
      <w:r w:rsidR="00B72097" w:rsidRPr="00895F29">
        <w:rPr>
          <w:rFonts w:ascii="Arial" w:hAnsi="Arial" w:cs="Arial"/>
          <w:spacing w:val="-10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насекомых,</w:t>
      </w:r>
      <w:r w:rsidR="00B72097" w:rsidRPr="00895F29">
        <w:rPr>
          <w:rFonts w:ascii="Arial" w:hAnsi="Arial" w:cs="Arial"/>
          <w:spacing w:val="-9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клещей,</w:t>
      </w:r>
      <w:r w:rsidR="00B72097" w:rsidRPr="00895F29">
        <w:rPr>
          <w:rFonts w:ascii="Arial" w:hAnsi="Arial" w:cs="Arial"/>
          <w:spacing w:val="-8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грызунов</w:t>
      </w:r>
      <w:r w:rsidR="00B72097" w:rsidRPr="00895F29">
        <w:rPr>
          <w:rFonts w:ascii="Arial" w:hAnsi="Arial" w:cs="Arial"/>
          <w:spacing w:val="-10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либо</w:t>
      </w:r>
      <w:r w:rsidR="00B72097" w:rsidRPr="00895F29">
        <w:rPr>
          <w:rFonts w:ascii="Arial" w:hAnsi="Arial" w:cs="Arial"/>
          <w:spacing w:val="-8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выявлении</w:t>
      </w:r>
      <w:r w:rsidR="00B72097" w:rsidRPr="00895F29">
        <w:rPr>
          <w:rFonts w:ascii="Arial" w:hAnsi="Arial" w:cs="Arial"/>
          <w:spacing w:val="-10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следов</w:t>
      </w:r>
      <w:r w:rsidR="00B72097" w:rsidRPr="00895F29">
        <w:rPr>
          <w:rFonts w:ascii="Arial" w:hAnsi="Arial" w:cs="Arial"/>
          <w:spacing w:val="-65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их пребывания (покусов,</w:t>
      </w:r>
      <w:r w:rsidR="00B72097" w:rsidRPr="00895F29">
        <w:rPr>
          <w:rFonts w:ascii="Arial" w:hAnsi="Arial" w:cs="Arial"/>
          <w:spacing w:val="-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помета).</w:t>
      </w:r>
    </w:p>
    <w:p w:rsidR="00B72097" w:rsidRPr="00895F29" w:rsidRDefault="004A1395" w:rsidP="00A36C1E">
      <w:pPr>
        <w:tabs>
          <w:tab w:val="left" w:pos="1182"/>
        </w:tabs>
        <w:ind w:right="106" w:firstLine="1134"/>
        <w:jc w:val="both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11.</w:t>
      </w:r>
      <w:r w:rsidR="00A36C1E" w:rsidRPr="00895F29">
        <w:rPr>
          <w:rFonts w:ascii="Arial" w:hAnsi="Arial" w:cs="Arial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При посещении свиноводческих помещений и обслуживании свиней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должны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использоваться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чистые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продезинфицированные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рабочие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одежда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и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обувь. Запрещается выходить в рабочих одежде и обуви за пределы территории</w:t>
      </w:r>
      <w:r w:rsidR="00B72097" w:rsidRPr="00895F29">
        <w:rPr>
          <w:rFonts w:ascii="Arial" w:hAnsi="Arial" w:cs="Arial"/>
          <w:spacing w:val="-65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хозяйства,</w:t>
      </w:r>
      <w:r w:rsidR="00B72097"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а</w:t>
      </w:r>
      <w:r w:rsidR="00B72097"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также</w:t>
      </w:r>
      <w:r w:rsidR="00B72097"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выносить их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за</w:t>
      </w:r>
      <w:r w:rsidR="00B72097" w:rsidRPr="00895F29">
        <w:rPr>
          <w:rFonts w:ascii="Arial" w:hAnsi="Arial" w:cs="Arial"/>
          <w:spacing w:val="-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пределы</w:t>
      </w:r>
      <w:r w:rsidR="00B72097" w:rsidRPr="00895F29">
        <w:rPr>
          <w:rFonts w:ascii="Arial" w:hAnsi="Arial" w:cs="Arial"/>
          <w:spacing w:val="-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территории</w:t>
      </w:r>
      <w:r w:rsidR="00B72097"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хозяйства.</w:t>
      </w:r>
    </w:p>
    <w:p w:rsidR="00B72097" w:rsidRPr="00895F29" w:rsidRDefault="004A1395" w:rsidP="00A36C1E">
      <w:pPr>
        <w:tabs>
          <w:tab w:val="left" w:pos="1185"/>
        </w:tabs>
        <w:ind w:right="105" w:firstLine="1134"/>
        <w:jc w:val="both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12.</w:t>
      </w:r>
      <w:r w:rsidR="00A36C1E" w:rsidRPr="00895F29">
        <w:rPr>
          <w:rFonts w:ascii="Arial" w:hAnsi="Arial" w:cs="Arial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Корма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и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кормовые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добавки,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используемые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для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кормления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свиней,</w:t>
      </w:r>
      <w:r w:rsidR="00B72097" w:rsidRPr="00895F29">
        <w:rPr>
          <w:rFonts w:ascii="Arial" w:hAnsi="Arial" w:cs="Arial"/>
          <w:spacing w:val="-65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должны соответствовать ветеринарно-санитарным требованиям и нормам. Для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поения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свиней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и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приготовления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кормов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для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них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должна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использоваться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питьевая</w:t>
      </w:r>
      <w:r w:rsidR="00B72097"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вода.</w:t>
      </w:r>
    </w:p>
    <w:p w:rsidR="00B72097" w:rsidRPr="00895F29" w:rsidRDefault="004A1395" w:rsidP="004A1395">
      <w:pPr>
        <w:pStyle w:val="a5"/>
        <w:tabs>
          <w:tab w:val="left" w:pos="1182"/>
        </w:tabs>
        <w:spacing w:before="0"/>
        <w:ind w:left="0" w:right="110" w:firstLine="1134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13.</w:t>
      </w:r>
      <w:r w:rsidR="00A36C1E" w:rsidRPr="00895F29">
        <w:rPr>
          <w:rFonts w:ascii="Arial" w:hAnsi="Arial" w:cs="Arial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Пищевые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отходы,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используемые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для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кормления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свиней,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должны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подвергаться термической обработке (проварке) в течение не менее 30 минут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после</w:t>
      </w:r>
      <w:r w:rsidR="00B72097" w:rsidRPr="00895F29">
        <w:rPr>
          <w:rFonts w:ascii="Arial" w:hAnsi="Arial" w:cs="Arial"/>
          <w:spacing w:val="-2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закипания.</w:t>
      </w:r>
    </w:p>
    <w:p w:rsidR="00B72097" w:rsidRPr="00895F29" w:rsidRDefault="004A1395" w:rsidP="00A36C1E">
      <w:pPr>
        <w:tabs>
          <w:tab w:val="left" w:pos="1185"/>
        </w:tabs>
        <w:ind w:right="102" w:firstLine="1134"/>
        <w:jc w:val="both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14.</w:t>
      </w:r>
      <w:r w:rsidR="00A36C1E" w:rsidRPr="00895F29">
        <w:rPr>
          <w:rFonts w:ascii="Arial" w:hAnsi="Arial" w:cs="Arial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Для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комплектования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хозяйств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допускаются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клинически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здоровые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свиньи собственного воспроизводства, а также свиньи, поступившие из других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хозяйств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и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предприятий,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при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наличии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ветеринарных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сопроводительных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документов,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подтверждающих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ветеринарное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благополучие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территорий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мест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производства (происхождения) животных по заразным болезням животных, в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том числе по болезням, общим для человека и животных (далее - заразные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болезни)</w:t>
      </w:r>
      <w:r w:rsidR="00B72097" w:rsidRPr="00895F29">
        <w:rPr>
          <w:rFonts w:ascii="Arial" w:hAnsi="Arial" w:cs="Arial"/>
          <w:sz w:val="24"/>
          <w:szCs w:val="24"/>
          <w:vertAlign w:val="superscript"/>
        </w:rPr>
        <w:t>4</w:t>
      </w:r>
      <w:r w:rsidR="00B72097" w:rsidRPr="00895F29">
        <w:rPr>
          <w:rFonts w:ascii="Arial" w:hAnsi="Arial" w:cs="Arial"/>
          <w:sz w:val="24"/>
          <w:szCs w:val="24"/>
        </w:rPr>
        <w:t>.</w:t>
      </w:r>
    </w:p>
    <w:p w:rsidR="00FB078C" w:rsidRPr="00895F29" w:rsidRDefault="004A1395" w:rsidP="004A1395">
      <w:pPr>
        <w:pStyle w:val="a5"/>
        <w:tabs>
          <w:tab w:val="left" w:pos="1185"/>
        </w:tabs>
        <w:spacing w:before="0"/>
        <w:ind w:left="0" w:right="106" w:firstLine="1134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15.</w:t>
      </w:r>
      <w:r w:rsidR="00A36C1E" w:rsidRPr="00895F29">
        <w:rPr>
          <w:rFonts w:ascii="Arial" w:hAnsi="Arial" w:cs="Arial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Свиньи,</w:t>
      </w:r>
      <w:r w:rsidR="00B72097" w:rsidRPr="00895F29">
        <w:rPr>
          <w:rFonts w:ascii="Arial" w:hAnsi="Arial" w:cs="Arial"/>
          <w:spacing w:val="-15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содержащиеся</w:t>
      </w:r>
      <w:r w:rsidR="00B72097" w:rsidRPr="00895F29">
        <w:rPr>
          <w:rFonts w:ascii="Arial" w:hAnsi="Arial" w:cs="Arial"/>
          <w:spacing w:val="-15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в</w:t>
      </w:r>
      <w:r w:rsidR="00B72097" w:rsidRPr="00895F29">
        <w:rPr>
          <w:rFonts w:ascii="Arial" w:hAnsi="Arial" w:cs="Arial"/>
          <w:spacing w:val="-15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хозяйствах,</w:t>
      </w:r>
      <w:r w:rsidR="00B72097" w:rsidRPr="00895F29">
        <w:rPr>
          <w:rFonts w:ascii="Arial" w:hAnsi="Arial" w:cs="Arial"/>
          <w:spacing w:val="-15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подлежат</w:t>
      </w:r>
      <w:r w:rsidR="00B72097" w:rsidRPr="00895F29">
        <w:rPr>
          <w:rFonts w:ascii="Arial" w:hAnsi="Arial" w:cs="Arial"/>
          <w:spacing w:val="-15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учету</w:t>
      </w:r>
      <w:r w:rsidR="00B72097" w:rsidRPr="00895F29">
        <w:rPr>
          <w:rFonts w:ascii="Arial" w:hAnsi="Arial" w:cs="Arial"/>
          <w:spacing w:val="-13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и</w:t>
      </w:r>
      <w:r w:rsidR="00B72097" w:rsidRPr="00895F29">
        <w:rPr>
          <w:rFonts w:ascii="Arial" w:hAnsi="Arial" w:cs="Arial"/>
          <w:spacing w:val="-16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идентификации</w:t>
      </w:r>
      <w:r w:rsidR="00B72097" w:rsidRPr="00895F29">
        <w:rPr>
          <w:rFonts w:ascii="Arial" w:hAnsi="Arial" w:cs="Arial"/>
          <w:spacing w:val="-65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в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соответствии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с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законодательством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Российской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Федерации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в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области</w:t>
      </w:r>
      <w:r w:rsidR="00B72097" w:rsidRPr="00895F29">
        <w:rPr>
          <w:rFonts w:ascii="Arial" w:hAnsi="Arial" w:cs="Arial"/>
          <w:spacing w:val="1"/>
          <w:sz w:val="24"/>
          <w:szCs w:val="24"/>
        </w:rPr>
        <w:t xml:space="preserve"> </w:t>
      </w:r>
      <w:r w:rsidR="00B72097" w:rsidRPr="00895F29">
        <w:rPr>
          <w:rFonts w:ascii="Arial" w:hAnsi="Arial" w:cs="Arial"/>
          <w:sz w:val="24"/>
          <w:szCs w:val="24"/>
        </w:rPr>
        <w:t>ветеринарии</w:t>
      </w:r>
      <w:proofErr w:type="gramStart"/>
      <w:r w:rsidR="00FB078C" w:rsidRPr="00895F29">
        <w:rPr>
          <w:rFonts w:ascii="Arial" w:hAnsi="Arial" w:cs="Arial"/>
          <w:sz w:val="24"/>
          <w:szCs w:val="24"/>
        </w:rPr>
        <w:t>.</w:t>
      </w:r>
      <w:r w:rsidR="000917AE" w:rsidRPr="00895F29">
        <w:rPr>
          <w:rFonts w:ascii="Arial" w:hAnsi="Arial" w:cs="Arial"/>
          <w:sz w:val="24"/>
          <w:szCs w:val="24"/>
        </w:rPr>
        <w:t>»</w:t>
      </w:r>
      <w:proofErr w:type="gramEnd"/>
    </w:p>
    <w:p w:rsidR="00A36C1E" w:rsidRPr="00895F29" w:rsidRDefault="00A36C1E" w:rsidP="004A1395">
      <w:pPr>
        <w:pStyle w:val="a5"/>
        <w:tabs>
          <w:tab w:val="left" w:pos="1185"/>
        </w:tabs>
        <w:spacing w:before="0"/>
        <w:ind w:left="0" w:right="106" w:firstLine="1134"/>
        <w:rPr>
          <w:rFonts w:ascii="Arial" w:hAnsi="Arial" w:cs="Arial"/>
          <w:sz w:val="24"/>
          <w:szCs w:val="24"/>
        </w:rPr>
      </w:pPr>
    </w:p>
    <w:p w:rsidR="000917AE" w:rsidRPr="00895F29" w:rsidRDefault="000917AE" w:rsidP="000917AE">
      <w:pPr>
        <w:pStyle w:val="a5"/>
        <w:tabs>
          <w:tab w:val="left" w:pos="1185"/>
        </w:tabs>
        <w:spacing w:before="0"/>
        <w:ind w:left="776" w:right="106" w:firstLine="0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2.</w:t>
      </w:r>
      <w:r w:rsidR="00A36C1E" w:rsidRPr="00895F29">
        <w:rPr>
          <w:rFonts w:ascii="Arial" w:hAnsi="Arial" w:cs="Arial"/>
          <w:sz w:val="24"/>
          <w:szCs w:val="24"/>
        </w:rPr>
        <w:t xml:space="preserve"> </w:t>
      </w:r>
      <w:r w:rsidRPr="00895F29">
        <w:rPr>
          <w:rFonts w:ascii="Arial" w:hAnsi="Arial" w:cs="Arial"/>
          <w:sz w:val="24"/>
          <w:szCs w:val="24"/>
        </w:rPr>
        <w:t>Пункт 4.9 изложить в новой редакции: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>«4.9. Места для содержания пчел (далее - пасеки) должны размещаться на расстоянии: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gramStart"/>
      <w:r w:rsidRPr="00895F29">
        <w:rPr>
          <w:rFonts w:ascii="Arial" w:hAnsi="Arial" w:cs="Arial"/>
        </w:rPr>
        <w:t xml:space="preserve">не менее 100 м от </w:t>
      </w:r>
      <w:proofErr w:type="spellStart"/>
      <w:r w:rsidRPr="00895F29">
        <w:rPr>
          <w:rFonts w:ascii="Arial" w:hAnsi="Arial" w:cs="Arial"/>
        </w:rPr>
        <w:t>воскоперерабатывающих</w:t>
      </w:r>
      <w:proofErr w:type="spellEnd"/>
      <w:r w:rsidRPr="00895F29">
        <w:rPr>
          <w:rFonts w:ascii="Arial" w:hAnsi="Arial" w:cs="Arial"/>
        </w:rPr>
        <w:t xml:space="preserve"> предприятий, предприятий по производству кондитерской и (или) химической продукции, аэродромов, военных полигонов, границ полосы отвода железных дорог, линий электропередачи напряжением 110 </w:t>
      </w:r>
      <w:proofErr w:type="spellStart"/>
      <w:r w:rsidRPr="00895F29">
        <w:rPr>
          <w:rFonts w:ascii="Arial" w:hAnsi="Arial" w:cs="Arial"/>
        </w:rPr>
        <w:t>кВ</w:t>
      </w:r>
      <w:proofErr w:type="spellEnd"/>
      <w:r w:rsidRPr="00895F29">
        <w:rPr>
          <w:rFonts w:ascii="Arial" w:hAnsi="Arial" w:cs="Arial"/>
        </w:rPr>
        <w:t xml:space="preserve"> и выше, медицинских организаций, организаций культуры, организаций, осуществляющих образовательную деятельность, организаций отдыха детей и их оздоровления, социальных служб для детей, специализированных учреждений для несовершеннолетних, нуждающихся в социальной реабилитации;</w:t>
      </w:r>
      <w:proofErr w:type="gramEnd"/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gramStart"/>
      <w:r w:rsidRPr="00895F29">
        <w:rPr>
          <w:rFonts w:ascii="Arial" w:hAnsi="Arial" w:cs="Arial"/>
        </w:rPr>
        <w:t>не менее 3 м от границ соседних земельных участков, находящихся в населенных пунктах или на территориях ведения гражданами садоводства или огородничества для собственных нужд (далее - территории садоводства или огородничества),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</w:t>
      </w:r>
      <w:proofErr w:type="gramEnd"/>
      <w:r w:rsidRPr="00895F29">
        <w:rPr>
          <w:rFonts w:ascii="Arial" w:hAnsi="Arial" w:cs="Arial"/>
        </w:rPr>
        <w:t xml:space="preserve"> 2 м;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gramStart"/>
      <w:r w:rsidRPr="00895F29">
        <w:rPr>
          <w:rFonts w:ascii="Arial" w:hAnsi="Arial" w:cs="Arial"/>
        </w:rPr>
        <w:t>не менее 3 м от помещений, в которых содержатся животные других видов, включая птиц,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помещений, в которых содержатся животные других видов, включая птиц, сплошным ограждением высотой не менее 2 м. Указанное требование распространяется на помещения, в которых содержатся</w:t>
      </w:r>
      <w:proofErr w:type="gramEnd"/>
      <w:r w:rsidRPr="00895F29">
        <w:rPr>
          <w:rFonts w:ascii="Arial" w:hAnsi="Arial" w:cs="Arial"/>
        </w:rPr>
        <w:t xml:space="preserve"> </w:t>
      </w:r>
      <w:r w:rsidRPr="00895F29">
        <w:rPr>
          <w:rFonts w:ascii="Arial" w:hAnsi="Arial" w:cs="Arial"/>
        </w:rPr>
        <w:lastRenderedPageBreak/>
        <w:t>животные других видов, включая птиц, размещенные вне границ населенных пунктов или территорий садоводства или огородничества (за исключением животных, содержащихся в хозяйствах).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>На пасеке должны быть установлены: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>поилки с подсоленной водой (0,05-процентный раствор поваренной соли);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gramStart"/>
      <w:r w:rsidRPr="00895F29">
        <w:rPr>
          <w:rFonts w:ascii="Arial" w:hAnsi="Arial" w:cs="Arial"/>
        </w:rPr>
        <w:t>поилки с чистой водой (при отсутствии на расстоянии менее 500 м водоемов (озер, прудов, обводненных карьеров, водохранилищ), водотоков (рек, ручьев, каналов), природных выходов подземных вод (родников).</w:t>
      </w:r>
      <w:proofErr w:type="gramEnd"/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>Ульи на пасеке устанавливаются на подставках, поддонах, паллетах. Расстояния между ульями должны обеспечивать доступ к каждому улью, в случае применения средств механизации - проезд этих средств.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 xml:space="preserve">Допускается содержание пчелиных семей в стационарных или передвижных помещениях 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>Для защиты ульев от неблагоприятного воздействия окружающей среды допускаются к использованию материалы, не оказывающие вредного воздействия на здоровье пчел и продукты пчеловодства.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 xml:space="preserve"> При зимовке пчел с использованием зимовника зимовник располагается в месте, в котором не скапливаются сточные атмосферные воды. Зимовник должен быть звуконепроницаемым, защищенным от проникновения грызунов, света.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>При среднесуточной температуре наружного воздуха ниже 0 °C температура в зимовнике должна быть от 0 °C до 4 °C, влажность воздуха - 70 - 85%.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>Зимовники должны быть оборудованы вентиляцией.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>Помещение зимовника перед использованием должно подвергаться механической очистке, просушиванию, дезинфекции, дезинсекции с использованием дезинфицирующих средств, а также инсектицидов согласно инструкциям по их применению, а также дератизации.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 xml:space="preserve">При осмотре пчел используются технологические приемы и методы работы, способствующие снижению количества </w:t>
      </w:r>
      <w:proofErr w:type="spellStart"/>
      <w:r w:rsidRPr="00895F29">
        <w:rPr>
          <w:rFonts w:ascii="Arial" w:hAnsi="Arial" w:cs="Arial"/>
        </w:rPr>
        <w:t>ужаливаний</w:t>
      </w:r>
      <w:proofErr w:type="spellEnd"/>
      <w:r w:rsidRPr="00895F29">
        <w:rPr>
          <w:rFonts w:ascii="Arial" w:hAnsi="Arial" w:cs="Arial"/>
        </w:rPr>
        <w:t xml:space="preserve"> (покусов) пчел.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>При осуществлении ревизии пчел пустые, заплесневевшие и (или) испачканные испражнениями пчел сотовые рамки должны удаляться, при этом дно ульев подлежит чистке.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>Пересадка пчел должна осуществляться в ульи, продезинфицированные с использованием дезинфицирующих средств согласно инструкциям по их применению. Допускается объединение в одном улье пчел без признаков заразных болезней пчел.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>Не допускается: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>объединение в одном улье клинически здоровых пчел с пчелами, больными или имеющими признаки заразных болезней пчел;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>использование сот с расплодом и (или) кормом пчел, больных или имеющих признаки заразных болезней пчел;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gramStart"/>
      <w:r w:rsidRPr="00895F29">
        <w:rPr>
          <w:rFonts w:ascii="Arial" w:hAnsi="Arial" w:cs="Arial"/>
        </w:rPr>
        <w:t xml:space="preserve">использование в интервале времени, в течение которого пчелы собирают наибольшее за сезон количество нектара (далее - главный медосбор), для обработки пчел и (или) ульев препаратов, остаточные количества которых в меде и продуктах пчеловодства превышают значения, установленные актами, составляющими право Евразийского экономического союза (за исключением обработок пчел и (или) ульев на пасеках, предназначенных для осуществления мероприятий по </w:t>
      </w:r>
      <w:proofErr w:type="spellStart"/>
      <w:r w:rsidRPr="00895F29">
        <w:rPr>
          <w:rFonts w:ascii="Arial" w:hAnsi="Arial" w:cs="Arial"/>
        </w:rPr>
        <w:t>карантинированию</w:t>
      </w:r>
      <w:proofErr w:type="spellEnd"/>
      <w:r w:rsidRPr="00895F29">
        <w:rPr>
          <w:rFonts w:ascii="Arial" w:hAnsi="Arial" w:cs="Arial"/>
        </w:rPr>
        <w:t xml:space="preserve"> пчелиных семей (далее - карантинные</w:t>
      </w:r>
      <w:proofErr w:type="gramEnd"/>
      <w:r w:rsidRPr="00895F29">
        <w:rPr>
          <w:rFonts w:ascii="Arial" w:hAnsi="Arial" w:cs="Arial"/>
        </w:rPr>
        <w:t xml:space="preserve"> пасеки);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 xml:space="preserve">отбор меда от пчел, подвергшихся во время главного медосбора обработкам препаратами, остаточные количества которых в меде и продукции </w:t>
      </w:r>
      <w:r w:rsidRPr="00895F29">
        <w:rPr>
          <w:rFonts w:ascii="Arial" w:hAnsi="Arial" w:cs="Arial"/>
        </w:rPr>
        <w:lastRenderedPageBreak/>
        <w:t xml:space="preserve">пчеловодства превышают значения, установленные актами, составляющими право Евразийского экономического союза 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>После главного медосбора должны проводиться: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>механическая очистка и дезинфекция пчеловодного инвентаря и пустых сотовых рамок с использованием дезинфицирующих средств согласно инструкциям по их применению;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>перетопка на воск сот, не подлежащих использованию;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 xml:space="preserve">мероприятия, направленные на недопущение слета пчел и проникновения пчел в улей чужой пчелиной семьи с целью хищения 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>просушка и очистка помещения зимовника (при его наличии);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>меры по обеспечению пчел кормом для зимовки из расчета не менее 2 кг на сотовую рамку.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>Не допускается использовать корма, содержащие посторонние примеси, имеющие несвойственные данному корму запах и вкус, пораженные плесенью или насекомыми-вредителями.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 xml:space="preserve">Дезинсекция, </w:t>
      </w:r>
      <w:proofErr w:type="spellStart"/>
      <w:r w:rsidRPr="00895F29">
        <w:rPr>
          <w:rFonts w:ascii="Arial" w:hAnsi="Arial" w:cs="Arial"/>
        </w:rPr>
        <w:t>дезакаризация</w:t>
      </w:r>
      <w:proofErr w:type="spellEnd"/>
      <w:r w:rsidRPr="00895F29">
        <w:rPr>
          <w:rFonts w:ascii="Arial" w:hAnsi="Arial" w:cs="Arial"/>
        </w:rPr>
        <w:t xml:space="preserve"> и дератизация пасек должны проводиться не реже 1 раза в год, а также при визуальном обнаружении насекомых, клещей, грызунов либо выявлении следов их пребывания (покусов, помета).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>Дезинфекция пчеловодного инвентаря и оборудования в хозяйстве должна проводиться: на пасеке - 1 раз в год, на карантинной пасеке - каждый раз после освобождения ее от пчел.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>Дезинфекцию ульев, сотовых рамок, тары, пчеловодного инвентаря необходимо осуществлять на площадках для дезинфекции, расположенных на территории хозяйства.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>При наличии в хозяйстве ямы для сточных вод она должна быть закрыта.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>Ульи, пчеловодный инвентарь, рабочая одежда и обувь при поступлении в хозяйство подлежат дезинфекции с использованием дезинфицирующих средств согласно инструкциям по их применению.</w:t>
      </w:r>
    </w:p>
    <w:p w:rsidR="00D542CA" w:rsidRPr="00895F29" w:rsidRDefault="00D542CA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895F29">
        <w:rPr>
          <w:rFonts w:ascii="Arial" w:hAnsi="Arial" w:cs="Arial"/>
        </w:rPr>
        <w:t>Для комплектования хозяйств допускаются клинически здоровые пчелы собственного воспроизводства, а также пчелы, поступившие из других хозяйств,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</w:t>
      </w:r>
      <w:proofErr w:type="gramStart"/>
      <w:r w:rsidRPr="00895F29">
        <w:rPr>
          <w:rFonts w:ascii="Arial" w:hAnsi="Arial" w:cs="Arial"/>
        </w:rPr>
        <w:t>.»</w:t>
      </w:r>
      <w:proofErr w:type="gramEnd"/>
    </w:p>
    <w:p w:rsidR="00A36C1E" w:rsidRPr="00895F29" w:rsidRDefault="00A36C1E" w:rsidP="000917AE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</w:p>
    <w:p w:rsidR="000917AE" w:rsidRPr="00895F29" w:rsidRDefault="000917AE" w:rsidP="000917AE">
      <w:pPr>
        <w:pStyle w:val="a5"/>
        <w:tabs>
          <w:tab w:val="left" w:pos="1185"/>
        </w:tabs>
        <w:spacing w:before="0"/>
        <w:ind w:left="776" w:right="106" w:firstLine="0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3. Пункт 5 изложить в новой редакции:</w:t>
      </w:r>
    </w:p>
    <w:p w:rsidR="00D542CA" w:rsidRPr="00895F29" w:rsidRDefault="00D542CA" w:rsidP="00A36C1E">
      <w:pPr>
        <w:keepNext/>
        <w:keepLines/>
        <w:ind w:left="567" w:hanging="567"/>
        <w:jc w:val="center"/>
        <w:outlineLvl w:val="0"/>
        <w:rPr>
          <w:rFonts w:ascii="Arial" w:eastAsiaTheme="majorEastAsia" w:hAnsi="Arial" w:cs="Arial"/>
          <w:bCs/>
          <w:sz w:val="24"/>
          <w:szCs w:val="24"/>
        </w:rPr>
      </w:pPr>
      <w:r w:rsidRPr="00895F29">
        <w:rPr>
          <w:rFonts w:ascii="Arial" w:eastAsiaTheme="majorEastAsia" w:hAnsi="Arial" w:cs="Arial"/>
          <w:b/>
          <w:bCs/>
          <w:sz w:val="24"/>
          <w:szCs w:val="24"/>
        </w:rPr>
        <w:t>«5.</w:t>
      </w:r>
      <w:r w:rsidR="00A36C1E" w:rsidRPr="00895F29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Pr="00895F29">
        <w:rPr>
          <w:rFonts w:ascii="Arial" w:eastAsiaTheme="majorEastAsia" w:hAnsi="Arial" w:cs="Arial"/>
          <w:b/>
          <w:bCs/>
          <w:sz w:val="24"/>
          <w:szCs w:val="24"/>
        </w:rPr>
        <w:t>Требования к содержанию домашних животных и птиц.</w:t>
      </w:r>
    </w:p>
    <w:p w:rsidR="00D542CA" w:rsidRPr="00895F29" w:rsidRDefault="00D542CA" w:rsidP="00A36C1E">
      <w:pPr>
        <w:adjustRightInd w:val="0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5.1.Владельцы домашних животных и птиц обязаны:</w:t>
      </w:r>
    </w:p>
    <w:p w:rsidR="00D542CA" w:rsidRPr="00895F29" w:rsidRDefault="00D542CA" w:rsidP="000917A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- не допускать загрязнения домашними животными мест общественного пользования в жилых домах, коммунальных квартирах, на лестничных клетках, в подъездах, а также в общественных местах: на детских и спортивных площадках, пешеходных дорожках, в скверах, дворах и т.д. В случае загрязнения указанных мест владельцы животных обязаны обеспечить уборку с применением средств индивидуальной гигиены (полиэтиленовой тары, совка и т. д);</w:t>
      </w:r>
    </w:p>
    <w:p w:rsidR="00D542CA" w:rsidRPr="00895F29" w:rsidRDefault="00D542CA" w:rsidP="000917A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- содержать животных с соблюдением норм общественного порядка, санитарно-гигиенических, ветеринарных, санитарных правил, сообщать в государственную ветеринарную службу обо всех случаях падежа, массового заболевания животных и неукоснительно соблюдать рекомендации ветеринарного специалиста по результатам обследования, соблюдать предписания должностных лиц органов местного самоуправления, органов санитарно-эпидемиологического и ветеринарного надзора;</w:t>
      </w:r>
    </w:p>
    <w:p w:rsidR="00D542CA" w:rsidRPr="00895F29" w:rsidRDefault="00D542CA" w:rsidP="000917A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 xml:space="preserve">- не допускать домашних животных на территории и в помещения </w:t>
      </w:r>
      <w:r w:rsidRPr="00895F29">
        <w:rPr>
          <w:rFonts w:ascii="Arial" w:hAnsi="Arial" w:cs="Arial"/>
          <w:sz w:val="24"/>
          <w:szCs w:val="24"/>
        </w:rPr>
        <w:lastRenderedPageBreak/>
        <w:t>общеобразовательных (в т. ч дошкольных) учреждений, учреждений здравоохранения, предприятий и организаций, осуществляющих торговлю и общественное питание;</w:t>
      </w:r>
    </w:p>
    <w:p w:rsidR="00D542CA" w:rsidRPr="00895F29" w:rsidRDefault="00D542CA" w:rsidP="000917A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5.2. Владельцем собаки, в случае отсутствия ветеринарного паспорта, считается физическое или юридическое лицо, фактически осуществляющее уход за животным и на территории которого животное постоянно проживает. В случае</w:t>
      </w:r>
      <w:proofErr w:type="gramStart"/>
      <w:r w:rsidRPr="00895F29">
        <w:rPr>
          <w:rFonts w:ascii="Arial" w:hAnsi="Arial" w:cs="Arial"/>
          <w:sz w:val="24"/>
          <w:szCs w:val="24"/>
        </w:rPr>
        <w:t>,</w:t>
      </w:r>
      <w:proofErr w:type="gramEnd"/>
      <w:r w:rsidRPr="00895F29">
        <w:rPr>
          <w:rFonts w:ascii="Arial" w:hAnsi="Arial" w:cs="Arial"/>
          <w:sz w:val="24"/>
          <w:szCs w:val="24"/>
        </w:rPr>
        <w:t xml:space="preserve"> если владелец собаки не установлен, собака подлежит отлову, независимо от породы и назначения.  </w:t>
      </w:r>
    </w:p>
    <w:p w:rsidR="00D542CA" w:rsidRPr="00895F29" w:rsidRDefault="00D542CA" w:rsidP="000917A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5.3. Владельцы собак и кошек обязаны предотвращать опасное воздействие животных на людей и животных, а также обеспечивать тишину для окружающих в период с 22.00 до 07.00 часов следующего дня, содержать собак только на хорошо огражденной территории, в вольере или на привязи. Условия содержания собак должны в обязательном порядке исключать выход собаки за пределы территории домовладения. О наличии собак должна быть сделана предупреждающая надпись при входе на участок.</w:t>
      </w:r>
    </w:p>
    <w:p w:rsidR="00D542CA" w:rsidRPr="00895F29" w:rsidRDefault="00D542CA" w:rsidP="000917A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5.4. Организации, имеющие закрепленные территории, обязаны содержать собак в свободном выгуле только в ночное время на хорошо огражденном участке, в условиях, полностью исключающих возможность выхода животного за пределы территории организации. В дневное время собаки должны находиться на привязи или в вольерах. О наличии собак должна быть сделана предупреждающая надпись при входе на участок.</w:t>
      </w:r>
    </w:p>
    <w:p w:rsidR="00D542CA" w:rsidRPr="00895F29" w:rsidRDefault="00D542CA" w:rsidP="000917A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 xml:space="preserve">5.5. Владельцы могут выводить собак высотой в холке свыше 30 см из жилых помещений (домов), а также изолированных территорий в общие дворы и на улицу разрешается только на коротком поводке и в наморднике (кроме щенков до трехмесячного возраста). На собак, представляющих угрозу для людей и других животных, намордник должен надеваться в обязательном порядке. </w:t>
      </w:r>
      <w:proofErr w:type="gramStart"/>
      <w:r w:rsidRPr="00895F29">
        <w:rPr>
          <w:rFonts w:ascii="Arial" w:hAnsi="Arial" w:cs="Arial"/>
          <w:sz w:val="24"/>
          <w:szCs w:val="24"/>
        </w:rPr>
        <w:t xml:space="preserve">К породам собак, требующим особой ответственности владельца, относятся: бультерьер, американский стаффордширский терьер, ротвейлер, черный терьер, кавказская овчарка, южно-русская овчарка, немецкая овчарка, московская сторожевая, дог, бульдог, ризеншнауцер, доберман, </w:t>
      </w:r>
      <w:proofErr w:type="spellStart"/>
      <w:r w:rsidRPr="00895F29">
        <w:rPr>
          <w:rFonts w:ascii="Arial" w:hAnsi="Arial" w:cs="Arial"/>
          <w:sz w:val="24"/>
          <w:szCs w:val="24"/>
        </w:rPr>
        <w:t>мастино</w:t>
      </w:r>
      <w:proofErr w:type="spellEnd"/>
      <w:r w:rsidRPr="00895F29">
        <w:rPr>
          <w:rFonts w:ascii="Arial" w:hAnsi="Arial" w:cs="Arial"/>
          <w:sz w:val="24"/>
          <w:szCs w:val="24"/>
        </w:rPr>
        <w:t>, мастифф, их помеси между собой, другие крупные и агрессивные собаки служебно-спортивных и бойцовых пород.</w:t>
      </w:r>
      <w:proofErr w:type="gramEnd"/>
      <w:r w:rsidRPr="00895F29">
        <w:rPr>
          <w:rFonts w:ascii="Arial" w:hAnsi="Arial" w:cs="Arial"/>
          <w:sz w:val="24"/>
          <w:szCs w:val="24"/>
        </w:rPr>
        <w:t xml:space="preserve"> Принадлежность собак к породе определяется на основании родословных документов.</w:t>
      </w:r>
    </w:p>
    <w:p w:rsidR="00D542CA" w:rsidRPr="00895F29" w:rsidRDefault="00D542CA" w:rsidP="000917A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5.6. Запрещается выгуливать собак лицам в нетрезвом состоянии, а служебных и сторожевых собак старше 6 месяцев лицам, не достигшим 16-ти лет.</w:t>
      </w:r>
    </w:p>
    <w:p w:rsidR="00D542CA" w:rsidRPr="00895F29" w:rsidRDefault="00DD18BE" w:rsidP="000917A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5</w:t>
      </w:r>
      <w:r w:rsidR="00D542CA" w:rsidRPr="00895F29">
        <w:rPr>
          <w:rFonts w:ascii="Arial" w:hAnsi="Arial" w:cs="Arial"/>
          <w:sz w:val="24"/>
          <w:szCs w:val="24"/>
        </w:rPr>
        <w:t xml:space="preserve">.7. Собаки, принадлежащие гражданам, организациям, полежат обязательной вакцинации против бешенства (начиная с 3-х месячного возраста и независимо от породы) в государственных ветеринарных учреждениях по месту жительства граждан. </w:t>
      </w:r>
    </w:p>
    <w:p w:rsidR="00D542CA" w:rsidRPr="00895F29" w:rsidRDefault="00DD18BE" w:rsidP="000917A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5</w:t>
      </w:r>
      <w:r w:rsidR="00D542CA" w:rsidRPr="00895F29">
        <w:rPr>
          <w:rFonts w:ascii="Arial" w:hAnsi="Arial" w:cs="Arial"/>
          <w:sz w:val="24"/>
          <w:szCs w:val="24"/>
        </w:rPr>
        <w:t xml:space="preserve">.8. Отлову подлежат собаки,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 </w:t>
      </w:r>
    </w:p>
    <w:p w:rsidR="00D542CA" w:rsidRPr="00895F29" w:rsidRDefault="00DD18BE" w:rsidP="000917A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5</w:t>
      </w:r>
      <w:r w:rsidR="00D542CA" w:rsidRPr="00895F29">
        <w:rPr>
          <w:rFonts w:ascii="Arial" w:hAnsi="Arial" w:cs="Arial"/>
          <w:sz w:val="24"/>
          <w:szCs w:val="24"/>
        </w:rPr>
        <w:t xml:space="preserve">.9. Владельцы домашних животных (крупный рогатый скот, лошади, мелкий рогатый скот - козы, овцы и др.) и птиц обязаны осуществлять их выпас под наблюдением владельца или уполномоченного им лица за границами жилого сектора в специально отведенных местах в границах муниципального образования. </w:t>
      </w:r>
    </w:p>
    <w:p w:rsidR="00D542CA" w:rsidRPr="00895F29" w:rsidRDefault="00DD18BE" w:rsidP="000917A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5</w:t>
      </w:r>
      <w:r w:rsidR="00D542CA" w:rsidRPr="00895F29">
        <w:rPr>
          <w:rFonts w:ascii="Arial" w:hAnsi="Arial" w:cs="Arial"/>
          <w:sz w:val="24"/>
          <w:szCs w:val="24"/>
        </w:rPr>
        <w:t>.10. Запрещается бесконтрольный выпас и бродяжничество домашних животных и птиц в черте муниципального образования, нахождение животных на территориях общего пользования.</w:t>
      </w:r>
    </w:p>
    <w:p w:rsidR="00D542CA" w:rsidRPr="00895F29" w:rsidRDefault="00DD18BE" w:rsidP="000917A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5</w:t>
      </w:r>
      <w:r w:rsidR="00D542CA" w:rsidRPr="00895F29">
        <w:rPr>
          <w:rFonts w:ascii="Arial" w:hAnsi="Arial" w:cs="Arial"/>
          <w:sz w:val="24"/>
          <w:szCs w:val="24"/>
        </w:rPr>
        <w:t xml:space="preserve">.11. Дополнительные требования к содержанию домашних животных и </w:t>
      </w:r>
      <w:r w:rsidR="00D542CA" w:rsidRPr="00895F29">
        <w:rPr>
          <w:rFonts w:ascii="Arial" w:hAnsi="Arial" w:cs="Arial"/>
          <w:sz w:val="24"/>
          <w:szCs w:val="24"/>
        </w:rPr>
        <w:lastRenderedPageBreak/>
        <w:t>птиц устанавливаются представительным органом муниципального образования</w:t>
      </w:r>
      <w:proofErr w:type="gramStart"/>
      <w:r w:rsidR="00D542CA" w:rsidRPr="00895F29">
        <w:rPr>
          <w:rFonts w:ascii="Arial" w:hAnsi="Arial" w:cs="Arial"/>
          <w:sz w:val="24"/>
          <w:szCs w:val="24"/>
        </w:rPr>
        <w:t>.»</w:t>
      </w:r>
      <w:proofErr w:type="gramEnd"/>
    </w:p>
    <w:p w:rsidR="00DD18BE" w:rsidRPr="00895F29" w:rsidRDefault="00DD18BE" w:rsidP="000917AE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0917AE" w:rsidRPr="00895F29" w:rsidRDefault="000917AE" w:rsidP="00DD18BE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5F29">
        <w:rPr>
          <w:rFonts w:ascii="Arial" w:hAnsi="Arial" w:cs="Arial"/>
          <w:sz w:val="24"/>
          <w:szCs w:val="24"/>
          <w:lang w:eastAsia="ru-RU"/>
        </w:rPr>
        <w:t>4. Настоящее Решение вступает в силу со дня его официального</w:t>
      </w:r>
      <w:r w:rsidR="00DD18BE" w:rsidRPr="00895F2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95F29">
        <w:rPr>
          <w:rFonts w:ascii="Arial" w:hAnsi="Arial" w:cs="Arial"/>
          <w:sz w:val="24"/>
          <w:szCs w:val="24"/>
          <w:lang w:eastAsia="ru-RU"/>
        </w:rPr>
        <w:t>обнародования (опубликования).</w:t>
      </w:r>
    </w:p>
    <w:p w:rsidR="000917AE" w:rsidRPr="00895F29" w:rsidRDefault="000917AE" w:rsidP="000917AE">
      <w:pPr>
        <w:pStyle w:val="14-15"/>
        <w:spacing w:line="240" w:lineRule="auto"/>
        <w:rPr>
          <w:rFonts w:ascii="Arial" w:hAnsi="Arial" w:cs="Arial"/>
          <w:sz w:val="24"/>
          <w:szCs w:val="24"/>
        </w:rPr>
      </w:pPr>
    </w:p>
    <w:p w:rsidR="000917AE" w:rsidRPr="00895F29" w:rsidRDefault="000917AE" w:rsidP="000917AE">
      <w:pPr>
        <w:tabs>
          <w:tab w:val="left" w:pos="9355"/>
        </w:tabs>
        <w:ind w:right="-5"/>
        <w:jc w:val="both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917AE" w:rsidRPr="00895F29" w:rsidRDefault="00914452" w:rsidP="000917AE">
      <w:pPr>
        <w:tabs>
          <w:tab w:val="left" w:pos="9355"/>
        </w:tabs>
        <w:ind w:right="-5"/>
        <w:jc w:val="both"/>
        <w:rPr>
          <w:rFonts w:ascii="Arial" w:hAnsi="Arial" w:cs="Arial"/>
          <w:sz w:val="24"/>
          <w:szCs w:val="24"/>
        </w:rPr>
      </w:pPr>
      <w:proofErr w:type="spellStart"/>
      <w:r w:rsidRPr="00895F29">
        <w:rPr>
          <w:rFonts w:ascii="Arial" w:hAnsi="Arial" w:cs="Arial"/>
          <w:sz w:val="24"/>
          <w:szCs w:val="24"/>
        </w:rPr>
        <w:t>Воробжанского</w:t>
      </w:r>
      <w:proofErr w:type="spellEnd"/>
      <w:r w:rsidR="000917AE" w:rsidRPr="00895F29">
        <w:rPr>
          <w:rFonts w:ascii="Arial" w:hAnsi="Arial" w:cs="Arial"/>
          <w:sz w:val="24"/>
          <w:szCs w:val="24"/>
        </w:rPr>
        <w:t xml:space="preserve"> сельсовета</w:t>
      </w:r>
    </w:p>
    <w:p w:rsidR="000917AE" w:rsidRPr="00895F29" w:rsidRDefault="000917AE" w:rsidP="000917AE">
      <w:pPr>
        <w:tabs>
          <w:tab w:val="left" w:pos="9355"/>
        </w:tabs>
        <w:ind w:right="-5"/>
        <w:jc w:val="both"/>
        <w:rPr>
          <w:rFonts w:ascii="Arial" w:hAnsi="Arial" w:cs="Arial"/>
          <w:sz w:val="24"/>
          <w:szCs w:val="24"/>
        </w:rPr>
      </w:pPr>
      <w:proofErr w:type="spellStart"/>
      <w:r w:rsidRPr="00895F29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95F29">
        <w:rPr>
          <w:rFonts w:ascii="Arial" w:hAnsi="Arial" w:cs="Arial"/>
          <w:sz w:val="24"/>
          <w:szCs w:val="24"/>
        </w:rPr>
        <w:t xml:space="preserve"> района                                               </w:t>
      </w:r>
      <w:proofErr w:type="spellStart"/>
      <w:r w:rsidR="00DD18BE" w:rsidRPr="00895F29">
        <w:rPr>
          <w:rFonts w:ascii="Arial" w:hAnsi="Arial" w:cs="Arial"/>
          <w:sz w:val="24"/>
          <w:szCs w:val="24"/>
        </w:rPr>
        <w:t>Г.И.</w:t>
      </w:r>
      <w:r w:rsidRPr="00895F29">
        <w:rPr>
          <w:rFonts w:ascii="Arial" w:hAnsi="Arial" w:cs="Arial"/>
          <w:sz w:val="24"/>
          <w:szCs w:val="24"/>
        </w:rPr>
        <w:t>В</w:t>
      </w:r>
      <w:r w:rsidR="00DD18BE" w:rsidRPr="00895F29">
        <w:rPr>
          <w:rFonts w:ascii="Arial" w:hAnsi="Arial" w:cs="Arial"/>
          <w:sz w:val="24"/>
          <w:szCs w:val="24"/>
        </w:rPr>
        <w:t>оронова</w:t>
      </w:r>
      <w:proofErr w:type="spellEnd"/>
    </w:p>
    <w:p w:rsidR="000917AE" w:rsidRPr="00895F29" w:rsidRDefault="000917AE" w:rsidP="000917AE">
      <w:pPr>
        <w:tabs>
          <w:tab w:val="left" w:pos="9355"/>
        </w:tabs>
        <w:ind w:right="-5"/>
        <w:jc w:val="both"/>
        <w:rPr>
          <w:rFonts w:ascii="Arial" w:hAnsi="Arial" w:cs="Arial"/>
          <w:sz w:val="24"/>
          <w:szCs w:val="24"/>
        </w:rPr>
      </w:pPr>
    </w:p>
    <w:p w:rsidR="000917AE" w:rsidRPr="00895F29" w:rsidRDefault="000917AE" w:rsidP="000917AE">
      <w:pPr>
        <w:tabs>
          <w:tab w:val="left" w:pos="9355"/>
        </w:tabs>
        <w:ind w:right="-5"/>
        <w:jc w:val="both"/>
        <w:rPr>
          <w:rFonts w:ascii="Arial" w:hAnsi="Arial" w:cs="Arial"/>
          <w:sz w:val="24"/>
          <w:szCs w:val="24"/>
        </w:rPr>
      </w:pPr>
      <w:r w:rsidRPr="00895F2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14452" w:rsidRPr="00895F29">
        <w:rPr>
          <w:rFonts w:ascii="Arial" w:hAnsi="Arial" w:cs="Arial"/>
          <w:sz w:val="24"/>
          <w:szCs w:val="24"/>
        </w:rPr>
        <w:t>Воробжанского</w:t>
      </w:r>
      <w:proofErr w:type="spellEnd"/>
      <w:r w:rsidRPr="00895F29">
        <w:rPr>
          <w:rFonts w:ascii="Arial" w:hAnsi="Arial" w:cs="Arial"/>
          <w:sz w:val="24"/>
          <w:szCs w:val="24"/>
        </w:rPr>
        <w:t xml:space="preserve"> сельсовета  </w:t>
      </w:r>
    </w:p>
    <w:p w:rsidR="000917AE" w:rsidRPr="00895F29" w:rsidRDefault="000917AE" w:rsidP="000917AE">
      <w:pPr>
        <w:tabs>
          <w:tab w:val="left" w:pos="9355"/>
        </w:tabs>
        <w:ind w:right="-5"/>
        <w:jc w:val="both"/>
        <w:rPr>
          <w:rFonts w:ascii="Arial" w:hAnsi="Arial" w:cs="Arial"/>
          <w:sz w:val="24"/>
          <w:szCs w:val="24"/>
        </w:rPr>
      </w:pPr>
      <w:proofErr w:type="spellStart"/>
      <w:r w:rsidRPr="00895F29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895F29">
        <w:rPr>
          <w:rFonts w:ascii="Arial" w:hAnsi="Arial" w:cs="Arial"/>
          <w:sz w:val="24"/>
          <w:szCs w:val="24"/>
        </w:rPr>
        <w:t xml:space="preserve"> района                                               </w:t>
      </w:r>
      <w:proofErr w:type="spellStart"/>
      <w:r w:rsidR="00DD18BE" w:rsidRPr="00895F29">
        <w:rPr>
          <w:rFonts w:ascii="Arial" w:hAnsi="Arial" w:cs="Arial"/>
          <w:sz w:val="24"/>
          <w:szCs w:val="24"/>
        </w:rPr>
        <w:t>В.М.Гусев</w:t>
      </w:r>
      <w:proofErr w:type="spellEnd"/>
    </w:p>
    <w:sectPr w:rsidR="000917AE" w:rsidRPr="00895F29" w:rsidSect="00895F29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C10F6"/>
    <w:multiLevelType w:val="hybridMultilevel"/>
    <w:tmpl w:val="6DA60A96"/>
    <w:lvl w:ilvl="0" w:tplc="0419000F">
      <w:start w:val="1"/>
      <w:numFmt w:val="decimal"/>
      <w:lvlText w:val="%1."/>
      <w:lvlJc w:val="left"/>
      <w:pPr>
        <w:ind w:left="102" w:hanging="272"/>
      </w:pPr>
      <w:rPr>
        <w:rFonts w:hint="default"/>
        <w:color w:val="333333"/>
        <w:spacing w:val="0"/>
        <w:w w:val="100"/>
        <w:sz w:val="27"/>
        <w:szCs w:val="27"/>
        <w:lang w:val="ru-RU" w:eastAsia="en-US" w:bidi="ar-SA"/>
      </w:rPr>
    </w:lvl>
    <w:lvl w:ilvl="1" w:tplc="EFC641FA">
      <w:numFmt w:val="bullet"/>
      <w:lvlText w:val="•"/>
      <w:lvlJc w:val="left"/>
      <w:pPr>
        <w:ind w:left="1034" w:hanging="272"/>
      </w:pPr>
      <w:rPr>
        <w:rFonts w:hint="default"/>
        <w:lang w:val="ru-RU" w:eastAsia="en-US" w:bidi="ar-SA"/>
      </w:rPr>
    </w:lvl>
    <w:lvl w:ilvl="2" w:tplc="8B3C1978">
      <w:numFmt w:val="bullet"/>
      <w:lvlText w:val="•"/>
      <w:lvlJc w:val="left"/>
      <w:pPr>
        <w:ind w:left="1969" w:hanging="272"/>
      </w:pPr>
      <w:rPr>
        <w:rFonts w:hint="default"/>
        <w:lang w:val="ru-RU" w:eastAsia="en-US" w:bidi="ar-SA"/>
      </w:rPr>
    </w:lvl>
    <w:lvl w:ilvl="3" w:tplc="923A39C2">
      <w:numFmt w:val="bullet"/>
      <w:lvlText w:val="•"/>
      <w:lvlJc w:val="left"/>
      <w:pPr>
        <w:ind w:left="2903" w:hanging="272"/>
      </w:pPr>
      <w:rPr>
        <w:rFonts w:hint="default"/>
        <w:lang w:val="ru-RU" w:eastAsia="en-US" w:bidi="ar-SA"/>
      </w:rPr>
    </w:lvl>
    <w:lvl w:ilvl="4" w:tplc="3B823CE2">
      <w:numFmt w:val="bullet"/>
      <w:lvlText w:val="•"/>
      <w:lvlJc w:val="left"/>
      <w:pPr>
        <w:ind w:left="3838" w:hanging="272"/>
      </w:pPr>
      <w:rPr>
        <w:rFonts w:hint="default"/>
        <w:lang w:val="ru-RU" w:eastAsia="en-US" w:bidi="ar-SA"/>
      </w:rPr>
    </w:lvl>
    <w:lvl w:ilvl="5" w:tplc="06FE8F68">
      <w:numFmt w:val="bullet"/>
      <w:lvlText w:val="•"/>
      <w:lvlJc w:val="left"/>
      <w:pPr>
        <w:ind w:left="4773" w:hanging="272"/>
      </w:pPr>
      <w:rPr>
        <w:rFonts w:hint="default"/>
        <w:lang w:val="ru-RU" w:eastAsia="en-US" w:bidi="ar-SA"/>
      </w:rPr>
    </w:lvl>
    <w:lvl w:ilvl="6" w:tplc="F3A8123A">
      <w:numFmt w:val="bullet"/>
      <w:lvlText w:val="•"/>
      <w:lvlJc w:val="left"/>
      <w:pPr>
        <w:ind w:left="5707" w:hanging="272"/>
      </w:pPr>
      <w:rPr>
        <w:rFonts w:hint="default"/>
        <w:lang w:val="ru-RU" w:eastAsia="en-US" w:bidi="ar-SA"/>
      </w:rPr>
    </w:lvl>
    <w:lvl w:ilvl="7" w:tplc="7E6EB3CA">
      <w:numFmt w:val="bullet"/>
      <w:lvlText w:val="•"/>
      <w:lvlJc w:val="left"/>
      <w:pPr>
        <w:ind w:left="6642" w:hanging="272"/>
      </w:pPr>
      <w:rPr>
        <w:rFonts w:hint="default"/>
        <w:lang w:val="ru-RU" w:eastAsia="en-US" w:bidi="ar-SA"/>
      </w:rPr>
    </w:lvl>
    <w:lvl w:ilvl="8" w:tplc="BC6AC0B2">
      <w:numFmt w:val="bullet"/>
      <w:lvlText w:val="•"/>
      <w:lvlJc w:val="left"/>
      <w:pPr>
        <w:ind w:left="7577" w:hanging="272"/>
      </w:pPr>
      <w:rPr>
        <w:rFonts w:hint="default"/>
        <w:lang w:val="ru-RU" w:eastAsia="en-US" w:bidi="ar-SA"/>
      </w:rPr>
    </w:lvl>
  </w:abstractNum>
  <w:abstractNum w:abstractNumId="1">
    <w:nsid w:val="704A0B97"/>
    <w:multiLevelType w:val="hybridMultilevel"/>
    <w:tmpl w:val="43AED37A"/>
    <w:lvl w:ilvl="0" w:tplc="69986834">
      <w:start w:val="1"/>
      <w:numFmt w:val="decimal"/>
      <w:lvlText w:val="%1."/>
      <w:lvlJc w:val="left"/>
      <w:pPr>
        <w:ind w:left="102" w:hanging="272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7"/>
        <w:szCs w:val="27"/>
        <w:lang w:val="ru-RU" w:eastAsia="en-US" w:bidi="ar-SA"/>
      </w:rPr>
    </w:lvl>
    <w:lvl w:ilvl="1" w:tplc="EFC641FA">
      <w:numFmt w:val="bullet"/>
      <w:lvlText w:val="•"/>
      <w:lvlJc w:val="left"/>
      <w:pPr>
        <w:ind w:left="1034" w:hanging="272"/>
      </w:pPr>
      <w:rPr>
        <w:rFonts w:hint="default"/>
        <w:lang w:val="ru-RU" w:eastAsia="en-US" w:bidi="ar-SA"/>
      </w:rPr>
    </w:lvl>
    <w:lvl w:ilvl="2" w:tplc="8B3C1978">
      <w:numFmt w:val="bullet"/>
      <w:lvlText w:val="•"/>
      <w:lvlJc w:val="left"/>
      <w:pPr>
        <w:ind w:left="1969" w:hanging="272"/>
      </w:pPr>
      <w:rPr>
        <w:rFonts w:hint="default"/>
        <w:lang w:val="ru-RU" w:eastAsia="en-US" w:bidi="ar-SA"/>
      </w:rPr>
    </w:lvl>
    <w:lvl w:ilvl="3" w:tplc="923A39C2">
      <w:numFmt w:val="bullet"/>
      <w:lvlText w:val="•"/>
      <w:lvlJc w:val="left"/>
      <w:pPr>
        <w:ind w:left="2903" w:hanging="272"/>
      </w:pPr>
      <w:rPr>
        <w:rFonts w:hint="default"/>
        <w:lang w:val="ru-RU" w:eastAsia="en-US" w:bidi="ar-SA"/>
      </w:rPr>
    </w:lvl>
    <w:lvl w:ilvl="4" w:tplc="3B823CE2">
      <w:numFmt w:val="bullet"/>
      <w:lvlText w:val="•"/>
      <w:lvlJc w:val="left"/>
      <w:pPr>
        <w:ind w:left="3838" w:hanging="272"/>
      </w:pPr>
      <w:rPr>
        <w:rFonts w:hint="default"/>
        <w:lang w:val="ru-RU" w:eastAsia="en-US" w:bidi="ar-SA"/>
      </w:rPr>
    </w:lvl>
    <w:lvl w:ilvl="5" w:tplc="06FE8F68">
      <w:numFmt w:val="bullet"/>
      <w:lvlText w:val="•"/>
      <w:lvlJc w:val="left"/>
      <w:pPr>
        <w:ind w:left="4773" w:hanging="272"/>
      </w:pPr>
      <w:rPr>
        <w:rFonts w:hint="default"/>
        <w:lang w:val="ru-RU" w:eastAsia="en-US" w:bidi="ar-SA"/>
      </w:rPr>
    </w:lvl>
    <w:lvl w:ilvl="6" w:tplc="F3A8123A">
      <w:numFmt w:val="bullet"/>
      <w:lvlText w:val="•"/>
      <w:lvlJc w:val="left"/>
      <w:pPr>
        <w:ind w:left="5707" w:hanging="272"/>
      </w:pPr>
      <w:rPr>
        <w:rFonts w:hint="default"/>
        <w:lang w:val="ru-RU" w:eastAsia="en-US" w:bidi="ar-SA"/>
      </w:rPr>
    </w:lvl>
    <w:lvl w:ilvl="7" w:tplc="7E6EB3CA">
      <w:numFmt w:val="bullet"/>
      <w:lvlText w:val="•"/>
      <w:lvlJc w:val="left"/>
      <w:pPr>
        <w:ind w:left="6642" w:hanging="272"/>
      </w:pPr>
      <w:rPr>
        <w:rFonts w:hint="default"/>
        <w:lang w:val="ru-RU" w:eastAsia="en-US" w:bidi="ar-SA"/>
      </w:rPr>
    </w:lvl>
    <w:lvl w:ilvl="8" w:tplc="BC6AC0B2">
      <w:numFmt w:val="bullet"/>
      <w:lvlText w:val="•"/>
      <w:lvlJc w:val="left"/>
      <w:pPr>
        <w:ind w:left="7577" w:hanging="27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097"/>
    <w:rsid w:val="000917AE"/>
    <w:rsid w:val="002B1BD9"/>
    <w:rsid w:val="004A1395"/>
    <w:rsid w:val="00602BA3"/>
    <w:rsid w:val="00895F29"/>
    <w:rsid w:val="00914452"/>
    <w:rsid w:val="009202B4"/>
    <w:rsid w:val="00A36C1E"/>
    <w:rsid w:val="00B72097"/>
    <w:rsid w:val="00D542CA"/>
    <w:rsid w:val="00DD18BE"/>
    <w:rsid w:val="00DE7EA7"/>
    <w:rsid w:val="00E32EB4"/>
    <w:rsid w:val="00EF4B22"/>
    <w:rsid w:val="00F93B54"/>
    <w:rsid w:val="00FB078C"/>
    <w:rsid w:val="00FE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02BA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2097"/>
    <w:pPr>
      <w:ind w:left="102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B72097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B72097"/>
    <w:pPr>
      <w:spacing w:before="91"/>
      <w:ind w:left="102" w:right="108" w:firstLine="674"/>
      <w:jc w:val="both"/>
    </w:pPr>
  </w:style>
  <w:style w:type="paragraph" w:customStyle="1" w:styleId="TableParagraph">
    <w:name w:val="Table Paragraph"/>
    <w:basedOn w:val="a"/>
    <w:uiPriority w:val="1"/>
    <w:qFormat/>
    <w:rsid w:val="00B72097"/>
    <w:pPr>
      <w:spacing w:before="86"/>
      <w:ind w:left="2126"/>
      <w:jc w:val="center"/>
    </w:pPr>
  </w:style>
  <w:style w:type="paragraph" w:styleId="a6">
    <w:name w:val="Normal (Web)"/>
    <w:basedOn w:val="a"/>
    <w:uiPriority w:val="99"/>
    <w:unhideWhenUsed/>
    <w:rsid w:val="00DE7E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header"/>
    <w:basedOn w:val="a"/>
    <w:link w:val="a8"/>
    <w:semiHidden/>
    <w:rsid w:val="00602BA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602B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2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4-15">
    <w:name w:val="14-15"/>
    <w:basedOn w:val="a"/>
    <w:rsid w:val="00602BA3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917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917A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6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42AD5-1BEF-4854-8BFB-DCEA5B6B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Cw02</cp:lastModifiedBy>
  <cp:revision>13</cp:revision>
  <cp:lastPrinted>2023-06-07T10:04:00Z</cp:lastPrinted>
  <dcterms:created xsi:type="dcterms:W3CDTF">2023-04-25T07:36:00Z</dcterms:created>
  <dcterms:modified xsi:type="dcterms:W3CDTF">2023-07-04T08:36:00Z</dcterms:modified>
</cp:coreProperties>
</file>